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4819"/>
        <w:gridCol w:w="284"/>
        <w:gridCol w:w="567"/>
        <w:gridCol w:w="283"/>
        <w:gridCol w:w="1560"/>
        <w:gridCol w:w="1984"/>
      </w:tblGrid>
      <w:tr w:rsidR="00FA31C2" w:rsidRPr="00A0076B" w14:paraId="487AC9CE" w14:textId="77777777" w:rsidTr="00FA31C2">
        <w:trPr>
          <w:trHeight w:val="20"/>
        </w:trPr>
        <w:tc>
          <w:tcPr>
            <w:tcW w:w="10490" w:type="dxa"/>
            <w:gridSpan w:val="7"/>
            <w:vAlign w:val="bottom"/>
          </w:tcPr>
          <w:p w14:paraId="0CBC6997" w14:textId="178C92FC" w:rsidR="00E55D90" w:rsidRPr="00A0076B" w:rsidRDefault="00907F5C" w:rsidP="00A0076B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A0076B">
              <w:rPr>
                <w:rFonts w:ascii="Times New Roman" w:hAnsi="Times New Roman" w:cs="Times New Roman"/>
                <w:b/>
                <w:sz w:val="48"/>
                <w:szCs w:val="44"/>
              </w:rPr>
              <w:t>M</w:t>
            </w:r>
            <w:r w:rsidR="00B62F1B">
              <w:rPr>
                <w:rFonts w:ascii="Times New Roman" w:hAnsi="Times New Roman" w:cs="Times New Roman"/>
                <w:b/>
                <w:sz w:val="48"/>
                <w:szCs w:val="44"/>
              </w:rPr>
              <w:t>H</w:t>
            </w:r>
          </w:p>
          <w:p w14:paraId="135895E2" w14:textId="68351558" w:rsidR="00F44F5F" w:rsidRPr="00A0076B" w:rsidRDefault="000A014D" w:rsidP="00A0076B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xxxx</w:t>
            </w:r>
            <w:r w:rsidR="001207BE" w:rsidRPr="00A0076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AA3A88" w:rsidRPr="00A0076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x</w:t>
            </w:r>
            <w:r w:rsidR="00AA3A88" w:rsidRPr="00A0076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A0076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xxxx</w:t>
            </w:r>
          </w:p>
        </w:tc>
      </w:tr>
      <w:tr w:rsidR="002508C2" w:rsidRPr="00A0076B" w14:paraId="0FCADE56" w14:textId="77777777" w:rsidTr="00A005BB">
        <w:trPr>
          <w:trHeight w:val="454"/>
        </w:trPr>
        <w:tc>
          <w:tcPr>
            <w:tcW w:w="1049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0076B" w:rsidRDefault="00F44F5F" w:rsidP="00A0076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76B">
              <w:rPr>
                <w:rFonts w:ascii="Times New Roman" w:hAnsi="Times New Roman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A0076B" w14:paraId="7D1DEBF7" w14:textId="77777777" w:rsidTr="00A005BB">
        <w:trPr>
          <w:trHeight w:val="340"/>
        </w:trPr>
        <w:tc>
          <w:tcPr>
            <w:tcW w:w="6946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FFBFE71" w:rsidR="00D1492F" w:rsidRPr="00A0076B" w:rsidRDefault="00DF36A5" w:rsidP="00A0076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sz w:val="21"/>
                <w:szCs w:val="21"/>
              </w:rPr>
              <w:t>Hochschule Bonn-Rhein-Sieg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74457F9" w:rsidR="00D1492F" w:rsidRPr="00A0076B" w:rsidRDefault="00DF36A5" w:rsidP="00A0076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Bonn</w:t>
            </w:r>
          </w:p>
        </w:tc>
      </w:tr>
      <w:tr w:rsidR="00D1492F" w:rsidRPr="00A0076B" w14:paraId="61E5D482" w14:textId="77777777" w:rsidTr="00A005BB">
        <w:trPr>
          <w:trHeight w:val="20"/>
        </w:trPr>
        <w:tc>
          <w:tcPr>
            <w:tcW w:w="6096" w:type="dxa"/>
            <w:gridSpan w:val="3"/>
            <w:vAlign w:val="bottom"/>
          </w:tcPr>
          <w:p w14:paraId="11CB9A0F" w14:textId="57CFF147" w:rsidR="00D1492F" w:rsidRPr="00B5275A" w:rsidRDefault="00D1492F" w:rsidP="00A0076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A007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DC13B5" w:rsidRPr="00A007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="00AC127E" w:rsidRPr="00A007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</w:t>
            </w:r>
            <w:r w:rsidR="00D3363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8</w:t>
            </w:r>
            <w:r w:rsidR="00AC127E" w:rsidRPr="00A007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394" w:type="dxa"/>
            <w:gridSpan w:val="4"/>
            <w:vAlign w:val="bottom"/>
          </w:tcPr>
          <w:p w14:paraId="419A9228" w14:textId="1627FF14" w:rsidR="00D1492F" w:rsidRPr="00A0076B" w:rsidRDefault="00DF36A5" w:rsidP="00A0076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sz w:val="20"/>
                <w:szCs w:val="20"/>
              </w:rPr>
              <w:t>08/2022</w:t>
            </w:r>
            <w:r w:rsidR="00D1492F" w:rsidRPr="00A0076B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A0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A0076B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A0076B" w14:paraId="7EABE9F1" w14:textId="77777777" w:rsidTr="00A005BB">
        <w:trPr>
          <w:trHeight w:val="20"/>
        </w:trPr>
        <w:tc>
          <w:tcPr>
            <w:tcW w:w="10490" w:type="dxa"/>
            <w:gridSpan w:val="7"/>
            <w:vAlign w:val="bottom"/>
          </w:tcPr>
          <w:p w14:paraId="6E42A37F" w14:textId="77777777" w:rsidR="00426D7E" w:rsidRPr="00A0076B" w:rsidRDefault="00B17D95" w:rsidP="00A0076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DF36A5"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Economics, Accounting &amp; Controlling</w:t>
            </w:r>
          </w:p>
          <w:p w14:paraId="7A71E6B0" w14:textId="2D888C51" w:rsidR="00291508" w:rsidRPr="00A0076B" w:rsidRDefault="00291508" w:rsidP="00A0076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Relevante Module: Finanzwirtschaft (</w:t>
            </w:r>
            <w:r w:rsidR="00AA2307"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1,0), Externes Rechnungswesen (</w:t>
            </w:r>
            <w:r w:rsidR="00AA2307"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Note: </w:t>
            </w: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1,3)</w:t>
            </w:r>
            <w:r w:rsidR="00C668B5"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Wirtschaftsstatis</w:t>
            </w:r>
            <w:r w:rsidR="001D495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</w:t>
            </w:r>
            <w:r w:rsidR="00C668B5"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ik (Note: 1,7)</w:t>
            </w: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AE4ED3" w:rsidRPr="00A0076B" w14:paraId="6B19CF91" w14:textId="77777777" w:rsidTr="00A005BB">
        <w:trPr>
          <w:trHeight w:val="340"/>
        </w:trPr>
        <w:tc>
          <w:tcPr>
            <w:tcW w:w="5812" w:type="dxa"/>
            <w:gridSpan w:val="2"/>
            <w:vAlign w:val="bottom"/>
          </w:tcPr>
          <w:p w14:paraId="54F7169D" w14:textId="6132DE97" w:rsidR="00AE4ED3" w:rsidRPr="00A0076B" w:rsidRDefault="00DF36A5" w:rsidP="00A0076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0076B">
              <w:rPr>
                <w:rFonts w:ascii="Times New Roman" w:hAnsi="Times New Roman" w:cs="Times New Roman"/>
                <w:b/>
                <w:sz w:val="21"/>
                <w:szCs w:val="21"/>
              </w:rPr>
              <w:t>Wirtschaftsgymnasium am Berufskolleg Eifel</w:t>
            </w:r>
          </w:p>
        </w:tc>
        <w:tc>
          <w:tcPr>
            <w:tcW w:w="4678" w:type="dxa"/>
            <w:gridSpan w:val="5"/>
            <w:vAlign w:val="bottom"/>
          </w:tcPr>
          <w:p w14:paraId="262B6DA3" w14:textId="10B9398E" w:rsidR="00AE4ED3" w:rsidRPr="00A0076B" w:rsidRDefault="00DF36A5" w:rsidP="00A0076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Kall</w:t>
            </w:r>
          </w:p>
        </w:tc>
      </w:tr>
      <w:tr w:rsidR="00AE4ED3" w:rsidRPr="00A0076B" w14:paraId="263521E3" w14:textId="77777777" w:rsidTr="00F02E03">
        <w:trPr>
          <w:trHeight w:val="20"/>
        </w:trPr>
        <w:tc>
          <w:tcPr>
            <w:tcW w:w="5812" w:type="dxa"/>
            <w:gridSpan w:val="2"/>
          </w:tcPr>
          <w:p w14:paraId="36282A3A" w14:textId="03783A96" w:rsidR="00AE4ED3" w:rsidRPr="00A0076B" w:rsidRDefault="00AE4ED3" w:rsidP="00A0076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007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678" w:type="dxa"/>
            <w:gridSpan w:val="5"/>
          </w:tcPr>
          <w:p w14:paraId="3DE8C75D" w14:textId="6B860832" w:rsidR="00AE4ED3" w:rsidRPr="00A0076B" w:rsidRDefault="00DF36A5" w:rsidP="00A0076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sz w:val="20"/>
                <w:szCs w:val="20"/>
              </w:rPr>
              <w:t>08/2018 – 01/2021</w:t>
            </w:r>
          </w:p>
        </w:tc>
      </w:tr>
      <w:tr w:rsidR="00E55D90" w:rsidRPr="00A0076B" w14:paraId="3A2665B3" w14:textId="77777777" w:rsidTr="00F02E03">
        <w:trPr>
          <w:trHeight w:val="454"/>
        </w:trPr>
        <w:tc>
          <w:tcPr>
            <w:tcW w:w="10490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1B6C857" w:rsidR="00E55D90" w:rsidRPr="00A0076B" w:rsidRDefault="00F44F5F" w:rsidP="00A0076B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A0076B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PRAKTISCHE </w:t>
            </w:r>
            <w:r w:rsidR="006A3AF1" w:rsidRPr="00A0076B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UND UNTERNEHMERISCHE </w:t>
            </w:r>
            <w:r w:rsidRPr="00A0076B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ERFAHRUNGEN</w:t>
            </w:r>
          </w:p>
        </w:tc>
      </w:tr>
      <w:tr w:rsidR="00F02E03" w:rsidRPr="00A0076B" w14:paraId="1D4CD61A" w14:textId="77777777" w:rsidTr="00816408">
        <w:trPr>
          <w:trHeight w:val="340"/>
        </w:trPr>
        <w:tc>
          <w:tcPr>
            <w:tcW w:w="6663" w:type="dxa"/>
            <w:gridSpan w:val="4"/>
            <w:tcBorders>
              <w:top w:val="single" w:sz="4" w:space="0" w:color="auto"/>
            </w:tcBorders>
            <w:vAlign w:val="bottom"/>
          </w:tcPr>
          <w:p w14:paraId="5595808E" w14:textId="3E421457" w:rsidR="00F02E03" w:rsidRPr="00A0076B" w:rsidRDefault="00CB32D4" w:rsidP="00F02E0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B32D4">
              <w:rPr>
                <w:rFonts w:ascii="Times New Roman" w:hAnsi="Times New Roman" w:cs="Times New Roman"/>
                <w:b/>
                <w:sz w:val="21"/>
                <w:szCs w:val="21"/>
              </w:rPr>
              <w:t>AURICON Audit GmbH Wirtschaftsprüfungsgesellschaft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</w:tcBorders>
            <w:vAlign w:val="bottom"/>
          </w:tcPr>
          <w:p w14:paraId="6371BC2C" w14:textId="4DCF6E1A" w:rsidR="00F02E03" w:rsidRPr="00A0076B" w:rsidRDefault="0082041F" w:rsidP="00F02E0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Düsseldorf</w:t>
            </w:r>
          </w:p>
        </w:tc>
      </w:tr>
      <w:tr w:rsidR="00F02E03" w:rsidRPr="00A0076B" w14:paraId="62784A6A" w14:textId="77777777" w:rsidTr="00816408">
        <w:trPr>
          <w:trHeight w:val="23"/>
        </w:trPr>
        <w:tc>
          <w:tcPr>
            <w:tcW w:w="6663" w:type="dxa"/>
            <w:gridSpan w:val="4"/>
            <w:vAlign w:val="bottom"/>
          </w:tcPr>
          <w:p w14:paraId="27BE6F6D" w14:textId="05059269" w:rsidR="00F02E03" w:rsidRPr="0082041F" w:rsidRDefault="0082041F" w:rsidP="00F02E03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82041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Praktikant in Transactions, Restructuring u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nd CFO Advisory (Aktuell)</w:t>
            </w:r>
          </w:p>
        </w:tc>
        <w:tc>
          <w:tcPr>
            <w:tcW w:w="3827" w:type="dxa"/>
            <w:gridSpan w:val="3"/>
            <w:vAlign w:val="bottom"/>
          </w:tcPr>
          <w:p w14:paraId="4FC5631E" w14:textId="78B35C54" w:rsidR="00F02E03" w:rsidRPr="00A0076B" w:rsidRDefault="0082041F" w:rsidP="00F02E0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 – 02/2026</w:t>
            </w:r>
          </w:p>
        </w:tc>
      </w:tr>
      <w:tr w:rsidR="000A014D" w:rsidRPr="00A0076B" w14:paraId="0F8146C8" w14:textId="77777777" w:rsidTr="002C41B1">
        <w:trPr>
          <w:trHeight w:val="23"/>
        </w:trPr>
        <w:tc>
          <w:tcPr>
            <w:tcW w:w="10490" w:type="dxa"/>
            <w:gridSpan w:val="7"/>
            <w:vAlign w:val="bottom"/>
          </w:tcPr>
          <w:p w14:paraId="31D2F807" w14:textId="2CFB29DD" w:rsidR="00194B19" w:rsidRDefault="00194B19" w:rsidP="00994EC9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94B19">
              <w:rPr>
                <w:rFonts w:ascii="Times New Roman" w:hAnsi="Times New Roman" w:cs="Times New Roman"/>
                <w:sz w:val="20"/>
                <w:szCs w:val="20"/>
              </w:rPr>
              <w:t>Eigenständiger Aufbau integrierter Finanzmodelle im Rahmen von Financial-Due-Diligence-Projekten sowie für Management Summaries, inklusive Analyse u. a. von Net Debt, Working Capital und nachhaltiger Ertragskraft</w:t>
            </w:r>
          </w:p>
          <w:p w14:paraId="54561ECF" w14:textId="06E8D334" w:rsidR="00194B19" w:rsidRDefault="00194B19" w:rsidP="00994EC9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194B19">
              <w:rPr>
                <w:rFonts w:ascii="Times New Roman" w:hAnsi="Times New Roman" w:cs="Times New Roman"/>
                <w:sz w:val="20"/>
                <w:szCs w:val="20"/>
              </w:rPr>
              <w:t>Mitwirkung bei der Erstellung von Unterlagen, u. a. Investment-Teasern, Management Summaries und Pitch Decks, für Unternehmen aus Branchen wie Stahl, Lebensmittelzutatenindustrie und Telekommunikationstechnik</w:t>
            </w:r>
          </w:p>
          <w:p w14:paraId="6D00566A" w14:textId="08738F89" w:rsidR="00581AEA" w:rsidRDefault="00581AEA" w:rsidP="00994EC9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Begleitung</w:t>
            </w:r>
            <w:r w:rsidRPr="00581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233C6">
              <w:rPr>
                <w:rFonts w:ascii="Times New Roman" w:hAnsi="Times New Roman" w:cs="Times New Roman"/>
                <w:sz w:val="20"/>
                <w:szCs w:val="20"/>
              </w:rPr>
              <w:t>des</w:t>
            </w:r>
            <w:r w:rsidRPr="00581AEA">
              <w:rPr>
                <w:rFonts w:ascii="Times New Roman" w:hAnsi="Times New Roman" w:cs="Times New Roman"/>
                <w:sz w:val="20"/>
                <w:szCs w:val="20"/>
              </w:rPr>
              <w:t xml:space="preserve"> Quartalsreporting</w:t>
            </w:r>
            <w:r w:rsidR="00A233C6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581AEA">
              <w:rPr>
                <w:rFonts w:ascii="Times New Roman" w:hAnsi="Times New Roman" w:cs="Times New Roman"/>
                <w:sz w:val="20"/>
                <w:szCs w:val="20"/>
              </w:rPr>
              <w:t xml:space="preserve"> einer Immobiliengesellschaft im Restrukturierungskontext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81AEA">
              <w:rPr>
                <w:rFonts w:ascii="Times New Roman" w:hAnsi="Times New Roman" w:cs="Times New Roman"/>
                <w:sz w:val="20"/>
                <w:szCs w:val="20"/>
              </w:rPr>
              <w:t>durch Soll-Ist</w:t>
            </w:r>
            <w:r w:rsidR="00A233C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81AEA">
              <w:rPr>
                <w:rFonts w:ascii="Times New Roman" w:hAnsi="Times New Roman" w:cs="Times New Roman"/>
                <w:sz w:val="20"/>
                <w:szCs w:val="20"/>
              </w:rPr>
              <w:t xml:space="preserve">Analysen, KPI-Monitoring sowie modellbasierte Bewertungen </w:t>
            </w:r>
            <w:r w:rsidR="00A233C6">
              <w:rPr>
                <w:rFonts w:ascii="Times New Roman" w:hAnsi="Times New Roman" w:cs="Times New Roman"/>
                <w:sz w:val="20"/>
                <w:szCs w:val="20"/>
              </w:rPr>
              <w:t xml:space="preserve">von </w:t>
            </w:r>
            <w:r w:rsidRPr="00581AEA">
              <w:rPr>
                <w:rFonts w:ascii="Times New Roman" w:hAnsi="Times New Roman" w:cs="Times New Roman"/>
                <w:sz w:val="20"/>
                <w:szCs w:val="20"/>
              </w:rPr>
              <w:t>Sanierungsmaßnahmen im Rahmen eines IDW-S6</w:t>
            </w:r>
            <w:r w:rsidR="00A233C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Gutachtens</w:t>
            </w:r>
          </w:p>
          <w:p w14:paraId="19A5FA55" w14:textId="0DF0C823" w:rsidR="00E53ED1" w:rsidRPr="00994EC9" w:rsidRDefault="002B3459" w:rsidP="00994EC9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B3459">
              <w:rPr>
                <w:rFonts w:ascii="Times New Roman" w:hAnsi="Times New Roman" w:cs="Times New Roman"/>
                <w:sz w:val="20"/>
                <w:szCs w:val="20"/>
              </w:rPr>
              <w:t>Unterstützung des Transaktionsprozesses durch Erstellung von Long/Short Lists, Q&amp;A-Tracking und strukturierte Informationsaufbereitung, einschließlich der Erstellung von SPA-Anhängen</w:t>
            </w:r>
          </w:p>
        </w:tc>
      </w:tr>
      <w:tr w:rsidR="00F02E03" w:rsidRPr="00A0076B" w14:paraId="127C64E2" w14:textId="77777777" w:rsidTr="00816408">
        <w:trPr>
          <w:trHeight w:val="340"/>
        </w:trPr>
        <w:tc>
          <w:tcPr>
            <w:tcW w:w="6663" w:type="dxa"/>
            <w:gridSpan w:val="4"/>
            <w:vAlign w:val="bottom"/>
          </w:tcPr>
          <w:p w14:paraId="38F27285" w14:textId="01C1256B" w:rsidR="00F02E03" w:rsidRPr="00A0076B" w:rsidRDefault="00F02E03" w:rsidP="00F02E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sz w:val="21"/>
                <w:szCs w:val="21"/>
              </w:rPr>
              <w:t>Pension Piqué</w:t>
            </w:r>
          </w:p>
        </w:tc>
        <w:tc>
          <w:tcPr>
            <w:tcW w:w="3827" w:type="dxa"/>
            <w:gridSpan w:val="3"/>
            <w:vAlign w:val="bottom"/>
          </w:tcPr>
          <w:p w14:paraId="4820196E" w14:textId="63D5850A" w:rsidR="00F02E03" w:rsidRPr="00A0076B" w:rsidRDefault="00F02E03" w:rsidP="00F02E0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Mechernich</w:t>
            </w:r>
          </w:p>
        </w:tc>
      </w:tr>
      <w:tr w:rsidR="00F02E03" w:rsidRPr="00A0076B" w14:paraId="335D84E9" w14:textId="77777777" w:rsidTr="00A005BB">
        <w:trPr>
          <w:trHeight w:val="20"/>
        </w:trPr>
        <w:tc>
          <w:tcPr>
            <w:tcW w:w="6096" w:type="dxa"/>
            <w:gridSpan w:val="3"/>
            <w:vAlign w:val="bottom"/>
          </w:tcPr>
          <w:p w14:paraId="20B1570F" w14:textId="590FB37E" w:rsidR="00F02E03" w:rsidRPr="00A0076B" w:rsidRDefault="00F02E03" w:rsidP="00F02E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Gründer und Leiter eines Beherbergungsbetriebs</w:t>
            </w:r>
            <w:r w:rsidRPr="00A007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(selbstständig)</w:t>
            </w:r>
          </w:p>
        </w:tc>
        <w:tc>
          <w:tcPr>
            <w:tcW w:w="4394" w:type="dxa"/>
            <w:gridSpan w:val="4"/>
            <w:vAlign w:val="bottom"/>
          </w:tcPr>
          <w:p w14:paraId="0475B997" w14:textId="4BA56108" w:rsidR="00F02E03" w:rsidRPr="00A0076B" w:rsidRDefault="00F02E03" w:rsidP="00F02E03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007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09/2024 – heute</w:t>
            </w:r>
          </w:p>
        </w:tc>
      </w:tr>
      <w:tr w:rsidR="00F02E03" w:rsidRPr="00A0076B" w14:paraId="54C3D64C" w14:textId="77777777" w:rsidTr="00A005BB">
        <w:trPr>
          <w:trHeight w:val="20"/>
        </w:trPr>
        <w:tc>
          <w:tcPr>
            <w:tcW w:w="10490" w:type="dxa"/>
            <w:gridSpan w:val="7"/>
            <w:vAlign w:val="bottom"/>
          </w:tcPr>
          <w:p w14:paraId="18112F11" w14:textId="77777777" w:rsidR="00F02E03" w:rsidRDefault="00F02E03" w:rsidP="00F02E0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E565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und Steuerung eines Hospitality-Geschäfts als unternehmerisches Investmentprojekt inkl. KPI-Analysen,</w:t>
            </w:r>
          </w:p>
          <w:p w14:paraId="3F1F9464" w14:textId="4E29291E" w:rsidR="00F02E03" w:rsidRPr="00E37EC7" w:rsidRDefault="00F02E03" w:rsidP="00F02E03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E37E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Break-even-Berechnungen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Wettbewerbs- und Standortanalysen sowie</w:t>
            </w:r>
            <w:r w:rsidRPr="00E37EC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Expansionsplanung</w:t>
            </w:r>
          </w:p>
          <w:p w14:paraId="6DD9BA0F" w14:textId="2F66A317" w:rsidR="00F02E03" w:rsidRPr="00581AEA" w:rsidRDefault="00F02E03" w:rsidP="00581A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E565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rstellung</w:t>
            </w:r>
            <w:r w:rsidRPr="00FE565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Finanzmodells zur Bewertung von Skalierungsoptionen und Ableitung einer Wachstumsstrategie unter Berücksichtigung von Margenstrukturen und Cashflows</w:t>
            </w:r>
          </w:p>
        </w:tc>
      </w:tr>
      <w:tr w:rsidR="00F02E03" w:rsidRPr="00A0076B" w14:paraId="30FDBD15" w14:textId="77777777" w:rsidTr="00816408">
        <w:trPr>
          <w:trHeight w:val="340"/>
        </w:trPr>
        <w:tc>
          <w:tcPr>
            <w:tcW w:w="6096" w:type="dxa"/>
            <w:gridSpan w:val="3"/>
            <w:vAlign w:val="bottom"/>
          </w:tcPr>
          <w:p w14:paraId="6B928BF4" w14:textId="0855157D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bookmarkStart w:id="0" w:name="_Hlk198058182"/>
            <w:r w:rsidRPr="00A0076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 Wirtschaftsprüfungsgesellschaft</w:t>
            </w:r>
          </w:p>
        </w:tc>
        <w:tc>
          <w:tcPr>
            <w:tcW w:w="4394" w:type="dxa"/>
            <w:gridSpan w:val="4"/>
            <w:vAlign w:val="bottom"/>
          </w:tcPr>
          <w:p w14:paraId="701000DB" w14:textId="2E0B89C5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Köln</w:t>
            </w:r>
          </w:p>
        </w:tc>
      </w:tr>
      <w:tr w:rsidR="00F02E03" w:rsidRPr="00A0076B" w14:paraId="7EBB9E55" w14:textId="77777777" w:rsidTr="00A005BB">
        <w:trPr>
          <w:trHeight w:val="20"/>
        </w:trPr>
        <w:tc>
          <w:tcPr>
            <w:tcW w:w="6096" w:type="dxa"/>
            <w:gridSpan w:val="3"/>
            <w:vAlign w:val="bottom"/>
          </w:tcPr>
          <w:p w14:paraId="114B9B49" w14:textId="30BC0DF7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 im Audit</w:t>
            </w:r>
          </w:p>
        </w:tc>
        <w:tc>
          <w:tcPr>
            <w:tcW w:w="4394" w:type="dxa"/>
            <w:gridSpan w:val="4"/>
          </w:tcPr>
          <w:p w14:paraId="1C90EC08" w14:textId="0BB12755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03/2024 – 05/2024</w:t>
            </w:r>
          </w:p>
        </w:tc>
      </w:tr>
      <w:bookmarkEnd w:id="0"/>
      <w:tr w:rsidR="00F02E03" w:rsidRPr="00A0076B" w14:paraId="23610CA4" w14:textId="77777777" w:rsidTr="00FA31C2">
        <w:trPr>
          <w:trHeight w:val="20"/>
        </w:trPr>
        <w:tc>
          <w:tcPr>
            <w:tcW w:w="10490" w:type="dxa"/>
            <w:gridSpan w:val="7"/>
            <w:vAlign w:val="bottom"/>
          </w:tcPr>
          <w:p w14:paraId="37DFEF04" w14:textId="77777777" w:rsidR="00F02E03" w:rsidRDefault="00F02E03" w:rsidP="00F02E03">
            <w:pPr>
              <w:pStyle w:val="Listenabsatz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5C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Mitwirkung bei der Konzernabschlussprüfung eines führenden Handels- und Touristikkonzerns (&gt;80 Mrd. € Umsatz) durch analytische Prüfungshandlungen und Dokumentation nach HGB und IFRS </w:t>
            </w:r>
          </w:p>
          <w:p w14:paraId="6FEBBF2E" w14:textId="77777777" w:rsidR="00F02E03" w:rsidRDefault="00F02E03" w:rsidP="00F02E03">
            <w:pPr>
              <w:pStyle w:val="Listenabsatz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5C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Unterstützung bei der Kontenüberleitung einer operativen Einzelhandelsgesellschaft (Mapping alter auf neue Buchungslogik), inkl. Validierung der Salden und Erstellung von Prüfdokumentationen </w:t>
            </w:r>
          </w:p>
          <w:p w14:paraId="408D9CB1" w14:textId="77777777" w:rsidR="00F02E03" w:rsidRDefault="00F02E03" w:rsidP="00F02E03">
            <w:pPr>
              <w:pStyle w:val="Listenabsatz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A5C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Prüfung von Bilanz- und GuV-Posten sowie Auswertung von Rechtsanwalts-, Banken- und Kreditorenbestätigungen </w:t>
            </w:r>
          </w:p>
          <w:p w14:paraId="2C4D0FBA" w14:textId="1FBFB10A" w:rsidR="00F02E03" w:rsidRPr="00A0076B" w:rsidRDefault="00F02E03" w:rsidP="00F02E03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DA5C8E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Analyse und Abstimmung von Anlagespiegel, Eigenkapital- und Rückstellungsspiegel</w:t>
            </w:r>
          </w:p>
        </w:tc>
      </w:tr>
      <w:tr w:rsidR="00F02E03" w:rsidRPr="00A0076B" w14:paraId="4EC9DEB8" w14:textId="77777777" w:rsidTr="00816408">
        <w:trPr>
          <w:trHeight w:val="340"/>
        </w:trPr>
        <w:tc>
          <w:tcPr>
            <w:tcW w:w="6096" w:type="dxa"/>
            <w:gridSpan w:val="3"/>
            <w:vAlign w:val="bottom"/>
          </w:tcPr>
          <w:p w14:paraId="061D97E7" w14:textId="11E2CC26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A0076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Selbstständige Tätigkeit in der medizinischen Sicherheitsbranche</w:t>
            </w:r>
          </w:p>
        </w:tc>
        <w:tc>
          <w:tcPr>
            <w:tcW w:w="4394" w:type="dxa"/>
            <w:gridSpan w:val="4"/>
            <w:vAlign w:val="bottom"/>
          </w:tcPr>
          <w:p w14:paraId="38592414" w14:textId="066D8424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Mechernich</w:t>
            </w:r>
          </w:p>
        </w:tc>
      </w:tr>
      <w:tr w:rsidR="00F02E03" w:rsidRPr="00A0076B" w14:paraId="0A0FFCF6" w14:textId="77777777" w:rsidTr="00A005BB">
        <w:trPr>
          <w:trHeight w:val="20"/>
        </w:trPr>
        <w:tc>
          <w:tcPr>
            <w:tcW w:w="6096" w:type="dxa"/>
            <w:gridSpan w:val="3"/>
          </w:tcPr>
          <w:p w14:paraId="30382087" w14:textId="5F352A04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A0076B">
              <w:rPr>
                <w:rFonts w:ascii="Times New Roman" w:hAnsi="Times New Roman" w:cs="Times New Roman"/>
                <w:sz w:val="20"/>
                <w:szCs w:val="20"/>
              </w:rPr>
              <w:t>Dienstleister im deutschen und europäischen Motorsport</w:t>
            </w:r>
          </w:p>
        </w:tc>
        <w:tc>
          <w:tcPr>
            <w:tcW w:w="4394" w:type="dxa"/>
            <w:gridSpan w:val="4"/>
          </w:tcPr>
          <w:p w14:paraId="7444AF8F" w14:textId="226CDF80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06/2020 – 04/2022</w:t>
            </w:r>
          </w:p>
        </w:tc>
      </w:tr>
      <w:tr w:rsidR="00F02E03" w:rsidRPr="00A0076B" w14:paraId="4C00CD42" w14:textId="77777777" w:rsidTr="00A005BB">
        <w:trPr>
          <w:trHeight w:val="113"/>
        </w:trPr>
        <w:tc>
          <w:tcPr>
            <w:tcW w:w="10490" w:type="dxa"/>
            <w:gridSpan w:val="7"/>
          </w:tcPr>
          <w:p w14:paraId="56993527" w14:textId="15191C68" w:rsidR="00F02E03" w:rsidRDefault="00F02E03" w:rsidP="00F02E03">
            <w:pPr>
              <w:pStyle w:val="Listenabsatz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79D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Aufbau eines profitablen Geschäfts mit monatlichem Umsatz im hohen vierstelligen Bereich sowie Personalverantwortung für bis zu sechs Aushilfskräfte während der gymnasialen Oberstufe</w:t>
            </w:r>
          </w:p>
          <w:p w14:paraId="746118C9" w14:textId="65E5FF28" w:rsidR="00F02E03" w:rsidRPr="00B5275A" w:rsidRDefault="00F02E03" w:rsidP="00F02E03">
            <w:pPr>
              <w:pStyle w:val="Listenabsatz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007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Erzielung einer Customer Retention Rate von 100 % bei namhaften Kunden </w:t>
            </w:r>
            <w:r w:rsidRPr="00B527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wie ADAC-Motorsport, Deutscher-Motorsportbund und ACV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Automobil-Club Verkehr</w:t>
            </w:r>
            <w:r w:rsidR="00BE5AD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bei europaweiten Projekteinsätzen</w:t>
            </w:r>
          </w:p>
        </w:tc>
      </w:tr>
      <w:tr w:rsidR="00F02E03" w:rsidRPr="00A0076B" w14:paraId="414B4085" w14:textId="77777777" w:rsidTr="00816408">
        <w:trPr>
          <w:trHeight w:val="454"/>
        </w:trPr>
        <w:tc>
          <w:tcPr>
            <w:tcW w:w="10490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1A1B7CE9" w:rsidR="00F02E03" w:rsidRPr="00A0076B" w:rsidRDefault="00F02E03" w:rsidP="00F02E03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A0076B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F02E03" w:rsidRPr="00A0076B" w14:paraId="74251178" w14:textId="77777777" w:rsidTr="00A005BB">
        <w:trPr>
          <w:trHeight w:val="340"/>
        </w:trPr>
        <w:tc>
          <w:tcPr>
            <w:tcW w:w="609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1673BDEB" w:rsidR="00F02E03" w:rsidRPr="00A0076B" w:rsidRDefault="00F02E03" w:rsidP="00F02E03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Finance Club Bonn-Rhein-Sieg e. V.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0B5C56D0" w:rsidR="00F02E03" w:rsidRPr="00A0076B" w:rsidRDefault="00F02E03" w:rsidP="00F02E0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Bonn</w:t>
            </w:r>
          </w:p>
        </w:tc>
      </w:tr>
      <w:tr w:rsidR="00F02E03" w:rsidRPr="00A0076B" w14:paraId="4F59C612" w14:textId="77777777" w:rsidTr="00A005BB">
        <w:trPr>
          <w:trHeight w:val="20"/>
        </w:trPr>
        <w:tc>
          <w:tcPr>
            <w:tcW w:w="6946" w:type="dxa"/>
            <w:gridSpan w:val="5"/>
            <w:vAlign w:val="bottom"/>
          </w:tcPr>
          <w:p w14:paraId="32F07601" w14:textId="5A3C51B3" w:rsidR="00F02E03" w:rsidRPr="00A0076B" w:rsidRDefault="00F02E03" w:rsidP="00F02E03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A007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in einem studentisch organisierten Börsenverein</w:t>
            </w:r>
          </w:p>
        </w:tc>
        <w:tc>
          <w:tcPr>
            <w:tcW w:w="3544" w:type="dxa"/>
            <w:gridSpan w:val="2"/>
          </w:tcPr>
          <w:p w14:paraId="45DD2178" w14:textId="1394C152" w:rsidR="00F02E03" w:rsidRPr="00A0076B" w:rsidRDefault="00F02E03" w:rsidP="00F02E03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0076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12/2024 – heute</w:t>
            </w:r>
          </w:p>
        </w:tc>
      </w:tr>
      <w:tr w:rsidR="00F02E03" w:rsidRPr="00A0076B" w14:paraId="02437711" w14:textId="77777777" w:rsidTr="00A005BB">
        <w:trPr>
          <w:trHeight w:val="20"/>
        </w:trPr>
        <w:tc>
          <w:tcPr>
            <w:tcW w:w="10490" w:type="dxa"/>
            <w:gridSpan w:val="7"/>
            <w:vAlign w:val="bottom"/>
          </w:tcPr>
          <w:p w14:paraId="68CFAD97" w14:textId="32BBCD04" w:rsidR="00F02E03" w:rsidRPr="00A0076B" w:rsidRDefault="00F02E03" w:rsidP="00F02E03">
            <w:pPr>
              <w:pStyle w:val="Beschreibung"/>
              <w:numPr>
                <w:ilvl w:val="0"/>
                <w:numId w:val="31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A0076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Regelmäßige Teilnahme an diversen Gastvorträgen und Workshops</w:t>
            </w:r>
          </w:p>
        </w:tc>
      </w:tr>
      <w:tr w:rsidR="00F02E03" w:rsidRPr="00A0076B" w14:paraId="3B26943D" w14:textId="77777777" w:rsidTr="00A005BB">
        <w:trPr>
          <w:trHeight w:val="340"/>
        </w:trPr>
        <w:tc>
          <w:tcPr>
            <w:tcW w:w="6096" w:type="dxa"/>
            <w:gridSpan w:val="3"/>
            <w:vAlign w:val="bottom"/>
          </w:tcPr>
          <w:p w14:paraId="11E538C2" w14:textId="10DF3504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A0076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Energy Gym Euskirchen e. V.</w:t>
            </w:r>
          </w:p>
        </w:tc>
        <w:tc>
          <w:tcPr>
            <w:tcW w:w="4394" w:type="dxa"/>
            <w:gridSpan w:val="4"/>
            <w:vAlign w:val="bottom"/>
          </w:tcPr>
          <w:p w14:paraId="21BF18C9" w14:textId="22BD2FA2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Euskirchen</w:t>
            </w:r>
          </w:p>
        </w:tc>
      </w:tr>
      <w:tr w:rsidR="00F02E03" w:rsidRPr="00A0076B" w14:paraId="04BFDD79" w14:textId="77777777" w:rsidTr="00A005BB">
        <w:trPr>
          <w:trHeight w:val="20"/>
        </w:trPr>
        <w:tc>
          <w:tcPr>
            <w:tcW w:w="8506" w:type="dxa"/>
            <w:gridSpan w:val="6"/>
            <w:vAlign w:val="bottom"/>
          </w:tcPr>
          <w:p w14:paraId="5D908AF7" w14:textId="2B1B40F0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Cs/>
                <w:sz w:val="20"/>
                <w:szCs w:val="20"/>
              </w:rPr>
              <w:t>Kinder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  <w:r w:rsidRPr="00A0076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und Jugendtrainer im Kickboxen</w:t>
            </w:r>
          </w:p>
        </w:tc>
        <w:tc>
          <w:tcPr>
            <w:tcW w:w="1984" w:type="dxa"/>
          </w:tcPr>
          <w:p w14:paraId="0D2FFB14" w14:textId="360683DF" w:rsidR="00F02E03" w:rsidRPr="00A0076B" w:rsidRDefault="00F02E03" w:rsidP="00F02E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07/2021 – heute</w:t>
            </w:r>
          </w:p>
        </w:tc>
      </w:tr>
      <w:tr w:rsidR="00F02E03" w:rsidRPr="00A0076B" w14:paraId="66A58453" w14:textId="77777777" w:rsidTr="00A005BB">
        <w:trPr>
          <w:trHeight w:val="20"/>
        </w:trPr>
        <w:tc>
          <w:tcPr>
            <w:tcW w:w="10490" w:type="dxa"/>
            <w:gridSpan w:val="7"/>
            <w:vAlign w:val="bottom"/>
          </w:tcPr>
          <w:p w14:paraId="50B5B9CB" w14:textId="1A604691" w:rsidR="00F02E03" w:rsidRPr="00A0076B" w:rsidRDefault="00F02E03" w:rsidP="00F02E03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Eigenständige Leitung des Kinder- und Jugendtrainings mit bis zu 20 Teilnehmern</w:t>
            </w:r>
          </w:p>
        </w:tc>
      </w:tr>
      <w:tr w:rsidR="00F02E03" w:rsidRPr="00A0076B" w14:paraId="482569A2" w14:textId="77777777" w:rsidTr="00B5275A">
        <w:trPr>
          <w:trHeight w:val="454"/>
        </w:trPr>
        <w:tc>
          <w:tcPr>
            <w:tcW w:w="1049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2B27A1F2" w:rsidR="00F02E03" w:rsidRPr="00A0076B" w:rsidRDefault="00F02E03" w:rsidP="00F02E0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76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F02E03" w:rsidRPr="00A0076B" w14:paraId="2B257790" w14:textId="77777777" w:rsidTr="00B5275A">
        <w:trPr>
          <w:trHeight w:val="340"/>
        </w:trPr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6F317CC6" w14:textId="2F711608" w:rsidR="00F02E03" w:rsidRPr="00A0076B" w:rsidRDefault="00F02E03" w:rsidP="00F02E03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A0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A007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497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7C8D563" w:rsidR="00F02E03" w:rsidRPr="00A0076B" w:rsidRDefault="00F02E03" w:rsidP="00F02E03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A007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A007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(fließend)</w:t>
            </w:r>
          </w:p>
        </w:tc>
      </w:tr>
      <w:tr w:rsidR="00F02E03" w:rsidRPr="00A0076B" w14:paraId="45706C3F" w14:textId="77777777" w:rsidTr="000A014D">
        <w:trPr>
          <w:trHeight w:val="314"/>
        </w:trPr>
        <w:tc>
          <w:tcPr>
            <w:tcW w:w="993" w:type="dxa"/>
            <w:vAlign w:val="bottom"/>
          </w:tcPr>
          <w:p w14:paraId="62A9DDA0" w14:textId="1C962AE0" w:rsidR="00F02E03" w:rsidRPr="00A0076B" w:rsidRDefault="00F02E03" w:rsidP="00F02E03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A0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</w:p>
        </w:tc>
        <w:tc>
          <w:tcPr>
            <w:tcW w:w="9497" w:type="dxa"/>
            <w:gridSpan w:val="6"/>
            <w:vAlign w:val="bottom"/>
          </w:tcPr>
          <w:p w14:paraId="60CA2168" w14:textId="429A3469" w:rsidR="00F02E03" w:rsidRPr="000A014D" w:rsidRDefault="00F02E03" w:rsidP="00F02E0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A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Financial Modelling (Excel)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613A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Unternehmensbewertung (DCF, Multiples)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A0076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F02E03" w:rsidRPr="00A0076B" w14:paraId="70CB01B0" w14:textId="77777777" w:rsidTr="00B5275A">
        <w:trPr>
          <w:trHeight w:val="283"/>
        </w:trPr>
        <w:tc>
          <w:tcPr>
            <w:tcW w:w="993" w:type="dxa"/>
            <w:vAlign w:val="bottom"/>
          </w:tcPr>
          <w:p w14:paraId="5316B4F5" w14:textId="6A8CF94B" w:rsidR="00F02E03" w:rsidRPr="00A0076B" w:rsidRDefault="00F02E03" w:rsidP="00F02E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007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Interessen: </w:t>
            </w:r>
          </w:p>
        </w:tc>
        <w:tc>
          <w:tcPr>
            <w:tcW w:w="9497" w:type="dxa"/>
            <w:gridSpan w:val="6"/>
            <w:vAlign w:val="bottom"/>
          </w:tcPr>
          <w:p w14:paraId="598C2742" w14:textId="6F9DAFD5" w:rsidR="00F02E03" w:rsidRPr="00A0076B" w:rsidRDefault="00F02E03" w:rsidP="00F02E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613A39">
              <w:rPr>
                <w:rFonts w:ascii="Times New Roman" w:hAnsi="Times New Roman" w:cs="Times New Roman"/>
                <w:sz w:val="20"/>
                <w:szCs w:val="20"/>
              </w:rPr>
              <w:t>Corporate Finance, M&amp;A,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0076B">
              <w:rPr>
                <w:rFonts w:ascii="Times New Roman" w:hAnsi="Times New Roman" w:cs="Times New Roman"/>
                <w:sz w:val="20"/>
                <w:szCs w:val="20"/>
              </w:rPr>
              <w:t>Unternehmertum, Persönlichkeitsentwicklung</w:t>
            </w: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t xml:space="preserve"> </w:t>
            </w:r>
            <w:r w:rsidRPr="008C028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Hospitality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Pr="00A007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Kampfsport,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Immobilien</w:t>
            </w:r>
            <w:r w:rsidR="000A014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KI</w:t>
            </w:r>
          </w:p>
        </w:tc>
      </w:tr>
      <w:tr w:rsidR="00F02E03" w:rsidRPr="00A0076B" w14:paraId="071AB173" w14:textId="77777777" w:rsidTr="00DA5C8E">
        <w:trPr>
          <w:trHeight w:val="1010"/>
        </w:trPr>
        <w:tc>
          <w:tcPr>
            <w:tcW w:w="10490" w:type="dxa"/>
            <w:gridSpan w:val="7"/>
            <w:vAlign w:val="bottom"/>
          </w:tcPr>
          <w:p w14:paraId="6478BDEA" w14:textId="1AECF012" w:rsidR="00F02E03" w:rsidRPr="00A0076B" w:rsidRDefault="00F02E03" w:rsidP="00F02E03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A0076B">
              <w:rPr>
                <w:rFonts w:ascii="Times New Roman" w:hAnsi="Times New Roman" w:cs="Times New Roman"/>
                <w:noProof/>
                <w:sz w:val="18"/>
              </w:rPr>
              <w:drawing>
                <wp:anchor distT="0" distB="0" distL="114300" distR="114300" simplePos="0" relativeHeight="251660288" behindDoc="1" locked="0" layoutInCell="1" allowOverlap="1" wp14:anchorId="7650959F" wp14:editId="27C033B3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-460375</wp:posOffset>
                  </wp:positionV>
                  <wp:extent cx="1502410" cy="427355"/>
                  <wp:effectExtent l="38100" t="133350" r="40640" b="125095"/>
                  <wp:wrapNone/>
                  <wp:docPr id="398862369" name="Picture 1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62369" name="Picture 1" descr="A close-up of a signature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039279">
                            <a:off x="0" y="0"/>
                            <a:ext cx="1502410" cy="4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014D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A007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A014D">
              <w:rPr>
                <w:rFonts w:ascii="Times New Roman" w:hAnsi="Times New Roman" w:cs="Times New Roman"/>
                <w:sz w:val="20"/>
                <w:szCs w:val="20"/>
              </w:rPr>
              <w:t>xxxx</w:t>
            </w:r>
          </w:p>
        </w:tc>
      </w:tr>
    </w:tbl>
    <w:p w14:paraId="0747D2BF" w14:textId="67C950A5" w:rsidR="00723643" w:rsidRPr="0074111D" w:rsidRDefault="00723643" w:rsidP="00AA19D0">
      <w:pPr>
        <w:rPr>
          <w:sz w:val="18"/>
        </w:rPr>
      </w:pPr>
    </w:p>
    <w:sectPr w:rsidR="00723643" w:rsidRPr="0074111D" w:rsidSect="00816408">
      <w:footerReference w:type="even" r:id="rId9"/>
      <w:pgSz w:w="11906" w:h="16838"/>
      <w:pgMar w:top="964" w:right="1418" w:bottom="28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669E" w14:textId="77777777" w:rsidR="00ED0B49" w:rsidRDefault="00ED0B49" w:rsidP="00BE053D">
      <w:pPr>
        <w:spacing w:after="0" w:line="240" w:lineRule="auto"/>
      </w:pPr>
      <w:r>
        <w:separator/>
      </w:r>
    </w:p>
  </w:endnote>
  <w:endnote w:type="continuationSeparator" w:id="0">
    <w:p w14:paraId="35BC0150" w14:textId="77777777" w:rsidR="00ED0B49" w:rsidRDefault="00ED0B4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2D221" w14:textId="77777777" w:rsidR="00ED0B49" w:rsidRDefault="00ED0B49" w:rsidP="00BE053D">
      <w:pPr>
        <w:spacing w:after="0" w:line="240" w:lineRule="auto"/>
      </w:pPr>
      <w:r>
        <w:separator/>
      </w:r>
    </w:p>
  </w:footnote>
  <w:footnote w:type="continuationSeparator" w:id="0">
    <w:p w14:paraId="737A0C10" w14:textId="77777777" w:rsidR="00ED0B49" w:rsidRDefault="00ED0B4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0" type="#_x0000_t75" alt="A close-up of a signature&#10;&#10;&#10;&#10;&#10;&#10;&#10;&#10;AI-generated content may be incorrect." style="width:28.6pt;height:8.75pt;visibility:visible;mso-wrap-style:square" o:bullet="t">
        <v:imagedata r:id="rId1" o:title="A close-up of a signature&#10;&#10;&#10;&#10;&#10;&#10;&#10;&#10;AI-generated content may be incorrect"/>
      </v:shape>
    </w:pict>
  </w:numPicBullet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9F7E83"/>
    <w:multiLevelType w:val="hybridMultilevel"/>
    <w:tmpl w:val="33FEE03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4578A"/>
    <w:multiLevelType w:val="hybridMultilevel"/>
    <w:tmpl w:val="5F1C2642"/>
    <w:lvl w:ilvl="0" w:tplc="F90CD4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B5A28"/>
    <w:multiLevelType w:val="multilevel"/>
    <w:tmpl w:val="1B3C39A6"/>
    <w:lvl w:ilvl="0">
      <w:start w:val="1"/>
      <w:numFmt w:val="bullet"/>
      <w:lvlText w:val="●"/>
      <w:lvlJc w:val="left"/>
      <w:pPr>
        <w:ind w:left="720" w:hanging="360"/>
      </w:pPr>
      <w:rPr>
        <w:rFonts w:ascii="Wingdings" w:eastAsia="Noto Sans Symbols" w:hAnsi="Wingdings" w:cs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B34AEA"/>
    <w:multiLevelType w:val="hybridMultilevel"/>
    <w:tmpl w:val="66FAE12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42B5E"/>
    <w:multiLevelType w:val="hybridMultilevel"/>
    <w:tmpl w:val="CE2AC86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7324F1"/>
    <w:multiLevelType w:val="hybridMultilevel"/>
    <w:tmpl w:val="BE565D4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8"/>
  </w:num>
  <w:num w:numId="9" w16cid:durableId="1961916187">
    <w:abstractNumId w:val="14"/>
  </w:num>
  <w:num w:numId="10" w16cid:durableId="1947156070">
    <w:abstractNumId w:val="29"/>
  </w:num>
  <w:num w:numId="11" w16cid:durableId="1715693601">
    <w:abstractNumId w:val="7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7"/>
  </w:num>
  <w:num w:numId="16" w16cid:durableId="1721974678">
    <w:abstractNumId w:val="6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9"/>
  </w:num>
  <w:num w:numId="24" w16cid:durableId="2056856694">
    <w:abstractNumId w:val="26"/>
  </w:num>
  <w:num w:numId="25" w16cid:durableId="548689742">
    <w:abstractNumId w:val="31"/>
  </w:num>
  <w:num w:numId="26" w16cid:durableId="1499494221">
    <w:abstractNumId w:val="22"/>
  </w:num>
  <w:num w:numId="27" w16cid:durableId="624386309">
    <w:abstractNumId w:val="24"/>
  </w:num>
  <w:num w:numId="28" w16cid:durableId="287124352">
    <w:abstractNumId w:val="5"/>
  </w:num>
  <w:num w:numId="29" w16cid:durableId="1533222191">
    <w:abstractNumId w:val="17"/>
  </w:num>
  <w:num w:numId="30" w16cid:durableId="1804425525">
    <w:abstractNumId w:val="4"/>
  </w:num>
  <w:num w:numId="31" w16cid:durableId="880827317">
    <w:abstractNumId w:val="30"/>
  </w:num>
  <w:num w:numId="32" w16cid:durableId="1813210787">
    <w:abstractNumId w:val="25"/>
  </w:num>
  <w:num w:numId="33" w16cid:durableId="21096129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DF3"/>
    <w:rsid w:val="000171A5"/>
    <w:rsid w:val="000231AB"/>
    <w:rsid w:val="00061D33"/>
    <w:rsid w:val="00064643"/>
    <w:rsid w:val="000746FF"/>
    <w:rsid w:val="00087747"/>
    <w:rsid w:val="000A014D"/>
    <w:rsid w:val="000A1FDA"/>
    <w:rsid w:val="000A3A89"/>
    <w:rsid w:val="000A638F"/>
    <w:rsid w:val="000B63E2"/>
    <w:rsid w:val="000B6548"/>
    <w:rsid w:val="000C160B"/>
    <w:rsid w:val="000D671A"/>
    <w:rsid w:val="000E4DB4"/>
    <w:rsid w:val="00103EC5"/>
    <w:rsid w:val="00116C6E"/>
    <w:rsid w:val="001207BE"/>
    <w:rsid w:val="001211A8"/>
    <w:rsid w:val="00121F0C"/>
    <w:rsid w:val="0012509F"/>
    <w:rsid w:val="00125CA6"/>
    <w:rsid w:val="00131C61"/>
    <w:rsid w:val="00141A15"/>
    <w:rsid w:val="001470FB"/>
    <w:rsid w:val="0015698A"/>
    <w:rsid w:val="00156FC9"/>
    <w:rsid w:val="00162A5A"/>
    <w:rsid w:val="001647AB"/>
    <w:rsid w:val="00166655"/>
    <w:rsid w:val="00170364"/>
    <w:rsid w:val="00171A52"/>
    <w:rsid w:val="00172867"/>
    <w:rsid w:val="00175B6D"/>
    <w:rsid w:val="001901ED"/>
    <w:rsid w:val="0019483A"/>
    <w:rsid w:val="00194B19"/>
    <w:rsid w:val="001A46BF"/>
    <w:rsid w:val="001A481B"/>
    <w:rsid w:val="001B0186"/>
    <w:rsid w:val="001B62CA"/>
    <w:rsid w:val="001D495D"/>
    <w:rsid w:val="001D4DCD"/>
    <w:rsid w:val="001D6FDC"/>
    <w:rsid w:val="001F4175"/>
    <w:rsid w:val="00211424"/>
    <w:rsid w:val="00223A4D"/>
    <w:rsid w:val="00232CB5"/>
    <w:rsid w:val="00234A7E"/>
    <w:rsid w:val="0024373D"/>
    <w:rsid w:val="002508C2"/>
    <w:rsid w:val="00267252"/>
    <w:rsid w:val="00280A19"/>
    <w:rsid w:val="00282DB0"/>
    <w:rsid w:val="00290109"/>
    <w:rsid w:val="00291508"/>
    <w:rsid w:val="002B2091"/>
    <w:rsid w:val="002B3459"/>
    <w:rsid w:val="002B52D6"/>
    <w:rsid w:val="002C3950"/>
    <w:rsid w:val="002C6972"/>
    <w:rsid w:val="002D2B32"/>
    <w:rsid w:val="002D4516"/>
    <w:rsid w:val="002D6716"/>
    <w:rsid w:val="002E2A4A"/>
    <w:rsid w:val="002F46AD"/>
    <w:rsid w:val="0030453B"/>
    <w:rsid w:val="003101F0"/>
    <w:rsid w:val="00314B7A"/>
    <w:rsid w:val="0031554F"/>
    <w:rsid w:val="003204BF"/>
    <w:rsid w:val="00324BC5"/>
    <w:rsid w:val="003371E1"/>
    <w:rsid w:val="00340BAB"/>
    <w:rsid w:val="003418E0"/>
    <w:rsid w:val="00346A45"/>
    <w:rsid w:val="00347F8D"/>
    <w:rsid w:val="0035177C"/>
    <w:rsid w:val="003729E6"/>
    <w:rsid w:val="00372F7B"/>
    <w:rsid w:val="00372F9F"/>
    <w:rsid w:val="003733E5"/>
    <w:rsid w:val="0039088B"/>
    <w:rsid w:val="00390EA6"/>
    <w:rsid w:val="003933C0"/>
    <w:rsid w:val="003A33E0"/>
    <w:rsid w:val="003A7B4B"/>
    <w:rsid w:val="003E27C3"/>
    <w:rsid w:val="003E4836"/>
    <w:rsid w:val="003F3E3F"/>
    <w:rsid w:val="004067B8"/>
    <w:rsid w:val="00410589"/>
    <w:rsid w:val="004154BE"/>
    <w:rsid w:val="0042013D"/>
    <w:rsid w:val="00422F83"/>
    <w:rsid w:val="00426D7E"/>
    <w:rsid w:val="0043430C"/>
    <w:rsid w:val="00435E6D"/>
    <w:rsid w:val="004378F6"/>
    <w:rsid w:val="004379DB"/>
    <w:rsid w:val="00443668"/>
    <w:rsid w:val="004437BA"/>
    <w:rsid w:val="004505AF"/>
    <w:rsid w:val="00456B0D"/>
    <w:rsid w:val="0045771C"/>
    <w:rsid w:val="00476AF8"/>
    <w:rsid w:val="00484927"/>
    <w:rsid w:val="00484FD7"/>
    <w:rsid w:val="00491560"/>
    <w:rsid w:val="004929FB"/>
    <w:rsid w:val="00495C16"/>
    <w:rsid w:val="004A342D"/>
    <w:rsid w:val="004A54BA"/>
    <w:rsid w:val="004B6A5E"/>
    <w:rsid w:val="004E1F23"/>
    <w:rsid w:val="00503C6B"/>
    <w:rsid w:val="00507EA7"/>
    <w:rsid w:val="005200A4"/>
    <w:rsid w:val="00526089"/>
    <w:rsid w:val="00527A28"/>
    <w:rsid w:val="00527DCA"/>
    <w:rsid w:val="005431B5"/>
    <w:rsid w:val="005567DF"/>
    <w:rsid w:val="00561AFA"/>
    <w:rsid w:val="00563CA4"/>
    <w:rsid w:val="005716D4"/>
    <w:rsid w:val="00571B60"/>
    <w:rsid w:val="00571C3D"/>
    <w:rsid w:val="00572876"/>
    <w:rsid w:val="00581AEA"/>
    <w:rsid w:val="00585A4D"/>
    <w:rsid w:val="00587428"/>
    <w:rsid w:val="00587B3C"/>
    <w:rsid w:val="005B1631"/>
    <w:rsid w:val="005C5EFA"/>
    <w:rsid w:val="005D50CA"/>
    <w:rsid w:val="005D6329"/>
    <w:rsid w:val="005E57F6"/>
    <w:rsid w:val="005F0107"/>
    <w:rsid w:val="00602A16"/>
    <w:rsid w:val="006058D8"/>
    <w:rsid w:val="00610200"/>
    <w:rsid w:val="00613625"/>
    <w:rsid w:val="00613A39"/>
    <w:rsid w:val="00616FA2"/>
    <w:rsid w:val="00623699"/>
    <w:rsid w:val="00626260"/>
    <w:rsid w:val="006306D9"/>
    <w:rsid w:val="00632D5A"/>
    <w:rsid w:val="00635515"/>
    <w:rsid w:val="00636329"/>
    <w:rsid w:val="006546FD"/>
    <w:rsid w:val="00665BF3"/>
    <w:rsid w:val="006732D6"/>
    <w:rsid w:val="00693E09"/>
    <w:rsid w:val="006A2DE9"/>
    <w:rsid w:val="006A3AF1"/>
    <w:rsid w:val="006A7230"/>
    <w:rsid w:val="006B3280"/>
    <w:rsid w:val="006B4E32"/>
    <w:rsid w:val="006B72C7"/>
    <w:rsid w:val="006B7F78"/>
    <w:rsid w:val="006C2252"/>
    <w:rsid w:val="006D6711"/>
    <w:rsid w:val="006D7F7F"/>
    <w:rsid w:val="006E2548"/>
    <w:rsid w:val="006E2C9C"/>
    <w:rsid w:val="006E40EF"/>
    <w:rsid w:val="006F0039"/>
    <w:rsid w:val="00711CEF"/>
    <w:rsid w:val="00720320"/>
    <w:rsid w:val="00723643"/>
    <w:rsid w:val="0072515C"/>
    <w:rsid w:val="00725D3C"/>
    <w:rsid w:val="00731F81"/>
    <w:rsid w:val="00733DA1"/>
    <w:rsid w:val="00737822"/>
    <w:rsid w:val="0074111D"/>
    <w:rsid w:val="00743507"/>
    <w:rsid w:val="00753D4A"/>
    <w:rsid w:val="00756912"/>
    <w:rsid w:val="00756D62"/>
    <w:rsid w:val="00761609"/>
    <w:rsid w:val="00763DCE"/>
    <w:rsid w:val="00771F66"/>
    <w:rsid w:val="00776C46"/>
    <w:rsid w:val="0078260B"/>
    <w:rsid w:val="007838D1"/>
    <w:rsid w:val="00785254"/>
    <w:rsid w:val="00785853"/>
    <w:rsid w:val="007966F0"/>
    <w:rsid w:val="00797BFC"/>
    <w:rsid w:val="007A3753"/>
    <w:rsid w:val="007A720F"/>
    <w:rsid w:val="007C6A3C"/>
    <w:rsid w:val="007D4BEE"/>
    <w:rsid w:val="007D5BE9"/>
    <w:rsid w:val="007F0C28"/>
    <w:rsid w:val="008050E4"/>
    <w:rsid w:val="00816408"/>
    <w:rsid w:val="00816B24"/>
    <w:rsid w:val="0082041F"/>
    <w:rsid w:val="00820D8A"/>
    <w:rsid w:val="0082257D"/>
    <w:rsid w:val="0083421C"/>
    <w:rsid w:val="008510CA"/>
    <w:rsid w:val="00853438"/>
    <w:rsid w:val="00861FB6"/>
    <w:rsid w:val="00866846"/>
    <w:rsid w:val="00875546"/>
    <w:rsid w:val="00875DA9"/>
    <w:rsid w:val="00886BBB"/>
    <w:rsid w:val="00895E38"/>
    <w:rsid w:val="008A51CA"/>
    <w:rsid w:val="008A782B"/>
    <w:rsid w:val="008A7DC7"/>
    <w:rsid w:val="008B0FC0"/>
    <w:rsid w:val="008C028F"/>
    <w:rsid w:val="008C429A"/>
    <w:rsid w:val="008C7CE7"/>
    <w:rsid w:val="008E1F3D"/>
    <w:rsid w:val="008E5678"/>
    <w:rsid w:val="009053D7"/>
    <w:rsid w:val="00907F5C"/>
    <w:rsid w:val="0091331D"/>
    <w:rsid w:val="00915E9A"/>
    <w:rsid w:val="00920448"/>
    <w:rsid w:val="0092267D"/>
    <w:rsid w:val="009255DB"/>
    <w:rsid w:val="0092584B"/>
    <w:rsid w:val="0093223C"/>
    <w:rsid w:val="009324EE"/>
    <w:rsid w:val="00935467"/>
    <w:rsid w:val="00935B08"/>
    <w:rsid w:val="00941A87"/>
    <w:rsid w:val="009501C2"/>
    <w:rsid w:val="00953A80"/>
    <w:rsid w:val="00955FC8"/>
    <w:rsid w:val="0095746A"/>
    <w:rsid w:val="009668B9"/>
    <w:rsid w:val="00967D01"/>
    <w:rsid w:val="00976577"/>
    <w:rsid w:val="00994EC9"/>
    <w:rsid w:val="00996356"/>
    <w:rsid w:val="00997D9A"/>
    <w:rsid w:val="009A0196"/>
    <w:rsid w:val="009D7C49"/>
    <w:rsid w:val="009E37A1"/>
    <w:rsid w:val="009E7297"/>
    <w:rsid w:val="009F04AB"/>
    <w:rsid w:val="00A005BB"/>
    <w:rsid w:val="00A0076B"/>
    <w:rsid w:val="00A0257D"/>
    <w:rsid w:val="00A12EDC"/>
    <w:rsid w:val="00A17D99"/>
    <w:rsid w:val="00A233C6"/>
    <w:rsid w:val="00A26D0D"/>
    <w:rsid w:val="00A33BDE"/>
    <w:rsid w:val="00A34885"/>
    <w:rsid w:val="00A43BC1"/>
    <w:rsid w:val="00A74225"/>
    <w:rsid w:val="00A74DF8"/>
    <w:rsid w:val="00A84747"/>
    <w:rsid w:val="00A931A7"/>
    <w:rsid w:val="00A936D5"/>
    <w:rsid w:val="00AA19D0"/>
    <w:rsid w:val="00AA1EB0"/>
    <w:rsid w:val="00AA2307"/>
    <w:rsid w:val="00AA2C2D"/>
    <w:rsid w:val="00AA2DA3"/>
    <w:rsid w:val="00AA3A88"/>
    <w:rsid w:val="00AA5A9C"/>
    <w:rsid w:val="00AB016A"/>
    <w:rsid w:val="00AB2A5A"/>
    <w:rsid w:val="00AB3383"/>
    <w:rsid w:val="00AB4459"/>
    <w:rsid w:val="00AC127E"/>
    <w:rsid w:val="00AD0794"/>
    <w:rsid w:val="00AD09B5"/>
    <w:rsid w:val="00AD28F8"/>
    <w:rsid w:val="00AE4ED3"/>
    <w:rsid w:val="00AF6FAC"/>
    <w:rsid w:val="00B0230B"/>
    <w:rsid w:val="00B047EE"/>
    <w:rsid w:val="00B04901"/>
    <w:rsid w:val="00B07DE9"/>
    <w:rsid w:val="00B17D95"/>
    <w:rsid w:val="00B23509"/>
    <w:rsid w:val="00B24164"/>
    <w:rsid w:val="00B25C2E"/>
    <w:rsid w:val="00B34BBD"/>
    <w:rsid w:val="00B359DB"/>
    <w:rsid w:val="00B3632B"/>
    <w:rsid w:val="00B409D8"/>
    <w:rsid w:val="00B5178D"/>
    <w:rsid w:val="00B5275A"/>
    <w:rsid w:val="00B54B27"/>
    <w:rsid w:val="00B62F1B"/>
    <w:rsid w:val="00B67F1F"/>
    <w:rsid w:val="00B701D7"/>
    <w:rsid w:val="00B716E2"/>
    <w:rsid w:val="00B9036E"/>
    <w:rsid w:val="00B90595"/>
    <w:rsid w:val="00B92EC5"/>
    <w:rsid w:val="00BA215A"/>
    <w:rsid w:val="00BA6ADF"/>
    <w:rsid w:val="00BB3E72"/>
    <w:rsid w:val="00BB4A7A"/>
    <w:rsid w:val="00BB5F09"/>
    <w:rsid w:val="00BC0D9F"/>
    <w:rsid w:val="00BC3799"/>
    <w:rsid w:val="00BE053D"/>
    <w:rsid w:val="00BE5AD3"/>
    <w:rsid w:val="00BF1A7A"/>
    <w:rsid w:val="00BF1FA3"/>
    <w:rsid w:val="00C00974"/>
    <w:rsid w:val="00C018E4"/>
    <w:rsid w:val="00C05EE3"/>
    <w:rsid w:val="00C066FA"/>
    <w:rsid w:val="00C10094"/>
    <w:rsid w:val="00C24C9B"/>
    <w:rsid w:val="00C25387"/>
    <w:rsid w:val="00C34654"/>
    <w:rsid w:val="00C4761C"/>
    <w:rsid w:val="00C54BE3"/>
    <w:rsid w:val="00C57F80"/>
    <w:rsid w:val="00C668B5"/>
    <w:rsid w:val="00C73456"/>
    <w:rsid w:val="00C768ED"/>
    <w:rsid w:val="00C82A8F"/>
    <w:rsid w:val="00C916C2"/>
    <w:rsid w:val="00C940E6"/>
    <w:rsid w:val="00CA35B6"/>
    <w:rsid w:val="00CB32D4"/>
    <w:rsid w:val="00CB5503"/>
    <w:rsid w:val="00CC7F56"/>
    <w:rsid w:val="00CD1B12"/>
    <w:rsid w:val="00CD55DC"/>
    <w:rsid w:val="00CD7720"/>
    <w:rsid w:val="00CE1BBC"/>
    <w:rsid w:val="00CE2595"/>
    <w:rsid w:val="00CE28CC"/>
    <w:rsid w:val="00CE7198"/>
    <w:rsid w:val="00CE72FC"/>
    <w:rsid w:val="00CF31EE"/>
    <w:rsid w:val="00D1492F"/>
    <w:rsid w:val="00D17B69"/>
    <w:rsid w:val="00D233DF"/>
    <w:rsid w:val="00D24A2D"/>
    <w:rsid w:val="00D3003C"/>
    <w:rsid w:val="00D331F4"/>
    <w:rsid w:val="00D33638"/>
    <w:rsid w:val="00D470E4"/>
    <w:rsid w:val="00D52142"/>
    <w:rsid w:val="00D5280E"/>
    <w:rsid w:val="00D5624D"/>
    <w:rsid w:val="00D61F14"/>
    <w:rsid w:val="00D64CBF"/>
    <w:rsid w:val="00D66CEC"/>
    <w:rsid w:val="00D80D6B"/>
    <w:rsid w:val="00D85D41"/>
    <w:rsid w:val="00D90950"/>
    <w:rsid w:val="00D939FF"/>
    <w:rsid w:val="00D95296"/>
    <w:rsid w:val="00DA252A"/>
    <w:rsid w:val="00DA5C8E"/>
    <w:rsid w:val="00DA69DF"/>
    <w:rsid w:val="00DA7400"/>
    <w:rsid w:val="00DA7EC5"/>
    <w:rsid w:val="00DB33F8"/>
    <w:rsid w:val="00DC13B5"/>
    <w:rsid w:val="00DD38E2"/>
    <w:rsid w:val="00DF36A5"/>
    <w:rsid w:val="00E00140"/>
    <w:rsid w:val="00E03688"/>
    <w:rsid w:val="00E13110"/>
    <w:rsid w:val="00E24DF1"/>
    <w:rsid w:val="00E37EC7"/>
    <w:rsid w:val="00E40B9A"/>
    <w:rsid w:val="00E431ED"/>
    <w:rsid w:val="00E53ED1"/>
    <w:rsid w:val="00E55D90"/>
    <w:rsid w:val="00E6454F"/>
    <w:rsid w:val="00E64FF5"/>
    <w:rsid w:val="00E907EC"/>
    <w:rsid w:val="00E97AF2"/>
    <w:rsid w:val="00EA5421"/>
    <w:rsid w:val="00EB34FC"/>
    <w:rsid w:val="00EB5816"/>
    <w:rsid w:val="00EB7179"/>
    <w:rsid w:val="00ED0B49"/>
    <w:rsid w:val="00ED0EA9"/>
    <w:rsid w:val="00ED450D"/>
    <w:rsid w:val="00EF59D9"/>
    <w:rsid w:val="00EF77DF"/>
    <w:rsid w:val="00F02E03"/>
    <w:rsid w:val="00F11BEF"/>
    <w:rsid w:val="00F1586A"/>
    <w:rsid w:val="00F165E1"/>
    <w:rsid w:val="00F1700D"/>
    <w:rsid w:val="00F258E7"/>
    <w:rsid w:val="00F25EB2"/>
    <w:rsid w:val="00F31B84"/>
    <w:rsid w:val="00F44F5F"/>
    <w:rsid w:val="00F47427"/>
    <w:rsid w:val="00F550B7"/>
    <w:rsid w:val="00F57BA5"/>
    <w:rsid w:val="00F631EC"/>
    <w:rsid w:val="00F64C22"/>
    <w:rsid w:val="00F64FA7"/>
    <w:rsid w:val="00F74D19"/>
    <w:rsid w:val="00F80053"/>
    <w:rsid w:val="00F8713C"/>
    <w:rsid w:val="00F90BFE"/>
    <w:rsid w:val="00FA02C7"/>
    <w:rsid w:val="00FA31C2"/>
    <w:rsid w:val="00FA4186"/>
    <w:rsid w:val="00FC0531"/>
    <w:rsid w:val="00FC13F0"/>
    <w:rsid w:val="00FC69BC"/>
    <w:rsid w:val="00FD0FB7"/>
    <w:rsid w:val="00FD510C"/>
    <w:rsid w:val="00FE0496"/>
    <w:rsid w:val="00FE5650"/>
    <w:rsid w:val="00FE79A2"/>
    <w:rsid w:val="00FE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200A4"/>
    <w:pPr>
      <w:spacing w:after="0" w:line="240" w:lineRule="auto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CD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A375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A375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A375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A375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A37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3273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Hassel, Melvin</cp:lastModifiedBy>
  <cp:revision>32</cp:revision>
  <cp:lastPrinted>2025-12-02T21:11:00Z</cp:lastPrinted>
  <dcterms:created xsi:type="dcterms:W3CDTF">2025-09-11T16:17:00Z</dcterms:created>
  <dcterms:modified xsi:type="dcterms:W3CDTF">2025-12-04T22:08:00Z</dcterms:modified>
</cp:coreProperties>
</file>