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5CBA" w:rsidRDefault="00B95CBA" w:rsidP="00B75513">
      <w:pPr>
        <w:spacing w:before="100" w:beforeAutospacing="1" w:after="100" w:afterAutospacing="1" w:line="240" w:lineRule="auto"/>
        <w:rPr>
          <w:rFonts w:ascii="Arial" w:eastAsia="Times New Roman" w:hAnsi="Arial" w:cs="Arial"/>
          <w:lang w:eastAsia="de-DE"/>
        </w:rPr>
      </w:pPr>
      <w:r w:rsidRPr="00B95CBA">
        <w:rPr>
          <w:rFonts w:ascii="Arial" w:eastAsia="Times New Roman" w:hAnsi="Arial" w:cs="Arial"/>
          <w:lang w:eastAsia="de-DE"/>
        </w:rPr>
        <w:t>Sehr geehrte Auswahlkommission,</w:t>
      </w:r>
    </w:p>
    <w:p w:rsidR="00B75513" w:rsidRDefault="00B95CBA" w:rsidP="00B75513">
      <w:pPr>
        <w:spacing w:before="100" w:beforeAutospacing="1" w:after="100" w:afterAutospacing="1" w:line="240" w:lineRule="auto"/>
        <w:rPr>
          <w:rFonts w:ascii="Arial" w:eastAsia="Times New Roman" w:hAnsi="Arial" w:cs="Arial"/>
          <w:lang w:eastAsia="de-DE"/>
        </w:rPr>
      </w:pPr>
      <w:r>
        <w:rPr>
          <w:rFonts w:ascii="Arial" w:eastAsia="Times New Roman" w:hAnsi="Arial" w:cs="Arial"/>
          <w:lang w:eastAsia="de-DE"/>
        </w:rPr>
        <w:t>s</w:t>
      </w:r>
      <w:r w:rsidR="00B75513">
        <w:rPr>
          <w:rFonts w:ascii="Arial" w:eastAsia="Times New Roman" w:hAnsi="Arial" w:cs="Arial"/>
          <w:lang w:eastAsia="de-DE"/>
        </w:rPr>
        <w:t>chon als Kind habe ich das Christentum als etwas Lebendiges erlebt. Meine Lieblingsgeschichte in der Kinderbibel war die von der Arche Noah. Aus heutiger Sicht erscheint mir das fast widersprüchlich, denn gleichzeitig habe ich mich gefragt, warum Gott Leid in der Welt zulässt. Für mich zeigt die Sintflut nicht das Bild eines verzeihenden und den Menschen liebenden Gottes. Später beschäftigten mich aber auch Fragen, die über die Bibelgeschichten hinausgingen. Ich habe mich oft gefragt, warum hungern Menschen, warum gibt es Kriege und warum greift Gott da nicht ein? Trotzdem bin ich gerne in die Kinderkirche gegangen und habe mit großer Freude bei den Krippenspielen mitgemacht, ganz besonders gern als Engel zu Weihnachten oder manchmal auch als Jesus beim Osterfest.</w:t>
      </w:r>
    </w:p>
    <w:p w:rsidR="00B75513" w:rsidRDefault="00B75513" w:rsidP="00B75513">
      <w:pPr>
        <w:spacing w:before="100" w:beforeAutospacing="1" w:after="100" w:afterAutospacing="1" w:line="240" w:lineRule="auto"/>
        <w:rPr>
          <w:rFonts w:ascii="Arial" w:eastAsia="Times New Roman" w:hAnsi="Arial" w:cs="Arial"/>
          <w:lang w:eastAsia="de-DE"/>
        </w:rPr>
      </w:pPr>
      <w:r>
        <w:rPr>
          <w:rFonts w:ascii="Arial" w:eastAsia="Times New Roman" w:hAnsi="Arial" w:cs="Arial"/>
          <w:lang w:eastAsia="de-DE"/>
        </w:rPr>
        <w:t>Diese Zweifel sind mit den Jahren nicht verschwunden, aber sie haben sich verändert. Ich hatte das Glück, im Religionsunterricht eine Lehrerin zu haben, die unsere Fragen ernst genommen hat. Bei ihr war Glaube kein fertiges Konzept, sondern etwas, das man hinterfragen durfte. Das hat mir geholfen, meinen eigenen Weg zum Glauben zu finden.</w:t>
      </w:r>
    </w:p>
    <w:p w:rsidR="00B75513" w:rsidRDefault="00B75513" w:rsidP="00B75513">
      <w:pPr>
        <w:spacing w:before="100" w:beforeAutospacing="1" w:after="100" w:afterAutospacing="1" w:line="240" w:lineRule="auto"/>
        <w:rPr>
          <w:rFonts w:ascii="Arial" w:eastAsia="Times New Roman" w:hAnsi="Arial" w:cs="Arial"/>
          <w:lang w:eastAsia="de-DE"/>
        </w:rPr>
      </w:pPr>
      <w:r>
        <w:rPr>
          <w:rFonts w:ascii="Arial" w:eastAsia="Times New Roman" w:hAnsi="Arial" w:cs="Arial"/>
          <w:lang w:eastAsia="de-DE"/>
        </w:rPr>
        <w:t xml:space="preserve">Heute glaube ich, dass Gott uns Menschen den freien Willen geschenkt hat und wir damit auch Verantwortung tragen. Das bedeutet auch, dass Menschen sich gegen das Leben mit Gott entscheiden. Viele schlimme Dinge passieren nicht, weil Gott sie will, sondern weil wir als Menschen Entscheidungen treffen, die Leid verursachen. Hunger zum Beispiel entsteht nicht, weil es zu wenig gibt, sondern weil Nahrungsmittel ungerecht verteilt sind. Trotzdem glaube ich daran, dass Gott da ist. Nicht als Gott, der zusieht, sondern als einer, der mit uns Menschen mitleidet. </w:t>
      </w:r>
    </w:p>
    <w:p w:rsidR="00B75513" w:rsidRDefault="00B75513" w:rsidP="00B75513">
      <w:pPr>
        <w:spacing w:before="100" w:beforeAutospacing="1" w:after="100" w:afterAutospacing="1" w:line="240" w:lineRule="auto"/>
        <w:rPr>
          <w:rFonts w:ascii="Arial" w:eastAsia="Times New Roman" w:hAnsi="Arial" w:cs="Arial"/>
          <w:lang w:eastAsia="de-DE"/>
        </w:rPr>
      </w:pPr>
      <w:r>
        <w:rPr>
          <w:rFonts w:ascii="Arial" w:eastAsia="Times New Roman" w:hAnsi="Arial" w:cs="Arial"/>
          <w:lang w:eastAsia="de-DE"/>
        </w:rPr>
        <w:t>Solche Fragen fordern mich immer wieder heraus. Aber sie geben mir auch Kraft und den Wunsch, Verantwortung zu übernehmen. Gerade deshalb freue ich mich jedes Mal, wenn Konfirmandinnen und Konfirmanden mit mir über diese schwierigen Themen ins Gespräch kommen. Wenn sie wissen wollen, wie unterschiedliche Religionen miteinander vereinbar sein können und was dies für den eigenen Glauben bedeutet. Dann merke ich, dass Glaube kein starres System ist. Er lebt davon, dass man ihn ehrlich hinterfragt und offen darüber spricht.</w:t>
      </w:r>
    </w:p>
    <w:p w:rsidR="00B75513" w:rsidRDefault="00B75513" w:rsidP="00B75513">
      <w:pPr>
        <w:spacing w:before="100" w:beforeAutospacing="1" w:after="100" w:afterAutospacing="1" w:line="240" w:lineRule="auto"/>
        <w:rPr>
          <w:rFonts w:ascii="Arial" w:eastAsia="Times New Roman" w:hAnsi="Arial" w:cs="Arial"/>
          <w:lang w:eastAsia="de-DE"/>
        </w:rPr>
      </w:pPr>
      <w:r>
        <w:rPr>
          <w:rFonts w:ascii="Arial" w:eastAsia="Times New Roman" w:hAnsi="Arial" w:cs="Arial"/>
          <w:lang w:eastAsia="de-DE"/>
        </w:rPr>
        <w:t xml:space="preserve">In meinem Gap Year bin ich vielen Menschen begegnet, die ganz anders glauben als ich, und doch habe ich immer wieder etwas Verbindendes gespürt. Besonders prägend war für mich eine Erfahrung in den Batu Caves in Malaysia. Ich beobachtete eine hinduistische </w:t>
      </w:r>
      <w:proofErr w:type="spellStart"/>
      <w:r>
        <w:rPr>
          <w:rFonts w:ascii="Arial" w:eastAsia="Times New Roman" w:hAnsi="Arial" w:cs="Arial"/>
          <w:lang w:eastAsia="de-DE"/>
        </w:rPr>
        <w:t>Puja</w:t>
      </w:r>
      <w:proofErr w:type="spellEnd"/>
      <w:r>
        <w:rPr>
          <w:rFonts w:ascii="Arial" w:eastAsia="Times New Roman" w:hAnsi="Arial" w:cs="Arial"/>
          <w:lang w:eastAsia="de-DE"/>
        </w:rPr>
        <w:t xml:space="preserve">-Zeremonie, als mich der </w:t>
      </w:r>
      <w:proofErr w:type="spellStart"/>
      <w:r>
        <w:rPr>
          <w:rFonts w:ascii="Arial" w:eastAsia="Times New Roman" w:hAnsi="Arial" w:cs="Arial"/>
          <w:lang w:eastAsia="de-DE"/>
        </w:rPr>
        <w:t>Pujari</w:t>
      </w:r>
      <w:proofErr w:type="spellEnd"/>
      <w:r>
        <w:rPr>
          <w:rFonts w:ascii="Arial" w:eastAsia="Times New Roman" w:hAnsi="Arial" w:cs="Arial"/>
          <w:lang w:eastAsia="de-DE"/>
        </w:rPr>
        <w:t xml:space="preserve"> (Priester) einlud, mich mit in den Kreis der Gläubigen zu stellen. Am Ende der Zeremonie ging der </w:t>
      </w:r>
      <w:proofErr w:type="spellStart"/>
      <w:r>
        <w:rPr>
          <w:rFonts w:ascii="Arial" w:eastAsia="Times New Roman" w:hAnsi="Arial" w:cs="Arial"/>
          <w:lang w:eastAsia="de-DE"/>
        </w:rPr>
        <w:t>Pujari</w:t>
      </w:r>
      <w:proofErr w:type="spellEnd"/>
      <w:r>
        <w:rPr>
          <w:rFonts w:ascii="Arial" w:eastAsia="Times New Roman" w:hAnsi="Arial" w:cs="Arial"/>
          <w:lang w:eastAsia="de-DE"/>
        </w:rPr>
        <w:t xml:space="preserve"> zu jedem Einzelnen, und ich erhielt ein </w:t>
      </w:r>
      <w:proofErr w:type="spellStart"/>
      <w:r>
        <w:rPr>
          <w:rFonts w:ascii="Arial" w:eastAsia="Times New Roman" w:hAnsi="Arial" w:cs="Arial"/>
          <w:lang w:eastAsia="de-DE"/>
        </w:rPr>
        <w:t>Tilaka</w:t>
      </w:r>
      <w:proofErr w:type="spellEnd"/>
      <w:r>
        <w:rPr>
          <w:rFonts w:ascii="Arial" w:eastAsia="Times New Roman" w:hAnsi="Arial" w:cs="Arial"/>
          <w:lang w:eastAsia="de-DE"/>
        </w:rPr>
        <w:t xml:space="preserve">, das ist der rote Punkt auf der Stirn, der das </w:t>
      </w:r>
      <w:proofErr w:type="spellStart"/>
      <w:r>
        <w:rPr>
          <w:rFonts w:ascii="Arial" w:eastAsia="Times New Roman" w:hAnsi="Arial" w:cs="Arial"/>
          <w:lang w:eastAsia="de-DE"/>
        </w:rPr>
        <w:t>Ajna</w:t>
      </w:r>
      <w:proofErr w:type="spellEnd"/>
      <w:r>
        <w:rPr>
          <w:rFonts w:ascii="Arial" w:eastAsia="Times New Roman" w:hAnsi="Arial" w:cs="Arial"/>
          <w:lang w:eastAsia="de-DE"/>
        </w:rPr>
        <w:t xml:space="preserve">-Chakra (dritte Auge) markiert. Er gilt als Schutzsymbol und erinnert daran, Gott im eigenen Handeln nicht zu vergessen. Dieser Moment war für mich etwas ganz Besonderes, da ich es nicht als selbstverständlich sehe, als Andersglaubende in eine intime religiöse Zeremonie eingebunden zu werden. Besonders schön finde ich, dass das </w:t>
      </w:r>
      <w:proofErr w:type="spellStart"/>
      <w:r>
        <w:rPr>
          <w:rFonts w:ascii="Arial" w:eastAsia="Times New Roman" w:hAnsi="Arial" w:cs="Arial"/>
          <w:lang w:eastAsia="de-DE"/>
        </w:rPr>
        <w:t>Tilaka</w:t>
      </w:r>
      <w:proofErr w:type="spellEnd"/>
      <w:r>
        <w:rPr>
          <w:rFonts w:ascii="Arial" w:eastAsia="Times New Roman" w:hAnsi="Arial" w:cs="Arial"/>
          <w:lang w:eastAsia="de-DE"/>
        </w:rPr>
        <w:t xml:space="preserve"> zeigt, dass es möglich ist, sich mit Respekt und Offenheit zu begegnen, auch wenn die Glaubenswege unterschiedlich sind. Wenn man gut handelt und Gott im eigenen Handeln nicht vergisst, kann trotz aller Unterschiede eine Brücke entstehen. Oft ist es die einfache Menschlichkeit, die uns miteinander verbindet.</w:t>
      </w:r>
    </w:p>
    <w:p w:rsidR="00B75513" w:rsidRDefault="00B75513" w:rsidP="00B75513">
      <w:pPr>
        <w:spacing w:before="100" w:beforeAutospacing="1" w:after="100" w:afterAutospacing="1" w:line="240" w:lineRule="auto"/>
        <w:rPr>
          <w:rFonts w:ascii="Arial" w:eastAsia="Times New Roman" w:hAnsi="Arial" w:cs="Arial"/>
          <w:lang w:eastAsia="de-DE"/>
        </w:rPr>
      </w:pPr>
      <w:r>
        <w:rPr>
          <w:rFonts w:ascii="Arial" w:eastAsia="Times New Roman" w:hAnsi="Arial" w:cs="Arial"/>
          <w:lang w:eastAsia="de-DE"/>
        </w:rPr>
        <w:t xml:space="preserve">Aber nicht nur dort habe ich mich mit anderen Religionen beschäftigt. Auf meinen Reisen habe ich den Naturglauben der </w:t>
      </w:r>
      <w:proofErr w:type="spellStart"/>
      <w:r>
        <w:rPr>
          <w:rFonts w:ascii="Arial" w:eastAsia="Times New Roman" w:hAnsi="Arial" w:cs="Arial"/>
          <w:lang w:eastAsia="de-DE"/>
        </w:rPr>
        <w:t>Pachamama</w:t>
      </w:r>
      <w:proofErr w:type="spellEnd"/>
      <w:r>
        <w:rPr>
          <w:rFonts w:ascii="Arial" w:eastAsia="Times New Roman" w:hAnsi="Arial" w:cs="Arial"/>
          <w:lang w:eastAsia="de-DE"/>
        </w:rPr>
        <w:t xml:space="preserve"> in Peru und den Buddhismus aus der Nähe gesehen. Schrittweise wird mir klar, dass es nicht darum geht, die eine absolute Wahrheit zu finden, sondern gemeinsame Werte wie Mitgefühl, Gerechtigkeit und Liebe zu teilen. Religionen müssen keine Mauern sein, sondern können Brücken bauen, die Menschen miteinander verbinden. Diese Einsicht hat meinen eigenen Glauben nicht geschwächt, </w:t>
      </w:r>
      <w:r>
        <w:rPr>
          <w:rFonts w:ascii="Arial" w:eastAsia="Times New Roman" w:hAnsi="Arial" w:cs="Arial"/>
          <w:lang w:eastAsia="de-DE"/>
        </w:rPr>
        <w:lastRenderedPageBreak/>
        <w:t>sondern bestärkt. Sie gibt mir das Vertrauen, dass mein Christsein ein Zuhause ist, das Raum für Fragen, Begegnungen und Wandel lässt.</w:t>
      </w:r>
    </w:p>
    <w:p w:rsidR="00B75513" w:rsidRDefault="00B75513" w:rsidP="00B75513">
      <w:pPr>
        <w:spacing w:before="100" w:beforeAutospacing="1" w:after="100" w:afterAutospacing="1" w:line="240" w:lineRule="auto"/>
        <w:rPr>
          <w:rFonts w:ascii="Arial" w:eastAsia="Times New Roman" w:hAnsi="Arial" w:cs="Arial"/>
          <w:lang w:eastAsia="de-DE"/>
        </w:rPr>
      </w:pPr>
      <w:r>
        <w:rPr>
          <w:rFonts w:ascii="Arial" w:eastAsia="Times New Roman" w:hAnsi="Arial" w:cs="Arial"/>
          <w:lang w:eastAsia="de-DE"/>
        </w:rPr>
        <w:t xml:space="preserve">Für mich ist die Kirche viel mehr als nur ein Ort des Glaubens. Sie ist für mich ein Gegenpol zu der Schnelllebigkeit und Vereinzelung unserer Gesellschaft. Wir sind uns durch das Internet näher als je zuvor, und trotzdem habe ich das Gefühl, die Gesellschaft spaltet sich zunehmend und Menschen vereinsamen. Deshalb stellt sie für mich einen Raum dar, in dem Menschen ankommen dürfen, so wie sie sind, und wir die Gelegenheit haben, das Handy wegzulegen und „Freunde“ in der realen Welt ohne Freundschaftsanfragen zu finden. Ich freue mich, im Gottesdienst einfach abzuschalten und nicht ständig an die tausend Dinge denken zu müssen, die noch erledigt werden müssen, oder an die Textnachrichten, die beantwortet werden wollen. </w:t>
      </w:r>
    </w:p>
    <w:p w:rsidR="00B75513" w:rsidRDefault="00B75513" w:rsidP="00B75513">
      <w:pPr>
        <w:spacing w:before="100" w:beforeAutospacing="1" w:after="100" w:afterAutospacing="1" w:line="240" w:lineRule="auto"/>
        <w:rPr>
          <w:rFonts w:ascii="Arial" w:eastAsia="Times New Roman" w:hAnsi="Arial" w:cs="Arial"/>
          <w:lang w:eastAsia="de-DE"/>
        </w:rPr>
      </w:pPr>
      <w:r>
        <w:rPr>
          <w:rFonts w:ascii="Arial" w:eastAsia="Times New Roman" w:hAnsi="Arial" w:cs="Arial"/>
          <w:lang w:eastAsia="de-DE"/>
        </w:rPr>
        <w:t>Ich sehe die Kirche nicht nur als wichtigen Ort der Gemeinschaft, sondern als notwendige politisch unabhängige Institution. Gerade wenn man die Geschichte der evangelischen Kirche betrachtet, wird klar, dass sie sich schon immer als Zufluchtsort erwiesen hat und sich für Menschenrechte, Demokratie und die Liebe einsetzt. In der heutigen Zeit ist dieses Engagement wichtiger denn je. Während die Welt immer komplexer wird und soziale Spannungen zunehmen, braucht es eine moralische Kraft, die sich klar für Freiheit, Gerechtigkeit und Solidarität positioniert. Die evangelische Kirche ist ein Raum, der politisch unabhängig bleibt, um frei und mutig für die Werte einzustehen, die unser Zusammenleben stärken. Natürlich ist die Kirche als Institution nicht immer frei von Fehlern, aber sie bietet dennoch vielen Menschen einen Ort, an dem sie sich angenommen und geliebt fühlen. Weil Gott jeden Menschen liebt, so wie er ist.</w:t>
      </w:r>
    </w:p>
    <w:p w:rsidR="00B75513" w:rsidRDefault="00B75513" w:rsidP="00B75513">
      <w:pPr>
        <w:spacing w:before="100" w:beforeAutospacing="1" w:after="100" w:afterAutospacing="1" w:line="240" w:lineRule="auto"/>
        <w:rPr>
          <w:rFonts w:ascii="Arial" w:eastAsia="Times New Roman" w:hAnsi="Arial" w:cs="Arial"/>
          <w:lang w:eastAsia="de-DE"/>
        </w:rPr>
      </w:pPr>
      <w:r>
        <w:rPr>
          <w:rFonts w:ascii="Arial" w:eastAsia="Times New Roman" w:hAnsi="Arial" w:cs="Arial"/>
          <w:lang w:eastAsia="de-DE"/>
        </w:rPr>
        <w:t xml:space="preserve">Für mich ist Kirche nicht nur ein abstrakter Ort des Glaubens, sondern ein lebendiger Raum, in dem Menschen Gemeinschaft finden, Orientierung und Werte vermittelt bekommen. Meine eigene Konfirmandenzeit habe ich als besonders schön wahrgenommen. Ich habe dort neue Freunde gefunden und es hat mir viel Freude gemacht, auf die Freizeit zu gehen oder an kreativen Aktionen mit unseren Konfirmandenbegleitern teilzunehmen. Nach meinem Abitur fehlte mir der regelmäßige Bezug zu Religion. Ich bin Konfirmandenbegleiter geworden, weil ich den jungen Menschen das geben möchte, was mir damals so viel bedeutet hat, und ich wieder regelmäßig Zeit </w:t>
      </w:r>
      <w:proofErr w:type="gramStart"/>
      <w:r>
        <w:rPr>
          <w:rFonts w:ascii="Arial" w:eastAsia="Times New Roman" w:hAnsi="Arial" w:cs="Arial"/>
          <w:lang w:eastAsia="de-DE"/>
        </w:rPr>
        <w:t>in Glaube</w:t>
      </w:r>
      <w:proofErr w:type="gramEnd"/>
      <w:r>
        <w:rPr>
          <w:rFonts w:ascii="Arial" w:eastAsia="Times New Roman" w:hAnsi="Arial" w:cs="Arial"/>
          <w:lang w:eastAsia="de-DE"/>
        </w:rPr>
        <w:t xml:space="preserve"> und Religion investieren kann.</w:t>
      </w:r>
    </w:p>
    <w:p w:rsidR="00B75513" w:rsidRDefault="00B75513" w:rsidP="00B75513">
      <w:pPr>
        <w:spacing w:before="100" w:beforeAutospacing="1" w:after="100" w:afterAutospacing="1" w:line="240" w:lineRule="auto"/>
        <w:rPr>
          <w:rFonts w:ascii="Arial" w:eastAsia="Times New Roman" w:hAnsi="Arial" w:cs="Arial"/>
          <w:lang w:eastAsia="de-DE"/>
        </w:rPr>
      </w:pPr>
      <w:r>
        <w:rPr>
          <w:rFonts w:ascii="Arial" w:eastAsia="Times New Roman" w:hAnsi="Arial" w:cs="Arial"/>
          <w:lang w:eastAsia="de-DE"/>
        </w:rPr>
        <w:t xml:space="preserve">In meiner Rolle als Konfirmandenbegleiterin darf ich junge Menschen auf ihrem Glaubensweg begleiten. Die Arbeit mit den Konfirmandinnen und Konfirmanden ist für mich mehr als nur ein Ehrenamt. Es ist schön, außerhalb des Konfirmandenunterrichts in lockerer Atmosphäre über Gott zu sprechen oder einfach nur gemeinsam Spaß zu haben, wie zum Beispiel beim sehr beliebten Stadtspiel, das das Brettspiel </w:t>
      </w:r>
      <w:r>
        <w:rPr>
          <w:rFonts w:ascii="Arial" w:eastAsia="Times New Roman" w:hAnsi="Arial" w:cs="Arial"/>
          <w:iCs/>
          <w:lang w:eastAsia="de-DE"/>
        </w:rPr>
        <w:t>Scotland Yard – Die Jagd nach Mister X</w:t>
      </w:r>
      <w:r>
        <w:rPr>
          <w:rFonts w:ascii="Arial" w:eastAsia="Times New Roman" w:hAnsi="Arial" w:cs="Arial"/>
          <w:lang w:eastAsia="de-DE"/>
        </w:rPr>
        <w:t xml:space="preserve"> im echten Leben </w:t>
      </w:r>
      <w:proofErr w:type="spellStart"/>
      <w:r>
        <w:rPr>
          <w:rFonts w:ascii="Arial" w:eastAsia="Times New Roman" w:hAnsi="Arial" w:cs="Arial"/>
          <w:lang w:eastAsia="de-DE"/>
        </w:rPr>
        <w:t>simuliert.Viele</w:t>
      </w:r>
      <w:proofErr w:type="spellEnd"/>
      <w:r>
        <w:rPr>
          <w:rFonts w:ascii="Arial" w:eastAsia="Times New Roman" w:hAnsi="Arial" w:cs="Arial"/>
          <w:lang w:eastAsia="de-DE"/>
        </w:rPr>
        <w:t xml:space="preserve"> Konfirmandinnen und Konfirmanden in Kirchheim werden selbst nach ihrer Konfirmandenzeit zu </w:t>
      </w:r>
      <w:proofErr w:type="spellStart"/>
      <w:r>
        <w:rPr>
          <w:rFonts w:ascii="Arial" w:eastAsia="Times New Roman" w:hAnsi="Arial" w:cs="Arial"/>
          <w:lang w:eastAsia="de-DE"/>
        </w:rPr>
        <w:t>Konfibegleitern</w:t>
      </w:r>
      <w:proofErr w:type="spellEnd"/>
      <w:r>
        <w:rPr>
          <w:rFonts w:ascii="Arial" w:eastAsia="Times New Roman" w:hAnsi="Arial" w:cs="Arial"/>
          <w:lang w:eastAsia="de-DE"/>
        </w:rPr>
        <w:t>, was für den Erfolg des Programms spricht. In meiner Rolle sehe ich mich als eine Person, die durch ihr Alter näher an den Jugendlichen ist und auch außerhalb des Unterrichts als Vertrauensperson für Anliegen und Hilfestellungen zur Verfügung steht. Deshalb habe ich mich entschieden, in diesem Jahr zusätzlich als Mentorin eine kleinere Gruppe Konfirmanden noch gezielter zu begleiten und nicht nur bei Freizeitaktionen, sondern auch dann, wenn es darum geht, auch außerhalb der Kirche für Probleme und Sorgen da zu sein. Ich übernehme gerne Verantwortung und freue mich, die Gesellschaft auf diese Weise mitgestalten zu können.</w:t>
      </w:r>
    </w:p>
    <w:p w:rsidR="00B75513" w:rsidRDefault="00B75513" w:rsidP="00B75513">
      <w:pPr>
        <w:spacing w:before="100" w:beforeAutospacing="1" w:after="100" w:afterAutospacing="1" w:line="240" w:lineRule="auto"/>
        <w:rPr>
          <w:rFonts w:ascii="Arial" w:hAnsi="Arial" w:cs="Arial"/>
        </w:rPr>
      </w:pPr>
      <w:r>
        <w:rPr>
          <w:rFonts w:ascii="Arial" w:hAnsi="Arial" w:cs="Arial"/>
        </w:rPr>
        <w:t xml:space="preserve">Zusammenfassend kann ich sagen, dass mein Glaube durch Fragen, Begegnungen und persönliches Erleben gewachsen ist. Für mich ist Kirche ein lebendiger Raum, der Gemeinschaft stiftet, Orientierung bietet und Platz für Zweifel lässt. Besonders wichtig ist mir, jungen Menschen auf ihrem Glaubensweg zur Seite zu stehen und ihnen das weiterzugeben, was mir selbst in meiner Konfirmandenzeit Kraft und Halt gegeben hat. Mein Engagement </w:t>
      </w:r>
      <w:r>
        <w:rPr>
          <w:rFonts w:ascii="Arial" w:hAnsi="Arial" w:cs="Arial"/>
        </w:rPr>
        <w:lastRenderedPageBreak/>
        <w:t xml:space="preserve">als Konfirmandenbegleiterin ist Ausdruck meines Glaubens und meines Wunsches, Verantwortung in der Gesellschaft zu übernehmen. </w:t>
      </w:r>
    </w:p>
    <w:p w:rsidR="00B75513" w:rsidRDefault="00B75513" w:rsidP="00B75513">
      <w:pPr>
        <w:spacing w:before="100" w:beforeAutospacing="1" w:after="100" w:afterAutospacing="1" w:line="240" w:lineRule="auto"/>
        <w:rPr>
          <w:rFonts w:ascii="Arial" w:hAnsi="Arial" w:cs="Arial"/>
        </w:rPr>
      </w:pPr>
      <w:r>
        <w:rPr>
          <w:rFonts w:ascii="Arial" w:eastAsia="Times New Roman" w:hAnsi="Arial" w:cs="Arial"/>
          <w:lang w:eastAsia="de-DE"/>
        </w:rPr>
        <w:t xml:space="preserve">Gerade deshalb beschäftigt mich die Frage, wie Kirche auch in Zukunft ein Ort bleiben kann, der Menschen erreicht und bewegt. Ich bin überzeugt, dass sie einen Wandel benötigt, um weiterhin relevant zu sein. In vielen Gemeinden zeigt sich bereits, wie dieser Wandel gelingen kann. Ein gutes Beispiel ist meiner Meinung </w:t>
      </w:r>
      <w:proofErr w:type="gramStart"/>
      <w:r>
        <w:rPr>
          <w:rFonts w:ascii="Arial" w:eastAsia="Times New Roman" w:hAnsi="Arial" w:cs="Arial"/>
          <w:lang w:eastAsia="de-DE"/>
        </w:rPr>
        <w:t>nach die evangelische Kirchengemeinde</w:t>
      </w:r>
      <w:proofErr w:type="gramEnd"/>
      <w:r>
        <w:rPr>
          <w:rFonts w:ascii="Arial" w:eastAsia="Times New Roman" w:hAnsi="Arial" w:cs="Arial"/>
          <w:lang w:eastAsia="de-DE"/>
        </w:rPr>
        <w:t xml:space="preserve"> in Kirchheim unter Teck, in der ich mich engagiere. Dort schenken viele Ehrenamtliche den Jugendlichen ihre Zeit, wodurch fast eine Eins-zu-eins-Begleitung der Konfirmandinnen und Konfirmanden möglich wird. Es macht Freude, Gemeinschaft zu leben, gemeinsam an Gott zu glauben und füreinander da zu sein. Selbst wenn wir uns bis spät in die Nacht zu Besprechungen treffen, sind alle mit Energie und Begeisterung dabei.</w:t>
      </w:r>
    </w:p>
    <w:p w:rsidR="00B75513" w:rsidRDefault="00B75513" w:rsidP="00B75513">
      <w:pPr>
        <w:spacing w:before="100" w:beforeAutospacing="1" w:after="100" w:afterAutospacing="1" w:line="240" w:lineRule="auto"/>
        <w:rPr>
          <w:rFonts w:ascii="Arial" w:eastAsia="Times New Roman" w:hAnsi="Arial" w:cs="Arial"/>
          <w:lang w:eastAsia="de-DE"/>
        </w:rPr>
      </w:pPr>
      <w:r>
        <w:rPr>
          <w:rFonts w:ascii="Arial" w:eastAsia="Times New Roman" w:hAnsi="Arial" w:cs="Arial"/>
          <w:lang w:eastAsia="de-DE"/>
        </w:rPr>
        <w:t>Ein wesentlicher Antrieb für dieses lebendige Gemeindeleben ist Pfarrer Sebastian Buchs, der für mich ein großes Vorbild ist. Durch interaktive Mitmach-Aktionen im Konfirmandenunterricht und in Gottesdiensten schafft er es, Glaube erfahrbar zu machen. So entsteht eine moderne und zugewandte Kirche, die langfristig bindet und junge Menschen motiviert, sich zu engagieren. Ich bin überzeugt, dass, wenn wir Jugendlichen schon in der Konfirmandenzeit das Gefühl geben, willkommen und gebraucht zu sein, sie auch später gerne Verantwortung übernehmen. Leider haben kleinere Gemeinden oft nicht die gleichen Möglichkeiten, solche Strukturen aufzubauen.</w:t>
      </w:r>
    </w:p>
    <w:p w:rsidR="00B75513" w:rsidRDefault="00B75513" w:rsidP="00B75513">
      <w:pPr>
        <w:spacing w:before="100" w:beforeAutospacing="1" w:after="100" w:afterAutospacing="1" w:line="240" w:lineRule="auto"/>
        <w:rPr>
          <w:rFonts w:ascii="Arial" w:eastAsia="Times New Roman" w:hAnsi="Arial" w:cs="Arial"/>
          <w:lang w:eastAsia="de-DE"/>
        </w:rPr>
      </w:pPr>
      <w:r>
        <w:rPr>
          <w:rFonts w:ascii="Arial" w:eastAsia="Times New Roman" w:hAnsi="Arial" w:cs="Arial"/>
          <w:lang w:eastAsia="de-DE"/>
        </w:rPr>
        <w:t xml:space="preserve">Gerade in einer pluralistischen Gesellschaft, in der Individualismus und Distanz zunehmen, braucht es die Kirche als Gegenpol. Eine Kirche, die verbindet, statt zu trennen, die Menschen einlädt und Wandel zulässt. Ich wünsche mir weiterhin eine Institution zu erhalten, die sich politisch unabhängig für Menschenrechte, Demokratie und Nächstenliebe einsetzt. Religion darf nicht zur Rechtfertigung von Macht dienen, sondern soll alle willkommen heißen. Die Geschichte vom barmherzigen Samariter zeigt für mich, wie Mitmenschlichkeit und Hingabe ohne Vorurteile funktionieren. </w:t>
      </w:r>
    </w:p>
    <w:p w:rsidR="00B75513" w:rsidRDefault="00B75513" w:rsidP="00B75513">
      <w:pPr>
        <w:spacing w:before="100" w:beforeAutospacing="1" w:after="100" w:afterAutospacing="1" w:line="240" w:lineRule="auto"/>
        <w:rPr>
          <w:rFonts w:ascii="Arial" w:hAnsi="Arial" w:cs="Arial"/>
        </w:rPr>
      </w:pPr>
      <w:r>
        <w:rPr>
          <w:rFonts w:ascii="Arial" w:hAnsi="Arial" w:cs="Arial"/>
        </w:rPr>
        <w:t>Mit all diesen Erfahrungen im Kopf und dem Blick auf eine lebendige, offene Kirche möchte ich mein Engagement in der Jugendarbeit weiter vertiefen. Ein Stipendium des Evangelischen Studienwerks Villigst würde mir dafür den nötigen Raum geben. In diesem Jahr habe ich erlebt, wie schnell finanzielle Sicherheit ins Wanken geraten kann, als meine Werkstudierendenstelle nach einem Unternehmensverkauf unerwartet weggefallen ist. Das Stipendium würde mir ermöglichen, mich noch intensiver in der Kirche zu engagieren und mich in weiteren Jugendprogrammen wie dem Ferienwaldheim einzubringen.</w:t>
      </w:r>
    </w:p>
    <w:p w:rsidR="00B75513" w:rsidRDefault="00B75513" w:rsidP="00B75513">
      <w:pPr>
        <w:spacing w:before="100" w:beforeAutospacing="1" w:after="100" w:afterAutospacing="1" w:line="240" w:lineRule="auto"/>
        <w:rPr>
          <w:rFonts w:ascii="Arial" w:eastAsia="Times New Roman" w:hAnsi="Arial" w:cs="Arial"/>
          <w:lang w:eastAsia="de-DE"/>
        </w:rPr>
      </w:pPr>
      <w:r>
        <w:rPr>
          <w:rFonts w:ascii="Arial" w:eastAsia="Times New Roman" w:hAnsi="Arial" w:cs="Arial"/>
          <w:lang w:eastAsia="de-DE"/>
        </w:rPr>
        <w:t>Darüber hinaus würde ich mich besonders auf den Austausch mit den anderen Stipendiaten in Villigst freuen. Sei es in der Arbeitsgemeinschaft Wirtschaft und Gesellschaft, was gut zu meinem Studium passen würde, oder um sich über neue Ideen für die eigenen Gemeinden auszutauschen. Ich möchte gerne andere Perspektiven kennenlernen und Impulse mit zurück in meine Kirchengemeinde bringen. Genau diese Kombination aus finanzieller Entlastung, gemeinschaftlicher Begleitung und interdisziplinärem Diskurs macht das Evangelische Studienwerk für mich zum passenden Förderer. Ich bin überzeugt, dass ich mit Ihrer Unterstützung Kirche lebendiger, partizipativer und zukunftsfähiger gestalten kann.</w:t>
      </w:r>
    </w:p>
    <w:p w:rsidR="00BE7052" w:rsidRDefault="00BE7052" w:rsidP="00B75513">
      <w:pPr>
        <w:spacing w:before="100" w:beforeAutospacing="1" w:after="100" w:afterAutospacing="1" w:line="240" w:lineRule="auto"/>
        <w:rPr>
          <w:rFonts w:ascii="Arial" w:hAnsi="Arial" w:cs="Arial"/>
        </w:rPr>
      </w:pPr>
      <w:r w:rsidRPr="00BE7052">
        <w:rPr>
          <w:rFonts w:ascii="Arial" w:hAnsi="Arial" w:cs="Arial"/>
        </w:rPr>
        <w:t>Mit freundlichen Grüßen</w:t>
      </w:r>
    </w:p>
    <w:p w:rsidR="00BE7052" w:rsidRPr="00BE7052" w:rsidRDefault="00BE7052" w:rsidP="00B75513">
      <w:pPr>
        <w:spacing w:before="100" w:beforeAutospacing="1" w:after="100" w:afterAutospacing="1" w:line="240" w:lineRule="auto"/>
        <w:rPr>
          <w:rFonts w:ascii="Arial" w:hAnsi="Arial" w:cs="Arial"/>
        </w:rPr>
      </w:pPr>
      <w:r>
        <w:rPr>
          <w:rFonts w:ascii="Arial" w:hAnsi="Arial" w:cs="Arial"/>
        </w:rPr>
        <w:t>Svenja Pirsch</w:t>
      </w:r>
      <w:bookmarkStart w:id="0" w:name="_GoBack"/>
      <w:bookmarkEnd w:id="0"/>
    </w:p>
    <w:p w:rsidR="00007CAC" w:rsidRDefault="00007CAC"/>
    <w:sectPr w:rsidR="00007CA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513"/>
    <w:rsid w:val="00007CAC"/>
    <w:rsid w:val="00B75513"/>
    <w:rsid w:val="00B95CBA"/>
    <w:rsid w:val="00BE70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4644F"/>
  <w15:chartTrackingRefBased/>
  <w15:docId w15:val="{29A1E008-6FE8-4B85-B28B-6EA959BFD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B75513"/>
    <w:pPr>
      <w:spacing w:line="256"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773549">
      <w:bodyDiv w:val="1"/>
      <w:marLeft w:val="0"/>
      <w:marRight w:val="0"/>
      <w:marTop w:val="0"/>
      <w:marBottom w:val="0"/>
      <w:divBdr>
        <w:top w:val="none" w:sz="0" w:space="0" w:color="auto"/>
        <w:left w:val="none" w:sz="0" w:space="0" w:color="auto"/>
        <w:bottom w:val="none" w:sz="0" w:space="0" w:color="auto"/>
        <w:right w:val="none" w:sz="0" w:space="0" w:color="auto"/>
      </w:divBdr>
    </w:div>
    <w:div w:id="378936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1568</Words>
  <Characters>9880</Characters>
  <Application>Microsoft Office Word</Application>
  <DocSecurity>0</DocSecurity>
  <Lines>82</Lines>
  <Paragraphs>22</Paragraphs>
  <ScaleCrop>false</ScaleCrop>
  <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Svenny</dc:creator>
  <cp:keywords/>
  <dc:description/>
  <cp:lastModifiedBy>Svenny</cp:lastModifiedBy>
  <cp:revision>3</cp:revision>
  <dcterms:created xsi:type="dcterms:W3CDTF">2025-07-10T08:03:00Z</dcterms:created>
  <dcterms:modified xsi:type="dcterms:W3CDTF">2025-07-10T08:06:00Z</dcterms:modified>
</cp:coreProperties>
</file>