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82CED6B" w:rsidR="006D2592" w:rsidRPr="00D30CEA" w:rsidRDefault="000A17BE" w:rsidP="006A7895">
      <w:pPr>
        <w:spacing w:after="0" w:line="240" w:lineRule="auto"/>
        <w:jc w:val="right"/>
        <w:rPr>
          <w:rFonts w:ascii="Georgia" w:hAnsi="Georgia" w:cs="Times New Roman"/>
          <w:sz w:val="21"/>
          <w:szCs w:val="21"/>
        </w:rPr>
      </w:pPr>
      <w:r>
        <w:rPr>
          <w:rFonts w:ascii="Georgia" w:hAnsi="Georgia" w:cs="Times New Roman"/>
          <w:sz w:val="21"/>
          <w:szCs w:val="21"/>
        </w:rPr>
        <w:t>Henry</w:t>
      </w:r>
      <w:r w:rsidR="003D5D1E" w:rsidRPr="00D30CEA">
        <w:rPr>
          <w:rFonts w:ascii="Georgia" w:hAnsi="Georgia" w:cs="Times New Roman"/>
          <w:sz w:val="21"/>
          <w:szCs w:val="21"/>
        </w:rPr>
        <w:t xml:space="preserve"> </w:t>
      </w:r>
      <w:r>
        <w:rPr>
          <w:rFonts w:ascii="Georgia" w:hAnsi="Georgia" w:cs="Times New Roman"/>
          <w:sz w:val="21"/>
          <w:szCs w:val="21"/>
        </w:rPr>
        <w:t>Zerres</w:t>
      </w:r>
    </w:p>
    <w:p w14:paraId="2458A2A0" w14:textId="0DC6F232" w:rsidR="00857C6F" w:rsidRPr="00D30CEA" w:rsidRDefault="000A17BE"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Lichweg</w:t>
      </w:r>
      <w:proofErr w:type="spellEnd"/>
      <w:r w:rsidR="003D5D1E" w:rsidRPr="00D30CEA">
        <w:rPr>
          <w:rFonts w:ascii="Georgia" w:hAnsi="Georgia" w:cs="Times New Roman"/>
          <w:sz w:val="21"/>
          <w:szCs w:val="21"/>
        </w:rPr>
        <w:t xml:space="preserve"> </w:t>
      </w:r>
      <w:r>
        <w:rPr>
          <w:rFonts w:ascii="Georgia" w:hAnsi="Georgia" w:cs="Times New Roman"/>
          <w:sz w:val="21"/>
          <w:szCs w:val="21"/>
        </w:rPr>
        <w:t>61</w:t>
      </w:r>
    </w:p>
    <w:p w14:paraId="451AEE20" w14:textId="4B3598B2" w:rsidR="00857C6F" w:rsidRDefault="000A17BE" w:rsidP="006A7895">
      <w:pPr>
        <w:spacing w:after="0" w:line="240" w:lineRule="auto"/>
        <w:jc w:val="right"/>
        <w:rPr>
          <w:rFonts w:ascii="Georgia" w:hAnsi="Georgia" w:cs="Times New Roman"/>
          <w:sz w:val="21"/>
          <w:szCs w:val="21"/>
        </w:rPr>
      </w:pPr>
      <w:r>
        <w:rPr>
          <w:rFonts w:ascii="Georgia" w:hAnsi="Georgia" w:cs="Times New Roman"/>
          <w:sz w:val="21"/>
          <w:szCs w:val="21"/>
        </w:rPr>
        <w:t>53757</w:t>
      </w:r>
      <w:r w:rsidR="00857C6F" w:rsidRPr="00D30CEA">
        <w:rPr>
          <w:rFonts w:ascii="Georgia" w:hAnsi="Georgia" w:cs="Times New Roman"/>
          <w:sz w:val="21"/>
          <w:szCs w:val="21"/>
        </w:rPr>
        <w:t xml:space="preserve"> </w:t>
      </w:r>
      <w:r>
        <w:rPr>
          <w:rFonts w:ascii="Georgia" w:hAnsi="Georgia" w:cs="Times New Roman"/>
          <w:sz w:val="21"/>
          <w:szCs w:val="21"/>
        </w:rPr>
        <w:t>Sankt Augustin</w:t>
      </w:r>
    </w:p>
    <w:p w14:paraId="12BA391A" w14:textId="452A258B" w:rsidR="006A7895" w:rsidRPr="00D30CEA" w:rsidRDefault="000A17BE" w:rsidP="006A7895">
      <w:pPr>
        <w:spacing w:after="0" w:line="240" w:lineRule="auto"/>
        <w:jc w:val="right"/>
        <w:rPr>
          <w:rFonts w:ascii="Georgia" w:hAnsi="Georgia" w:cs="Times New Roman"/>
          <w:sz w:val="21"/>
          <w:szCs w:val="21"/>
        </w:rPr>
      </w:pPr>
      <w:r>
        <w:rPr>
          <w:rFonts w:ascii="Georgia" w:hAnsi="Georgia" w:cs="Georgia"/>
          <w:color w:val="000000"/>
          <w:sz w:val="21"/>
          <w:szCs w:val="21"/>
        </w:rPr>
        <w:t>zerreshenry</w:t>
      </w:r>
      <w:r w:rsidR="00857C6F" w:rsidRPr="00D30CEA">
        <w:rPr>
          <w:rFonts w:ascii="Georgia" w:hAnsi="Georgia" w:cs="Georgia"/>
          <w:color w:val="000000"/>
          <w:sz w:val="21"/>
          <w:szCs w:val="21"/>
        </w:rPr>
        <w:t>@</w:t>
      </w:r>
      <w:r>
        <w:rPr>
          <w:rFonts w:ascii="Georgia" w:hAnsi="Georgia" w:cs="Georgia"/>
          <w:color w:val="000000"/>
          <w:sz w:val="21"/>
          <w:szCs w:val="21"/>
        </w:rPr>
        <w:t>gmail</w:t>
      </w:r>
      <w:r w:rsidR="00857C6F" w:rsidRPr="00D30CEA">
        <w:rPr>
          <w:rFonts w:ascii="Georgia" w:hAnsi="Georgia" w:cs="Georgia"/>
          <w:color w:val="000000"/>
          <w:sz w:val="21"/>
          <w:szCs w:val="21"/>
        </w:rPr>
        <w:t>.com</w:t>
      </w:r>
    </w:p>
    <w:p w14:paraId="2E7278C7" w14:textId="7CF2FBBA"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0A17BE">
        <w:rPr>
          <w:rFonts w:ascii="Georgia" w:hAnsi="Georgia" w:cs="Georgia"/>
          <w:color w:val="000000"/>
          <w:sz w:val="21"/>
          <w:szCs w:val="21"/>
        </w:rPr>
        <w:t>0</w:t>
      </w:r>
      <w:r w:rsidR="00857C6F" w:rsidRPr="00D30CEA">
        <w:rPr>
          <w:rFonts w:ascii="Georgia" w:hAnsi="Georgia" w:cs="Georgia"/>
          <w:color w:val="000000"/>
          <w:sz w:val="21"/>
          <w:szCs w:val="21"/>
        </w:rPr>
        <w:t>1</w:t>
      </w:r>
      <w:r w:rsidR="000A17BE">
        <w:rPr>
          <w:rFonts w:ascii="Georgia" w:hAnsi="Georgia" w:cs="Georgia"/>
          <w:color w:val="000000"/>
          <w:sz w:val="21"/>
          <w:szCs w:val="21"/>
        </w:rPr>
        <w:t>573</w:t>
      </w:r>
      <w:r w:rsidR="00857C6F" w:rsidRPr="00D30CEA">
        <w:rPr>
          <w:rFonts w:ascii="Georgia" w:hAnsi="Georgia" w:cs="Georgia"/>
          <w:color w:val="000000"/>
          <w:sz w:val="21"/>
          <w:szCs w:val="21"/>
        </w:rPr>
        <w:t xml:space="preserve"> </w:t>
      </w:r>
      <w:r w:rsidR="000A17BE">
        <w:rPr>
          <w:rFonts w:ascii="Georgia" w:hAnsi="Georgia" w:cs="Georgia"/>
          <w:color w:val="000000"/>
          <w:sz w:val="21"/>
          <w:szCs w:val="21"/>
        </w:rPr>
        <w:t>4329913</w:t>
      </w:r>
    </w:p>
    <w:p w14:paraId="170FE07D" w14:textId="77777777" w:rsidR="00F270C0" w:rsidRDefault="00F270C0" w:rsidP="00F74175">
      <w:pPr>
        <w:spacing w:after="0"/>
        <w:rPr>
          <w:rFonts w:ascii="Georgia" w:hAnsi="Georgia" w:cs="Georgia"/>
          <w:color w:val="000000"/>
          <w:sz w:val="21"/>
          <w:szCs w:val="21"/>
        </w:rPr>
      </w:pPr>
    </w:p>
    <w:p w14:paraId="62B37E85" w14:textId="77777777" w:rsidR="0022586D" w:rsidRDefault="0022586D" w:rsidP="00F74175">
      <w:pPr>
        <w:spacing w:after="0"/>
        <w:rPr>
          <w:rFonts w:ascii="Georgia" w:hAnsi="Georgia" w:cs="Georgia"/>
          <w:color w:val="000000"/>
          <w:sz w:val="21"/>
          <w:szCs w:val="21"/>
        </w:rPr>
      </w:pPr>
      <w:r w:rsidRPr="0022586D">
        <w:rPr>
          <w:rFonts w:ascii="Georgia" w:hAnsi="Georgia" w:cs="Georgia"/>
          <w:color w:val="000000"/>
          <w:sz w:val="21"/>
          <w:szCs w:val="21"/>
        </w:rPr>
        <w:t>Deloitte GmbH Wirtschaftsprüfungsgesellschaft</w:t>
      </w:r>
    </w:p>
    <w:p w14:paraId="6A013FD1" w14:textId="6E8FDCDF" w:rsidR="00F74175" w:rsidRPr="00D30CEA" w:rsidRDefault="0022586D" w:rsidP="00F74175">
      <w:pPr>
        <w:spacing w:after="0"/>
        <w:rPr>
          <w:rFonts w:ascii="Georgia" w:hAnsi="Georgia"/>
          <w:sz w:val="21"/>
          <w:szCs w:val="21"/>
        </w:rPr>
      </w:pPr>
      <w:r w:rsidRPr="0022586D">
        <w:rPr>
          <w:rFonts w:ascii="Georgia" w:hAnsi="Georgia"/>
          <w:sz w:val="21"/>
          <w:szCs w:val="21"/>
        </w:rPr>
        <w:t>Rosenheimer Platz 4</w:t>
      </w:r>
      <w:r w:rsidR="00F74175" w:rsidRPr="00D30CEA">
        <w:rPr>
          <w:rFonts w:ascii="Georgia" w:hAnsi="Georgia"/>
          <w:sz w:val="21"/>
          <w:szCs w:val="21"/>
        </w:rPr>
        <w:br/>
      </w:r>
      <w:r w:rsidRPr="0022586D">
        <w:rPr>
          <w:rFonts w:ascii="Georgia" w:hAnsi="Georgia"/>
          <w:sz w:val="21"/>
          <w:szCs w:val="21"/>
        </w:rPr>
        <w:t>81669 München</w:t>
      </w:r>
    </w:p>
    <w:p w14:paraId="096C8AF5" w14:textId="77777777" w:rsidR="00647413" w:rsidRPr="00D30CEA" w:rsidRDefault="00647413" w:rsidP="00F74175">
      <w:pPr>
        <w:spacing w:after="0"/>
        <w:rPr>
          <w:rFonts w:ascii="Georgia" w:hAnsi="Georgia" w:cs="Georgia"/>
          <w:color w:val="000000"/>
          <w:sz w:val="21"/>
          <w:szCs w:val="21"/>
        </w:rPr>
      </w:pPr>
    </w:p>
    <w:p w14:paraId="155B6E2E" w14:textId="57457E77" w:rsidR="006A7895" w:rsidRPr="00840A37" w:rsidRDefault="000A17BE" w:rsidP="0085213A">
      <w:pPr>
        <w:spacing w:after="0"/>
        <w:jc w:val="right"/>
        <w:rPr>
          <w:rFonts w:ascii="Georgia" w:hAnsi="Georgia" w:cs="Times New Roman"/>
          <w:sz w:val="21"/>
          <w:szCs w:val="21"/>
        </w:rPr>
      </w:pPr>
      <w:r>
        <w:rPr>
          <w:rFonts w:ascii="Georgia" w:hAnsi="Georgia" w:cs="Times New Roman"/>
          <w:sz w:val="21"/>
          <w:szCs w:val="21"/>
        </w:rPr>
        <w:t>Sankt Aug</w:t>
      </w:r>
      <w:r w:rsidR="003C2E2D">
        <w:rPr>
          <w:rFonts w:ascii="Georgia" w:hAnsi="Georgia" w:cs="Times New Roman"/>
          <w:sz w:val="21"/>
          <w:szCs w:val="21"/>
        </w:rPr>
        <w:t>u</w:t>
      </w:r>
      <w:r>
        <w:rPr>
          <w:rFonts w:ascii="Georgia" w:hAnsi="Georgia" w:cs="Times New Roman"/>
          <w:sz w:val="21"/>
          <w:szCs w:val="21"/>
        </w:rPr>
        <w:t>stin</w:t>
      </w:r>
      <w:r w:rsidR="002D594E" w:rsidRPr="00840A37">
        <w:rPr>
          <w:rFonts w:ascii="Georgia" w:hAnsi="Georgia" w:cs="Times New Roman"/>
          <w:sz w:val="21"/>
          <w:szCs w:val="21"/>
        </w:rPr>
        <w:t xml:space="preserve">, </w:t>
      </w:r>
      <w:r w:rsidR="009437E1">
        <w:rPr>
          <w:rFonts w:ascii="Georgia" w:hAnsi="Georgia" w:cs="Times New Roman"/>
          <w:sz w:val="21"/>
          <w:szCs w:val="21"/>
        </w:rPr>
        <w:t>13</w:t>
      </w:r>
      <w:r w:rsidR="002D594E" w:rsidRPr="00840A37">
        <w:rPr>
          <w:rFonts w:ascii="Georgia" w:hAnsi="Georgia" w:cs="Times New Roman"/>
          <w:sz w:val="21"/>
          <w:szCs w:val="21"/>
        </w:rPr>
        <w:t>.</w:t>
      </w:r>
      <w:r w:rsidR="009437E1">
        <w:rPr>
          <w:rFonts w:ascii="Georgia" w:hAnsi="Georgia" w:cs="Times New Roman"/>
          <w:sz w:val="21"/>
          <w:szCs w:val="21"/>
        </w:rPr>
        <w:t>09</w:t>
      </w:r>
      <w:r w:rsidR="006A7895" w:rsidRPr="00840A37">
        <w:rPr>
          <w:rFonts w:ascii="Georgia" w:hAnsi="Georgia" w:cs="Times New Roman"/>
          <w:sz w:val="21"/>
          <w:szCs w:val="21"/>
        </w:rPr>
        <w:t>.</w:t>
      </w:r>
      <w:r w:rsidR="003D5D1E" w:rsidRPr="00840A37">
        <w:rPr>
          <w:rFonts w:ascii="Georgia" w:hAnsi="Georgia" w:cs="Times New Roman"/>
          <w:sz w:val="21"/>
          <w:szCs w:val="21"/>
        </w:rPr>
        <w:t>20</w:t>
      </w:r>
      <w:r>
        <w:rPr>
          <w:rFonts w:ascii="Georgia" w:hAnsi="Georgia" w:cs="Times New Roman"/>
          <w:sz w:val="21"/>
          <w:szCs w:val="21"/>
        </w:rPr>
        <w:t>24</w:t>
      </w:r>
    </w:p>
    <w:p w14:paraId="0731715D" w14:textId="77777777" w:rsidR="001E0088" w:rsidRPr="00840A37" w:rsidRDefault="001E0088" w:rsidP="001E0088">
      <w:pPr>
        <w:spacing w:after="0"/>
        <w:jc w:val="right"/>
        <w:rPr>
          <w:rFonts w:ascii="Georgia" w:hAnsi="Georgia" w:cs="Times New Roman"/>
          <w:sz w:val="21"/>
          <w:szCs w:val="21"/>
        </w:rPr>
      </w:pPr>
    </w:p>
    <w:p w14:paraId="0098600D" w14:textId="262ECDD7"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9437E1">
        <w:rPr>
          <w:rFonts w:ascii="Georgia" w:hAnsi="Georgia" w:cs="Times New Roman"/>
          <w:b/>
          <w:sz w:val="21"/>
          <w:szCs w:val="21"/>
        </w:rPr>
        <w:t>M&amp;A / Financial Due Diligence</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7F0E9733"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w:t>
      </w:r>
    </w:p>
    <w:p w14:paraId="433CF1AE" w14:textId="14106765" w:rsidR="00E65B09" w:rsidRPr="0099776A" w:rsidRDefault="00E65B09" w:rsidP="00375D2D">
      <w:pPr>
        <w:spacing w:after="0"/>
        <w:jc w:val="both"/>
        <w:rPr>
          <w:rFonts w:ascii="Georgia" w:hAnsi="Georgia" w:cs="Times New Roman"/>
          <w:sz w:val="21"/>
          <w:szCs w:val="21"/>
        </w:rPr>
      </w:pPr>
    </w:p>
    <w:p w14:paraId="545B5699" w14:textId="06D9D2FF" w:rsidR="00E65B09" w:rsidRDefault="00ED058E" w:rsidP="00375D2D">
      <w:pPr>
        <w:spacing w:after="0"/>
        <w:jc w:val="both"/>
        <w:rPr>
          <w:rFonts w:ascii="Georgia" w:hAnsi="Georgia" w:cs="Times New Roman"/>
          <w:sz w:val="21"/>
          <w:szCs w:val="21"/>
        </w:rPr>
      </w:pPr>
      <w:r w:rsidRPr="00ED058E">
        <w:rPr>
          <w:rFonts w:ascii="Georgia" w:hAnsi="Georgia" w:cs="Times New Roman"/>
          <w:sz w:val="21"/>
          <w:szCs w:val="21"/>
        </w:rPr>
        <w:t>schon zu Schulzeiten hatte ich ein großes Interesse an wirtschaftlichen Fragestellungen. Ich beschäftige mich viel mit makroökonomischen und Börsenthemen. Dieses Interesse spiegelt sich in der Wahl meines Studiums und der Erreichung des 2. Platzes beim Börsenspiel während meiner Zeit an der höheren Handelsschule Siegburg wider. Mich fasziniert der Impact, den bedeutsamen Transaktionen auf die betroffenen Unternehmen sowie ihre Mitarbeiter haben. Ebenfalls erkenne ich die Chance durch die hohe Lernkurve, die sich durch die Mitwirkung in einem Team mit einer solch hohen Expertise wie Ihrem bietet, mich selbst weiterzuentwickeln. Um mein gesammeltes Wissen über Corporate Finance und M&amp;A nun in der Praxis weiter zu vertiefen, möchte Sie ab Januar 2025 als Praktikant in Ihrem Kölner/Düsseldorfer oder Frankfurter Office oder einem anderen Ihrer Standorte für eine Dauer von acht bis zwölf Wochen unterstützen.</w:t>
      </w:r>
    </w:p>
    <w:p w14:paraId="6B9DFFB8" w14:textId="77777777" w:rsidR="00ED058E" w:rsidRPr="002627D2" w:rsidRDefault="00ED058E" w:rsidP="00375D2D">
      <w:pPr>
        <w:spacing w:after="0"/>
        <w:jc w:val="both"/>
        <w:rPr>
          <w:rFonts w:ascii="Georgia" w:hAnsi="Georgia" w:cs="Times New Roman"/>
          <w:sz w:val="21"/>
          <w:szCs w:val="21"/>
        </w:rPr>
      </w:pPr>
    </w:p>
    <w:p w14:paraId="69D44A14" w14:textId="6F39D45F" w:rsidR="00E01496" w:rsidRDefault="007C5A0A" w:rsidP="00E65B09">
      <w:pPr>
        <w:spacing w:after="0"/>
        <w:jc w:val="both"/>
        <w:rPr>
          <w:rFonts w:ascii="Georgia" w:hAnsi="Georgia" w:cs="Times New Roman"/>
          <w:sz w:val="21"/>
          <w:szCs w:val="21"/>
        </w:rPr>
      </w:pPr>
      <w:r w:rsidRPr="007C5A0A">
        <w:rPr>
          <w:rFonts w:ascii="Georgia" w:hAnsi="Georgia" w:cs="Times New Roman"/>
          <w:sz w:val="21"/>
          <w:szCs w:val="21"/>
        </w:rPr>
        <w:t xml:space="preserve">Nach meinem Fachabitur 2017 begann ich meine Ausbildung zum Kaufmann für Büromanagement bei der Bundesnetzagentur. Sowohl während meiner Schulzeit als auch in der Ausbildung erlernte ich die grundlegenden Prinzipien der Rechnungslegung. Die Kolleginnen und Kollegen bestätigen mir eine hohe Zuverlässigkeit und Selbstständigkeit. Des Weiteren suche ich nach immer anspruchsvolleren Aufgabenbereichen. So kommt es, dass ich trotz meiner Beschäftigung im mittleren Dienst in immer mehr fachliche Themengebiete eingebunden werde. Die hohe Bedeutung von ordentlicher und verantwortungsbewusster Arbeit ist mir bewusst; dieses Verständnis wurde bei mir durch die Bearbeitung der Registrierungsanfragen für das </w:t>
      </w:r>
      <w:proofErr w:type="spellStart"/>
      <w:r w:rsidRPr="007C5A0A">
        <w:rPr>
          <w:rFonts w:ascii="Georgia" w:hAnsi="Georgia" w:cs="Times New Roman"/>
          <w:sz w:val="21"/>
          <w:szCs w:val="21"/>
        </w:rPr>
        <w:t>Centralised</w:t>
      </w:r>
      <w:proofErr w:type="spellEnd"/>
      <w:r w:rsidRPr="007C5A0A">
        <w:rPr>
          <w:rFonts w:ascii="Georgia" w:hAnsi="Georgia" w:cs="Times New Roman"/>
          <w:sz w:val="21"/>
          <w:szCs w:val="21"/>
        </w:rPr>
        <w:t xml:space="preserve"> European Registry </w:t>
      </w:r>
      <w:proofErr w:type="spellStart"/>
      <w:r w:rsidRPr="007C5A0A">
        <w:rPr>
          <w:rFonts w:ascii="Georgia" w:hAnsi="Georgia" w:cs="Times New Roman"/>
          <w:sz w:val="21"/>
          <w:szCs w:val="21"/>
        </w:rPr>
        <w:t>for</w:t>
      </w:r>
      <w:proofErr w:type="spellEnd"/>
      <w:r w:rsidRPr="007C5A0A">
        <w:rPr>
          <w:rFonts w:ascii="Georgia" w:hAnsi="Georgia" w:cs="Times New Roman"/>
          <w:sz w:val="21"/>
          <w:szCs w:val="21"/>
        </w:rPr>
        <w:t xml:space="preserve"> Energy Market </w:t>
      </w:r>
      <w:proofErr w:type="spellStart"/>
      <w:r w:rsidRPr="007C5A0A">
        <w:rPr>
          <w:rFonts w:ascii="Georgia" w:hAnsi="Georgia" w:cs="Times New Roman"/>
          <w:sz w:val="21"/>
          <w:szCs w:val="21"/>
        </w:rPr>
        <w:t>Participants</w:t>
      </w:r>
      <w:proofErr w:type="spellEnd"/>
      <w:r w:rsidRPr="007C5A0A">
        <w:rPr>
          <w:rFonts w:ascii="Georgia" w:hAnsi="Georgia" w:cs="Times New Roman"/>
          <w:sz w:val="21"/>
          <w:szCs w:val="21"/>
        </w:rPr>
        <w:t xml:space="preserve"> (CEREMP) verstärkt. Durch die Registrierung im CEREMP erhalten Marktteilnehmer einen sogenannten ACER-Code, der die Identifikation von Transaktionen am Energiegroßhandelsmarkt ermöglicht. Eine gründliche Prüfung der Angaben der Unternehmen ist dabei erforderlich, um irrtümliche oder gefälschte Registrierungen zu verhindern und somit die Transparenz des Energiegroßhandelsmarkts zu gewährleisten. Da die Markttransparenzstelle viele Anfragen von internationalen Marktteilnehmern sowohl schriftlich als auch telefonisch erhält, habe ich täglich die Möglichkeit, meine ausgeprägten Englischkenntnisse anzuwenden. In meiner Freizeit mache ich gerne Musik. Seit meinem 6. Lebensjahr spiele ich Klavier. Dabei gefällt es mir vor allem, eigene Versionen von bekannten Stücken zu kreieren. In den vergangenen Jahren merkte ich, dass ich die Arbeitsumgebung zwar schätze, jedoch nicht ausreichend gefordert bin. Meine Interessen und beruflichen Ambitionen kann ich nicht bei einer Bundesbehörde verfolgen. Es wäre mir daher eine große Freude, im Rahmen eines Praktikums meine ersten Erfahrungen im Finanzsektor zu sammeln und meine Fähigkeiten in eine Wirtschaftsprüfung einzubringen.</w:t>
      </w:r>
    </w:p>
    <w:p w14:paraId="3E7A2713" w14:textId="77777777" w:rsidR="007C5A0A" w:rsidRPr="00E65B09" w:rsidRDefault="007C5A0A" w:rsidP="00E65B09">
      <w:pPr>
        <w:spacing w:after="0"/>
        <w:jc w:val="both"/>
        <w:rPr>
          <w:rFonts w:ascii="Georgia" w:hAnsi="Georgia" w:cs="Times New Roman"/>
          <w:sz w:val="21"/>
          <w:szCs w:val="21"/>
        </w:rPr>
      </w:pPr>
    </w:p>
    <w:p w14:paraId="140655DE" w14:textId="42AC0954" w:rsidR="000D6125" w:rsidRDefault="009D205B" w:rsidP="00E65B09">
      <w:pPr>
        <w:spacing w:after="0"/>
        <w:jc w:val="both"/>
        <w:rPr>
          <w:rFonts w:ascii="Georgia" w:hAnsi="Georgia" w:cs="Times New Roman"/>
          <w:sz w:val="21"/>
          <w:szCs w:val="21"/>
        </w:rPr>
      </w:pPr>
      <w:r w:rsidRPr="009D205B">
        <w:rPr>
          <w:rFonts w:ascii="Georgia" w:hAnsi="Georgia" w:cs="Times New Roman"/>
          <w:sz w:val="21"/>
          <w:szCs w:val="21"/>
        </w:rPr>
        <w:t xml:space="preserve">Deloitte scheint mir für dieses Praktikum ideal zu sein, da Deloitte durch seine Marktführerschaft und globale Präsenz einzigartige Chancen für berufliche Entwicklung bietet. Besonders beeindruckt mich </w:t>
      </w:r>
      <w:proofErr w:type="spellStart"/>
      <w:r w:rsidRPr="009D205B">
        <w:rPr>
          <w:rFonts w:ascii="Georgia" w:hAnsi="Georgia" w:cs="Times New Roman"/>
          <w:sz w:val="21"/>
          <w:szCs w:val="21"/>
        </w:rPr>
        <w:t>Deloitte’s</w:t>
      </w:r>
      <w:proofErr w:type="spellEnd"/>
      <w:r w:rsidRPr="009D205B">
        <w:rPr>
          <w:rFonts w:ascii="Georgia" w:hAnsi="Georgia" w:cs="Times New Roman"/>
          <w:sz w:val="21"/>
          <w:szCs w:val="21"/>
        </w:rPr>
        <w:t xml:space="preserve"> Fokus auf digitale Transformation, wie Künstliche Intelligenz und Cloud Computing, sowie ihr Engagement für Nachhaltigkeit und innovative Lösungen. Ebenso schätze ich </w:t>
      </w:r>
      <w:proofErr w:type="spellStart"/>
      <w:r w:rsidRPr="009D205B">
        <w:rPr>
          <w:rFonts w:ascii="Georgia" w:hAnsi="Georgia" w:cs="Times New Roman"/>
          <w:sz w:val="21"/>
          <w:szCs w:val="21"/>
        </w:rPr>
        <w:t>Deloitte’s</w:t>
      </w:r>
      <w:proofErr w:type="spellEnd"/>
      <w:r w:rsidRPr="009D205B">
        <w:rPr>
          <w:rFonts w:ascii="Georgia" w:hAnsi="Georgia" w:cs="Times New Roman"/>
          <w:sz w:val="21"/>
          <w:szCs w:val="21"/>
        </w:rPr>
        <w:t xml:space="preserve"> strategische Partnerschaften mit führenden Technologieanbietern wie SAP, Microsoft, Oracle, Salesforce und Google Cloud, die es dem Unternehmen ermöglichen, stets am Puls der Zeit zu bleiben und fortschrittliche Lösungen in Bereichen anzubieten, die zunehmend an Relevanz gewinnen.</w:t>
      </w:r>
    </w:p>
    <w:p w14:paraId="4D512E7D" w14:textId="77777777" w:rsidR="009D205B" w:rsidRPr="00E65B09" w:rsidRDefault="009D205B"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proofErr w:type="spellStart"/>
      <w:r>
        <w:rPr>
          <w:rFonts w:ascii="Georgia" w:hAnsi="Georgia" w:cs="Times New Roman"/>
          <w:sz w:val="21"/>
          <w:szCs w:val="21"/>
          <w:lang w:val="en-US"/>
        </w:rPr>
        <w:t>Unterschrift</w:t>
      </w:r>
      <w:proofErr w:type="spellEnd"/>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1997"/>
    <w:rsid w:val="0004591A"/>
    <w:rsid w:val="00046459"/>
    <w:rsid w:val="000555E4"/>
    <w:rsid w:val="0005670D"/>
    <w:rsid w:val="000710B0"/>
    <w:rsid w:val="00073C82"/>
    <w:rsid w:val="00081359"/>
    <w:rsid w:val="000A154E"/>
    <w:rsid w:val="000A17BE"/>
    <w:rsid w:val="000A5AB8"/>
    <w:rsid w:val="000A6678"/>
    <w:rsid w:val="000A7DEB"/>
    <w:rsid w:val="000C55DE"/>
    <w:rsid w:val="000D18D8"/>
    <w:rsid w:val="000D6125"/>
    <w:rsid w:val="000F371C"/>
    <w:rsid w:val="00117F83"/>
    <w:rsid w:val="00146C8E"/>
    <w:rsid w:val="00152DF9"/>
    <w:rsid w:val="00156A98"/>
    <w:rsid w:val="001669DB"/>
    <w:rsid w:val="00171D11"/>
    <w:rsid w:val="001819B1"/>
    <w:rsid w:val="00194D56"/>
    <w:rsid w:val="001A4522"/>
    <w:rsid w:val="001C17FC"/>
    <w:rsid w:val="001D079A"/>
    <w:rsid w:val="001E0088"/>
    <w:rsid w:val="001E0903"/>
    <w:rsid w:val="001E1EE7"/>
    <w:rsid w:val="001F4D49"/>
    <w:rsid w:val="002042CB"/>
    <w:rsid w:val="002062F6"/>
    <w:rsid w:val="00212042"/>
    <w:rsid w:val="002213EE"/>
    <w:rsid w:val="0022586D"/>
    <w:rsid w:val="0023683A"/>
    <w:rsid w:val="002417E0"/>
    <w:rsid w:val="002467A0"/>
    <w:rsid w:val="002536DC"/>
    <w:rsid w:val="00255EC1"/>
    <w:rsid w:val="00257D2A"/>
    <w:rsid w:val="002627D2"/>
    <w:rsid w:val="00264191"/>
    <w:rsid w:val="0027047C"/>
    <w:rsid w:val="002708C2"/>
    <w:rsid w:val="00274324"/>
    <w:rsid w:val="002A5B9F"/>
    <w:rsid w:val="002C3E82"/>
    <w:rsid w:val="002D309E"/>
    <w:rsid w:val="002D594E"/>
    <w:rsid w:val="002E39B8"/>
    <w:rsid w:val="002F51FA"/>
    <w:rsid w:val="00311A15"/>
    <w:rsid w:val="003250EA"/>
    <w:rsid w:val="003421B1"/>
    <w:rsid w:val="00375D2D"/>
    <w:rsid w:val="003811BC"/>
    <w:rsid w:val="0038671F"/>
    <w:rsid w:val="003947A8"/>
    <w:rsid w:val="003C2E2D"/>
    <w:rsid w:val="003C4EA8"/>
    <w:rsid w:val="003D13CD"/>
    <w:rsid w:val="003D464F"/>
    <w:rsid w:val="003D5D1E"/>
    <w:rsid w:val="003F3290"/>
    <w:rsid w:val="003F615E"/>
    <w:rsid w:val="003F688C"/>
    <w:rsid w:val="0040240E"/>
    <w:rsid w:val="00415608"/>
    <w:rsid w:val="00424CAF"/>
    <w:rsid w:val="00434D23"/>
    <w:rsid w:val="004403CB"/>
    <w:rsid w:val="00453C2F"/>
    <w:rsid w:val="00454C0B"/>
    <w:rsid w:val="0046226E"/>
    <w:rsid w:val="00467346"/>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6F78CC"/>
    <w:rsid w:val="00703555"/>
    <w:rsid w:val="00706233"/>
    <w:rsid w:val="007251EA"/>
    <w:rsid w:val="007340D7"/>
    <w:rsid w:val="007472BD"/>
    <w:rsid w:val="00755A3D"/>
    <w:rsid w:val="007675B1"/>
    <w:rsid w:val="00797EF1"/>
    <w:rsid w:val="007A3246"/>
    <w:rsid w:val="007A64C5"/>
    <w:rsid w:val="007A719D"/>
    <w:rsid w:val="007B1B2B"/>
    <w:rsid w:val="007C59D2"/>
    <w:rsid w:val="007C5A0A"/>
    <w:rsid w:val="007E42E7"/>
    <w:rsid w:val="007E4326"/>
    <w:rsid w:val="007F0344"/>
    <w:rsid w:val="007F7EA0"/>
    <w:rsid w:val="008049F7"/>
    <w:rsid w:val="00807293"/>
    <w:rsid w:val="0083079B"/>
    <w:rsid w:val="0083750F"/>
    <w:rsid w:val="00840A37"/>
    <w:rsid w:val="008428CF"/>
    <w:rsid w:val="0085213A"/>
    <w:rsid w:val="008565FD"/>
    <w:rsid w:val="00857C6F"/>
    <w:rsid w:val="008657E3"/>
    <w:rsid w:val="00867CED"/>
    <w:rsid w:val="00874503"/>
    <w:rsid w:val="00883B55"/>
    <w:rsid w:val="0089337A"/>
    <w:rsid w:val="008A248F"/>
    <w:rsid w:val="008B402E"/>
    <w:rsid w:val="008C27C1"/>
    <w:rsid w:val="008C508B"/>
    <w:rsid w:val="008C7B3E"/>
    <w:rsid w:val="008D6664"/>
    <w:rsid w:val="008D7CDB"/>
    <w:rsid w:val="008E100E"/>
    <w:rsid w:val="008E4BA9"/>
    <w:rsid w:val="008E7A27"/>
    <w:rsid w:val="008E7D17"/>
    <w:rsid w:val="009437E1"/>
    <w:rsid w:val="00990972"/>
    <w:rsid w:val="00991E04"/>
    <w:rsid w:val="0099776A"/>
    <w:rsid w:val="009A256E"/>
    <w:rsid w:val="009D07DC"/>
    <w:rsid w:val="009D205B"/>
    <w:rsid w:val="009D2257"/>
    <w:rsid w:val="009D3BBF"/>
    <w:rsid w:val="009F2D2C"/>
    <w:rsid w:val="009F46A7"/>
    <w:rsid w:val="00A1282E"/>
    <w:rsid w:val="00A14247"/>
    <w:rsid w:val="00A32062"/>
    <w:rsid w:val="00A40D57"/>
    <w:rsid w:val="00A44493"/>
    <w:rsid w:val="00A47F99"/>
    <w:rsid w:val="00A53760"/>
    <w:rsid w:val="00AA2791"/>
    <w:rsid w:val="00AA2AD6"/>
    <w:rsid w:val="00AA4C7C"/>
    <w:rsid w:val="00AB4CD0"/>
    <w:rsid w:val="00AB5DFA"/>
    <w:rsid w:val="00AC0674"/>
    <w:rsid w:val="00AC61EE"/>
    <w:rsid w:val="00AC66C4"/>
    <w:rsid w:val="00AC7086"/>
    <w:rsid w:val="00AE26F5"/>
    <w:rsid w:val="00AE3A33"/>
    <w:rsid w:val="00AE57A9"/>
    <w:rsid w:val="00B135CE"/>
    <w:rsid w:val="00B339B8"/>
    <w:rsid w:val="00B346A7"/>
    <w:rsid w:val="00B43970"/>
    <w:rsid w:val="00B50A34"/>
    <w:rsid w:val="00B54C38"/>
    <w:rsid w:val="00B5613E"/>
    <w:rsid w:val="00B57CB1"/>
    <w:rsid w:val="00B65812"/>
    <w:rsid w:val="00B77DCE"/>
    <w:rsid w:val="00B81B0E"/>
    <w:rsid w:val="00B87CA9"/>
    <w:rsid w:val="00B9666E"/>
    <w:rsid w:val="00BB3512"/>
    <w:rsid w:val="00BB3C75"/>
    <w:rsid w:val="00BC3553"/>
    <w:rsid w:val="00BE6320"/>
    <w:rsid w:val="00BF522D"/>
    <w:rsid w:val="00C0214A"/>
    <w:rsid w:val="00C030C1"/>
    <w:rsid w:val="00C1562F"/>
    <w:rsid w:val="00C57E8F"/>
    <w:rsid w:val="00C63EB4"/>
    <w:rsid w:val="00C6717B"/>
    <w:rsid w:val="00C71380"/>
    <w:rsid w:val="00C75067"/>
    <w:rsid w:val="00C856D0"/>
    <w:rsid w:val="00C9003C"/>
    <w:rsid w:val="00C97ECA"/>
    <w:rsid w:val="00CA1160"/>
    <w:rsid w:val="00CA702E"/>
    <w:rsid w:val="00CA7350"/>
    <w:rsid w:val="00CB639D"/>
    <w:rsid w:val="00CD51E6"/>
    <w:rsid w:val="00CE433B"/>
    <w:rsid w:val="00D30CEA"/>
    <w:rsid w:val="00D71D8E"/>
    <w:rsid w:val="00D843DB"/>
    <w:rsid w:val="00D9281A"/>
    <w:rsid w:val="00DA3404"/>
    <w:rsid w:val="00DA35B3"/>
    <w:rsid w:val="00DA524B"/>
    <w:rsid w:val="00DB471D"/>
    <w:rsid w:val="00DD1863"/>
    <w:rsid w:val="00DD3349"/>
    <w:rsid w:val="00DD54E1"/>
    <w:rsid w:val="00DD6747"/>
    <w:rsid w:val="00DE1FBC"/>
    <w:rsid w:val="00DE5C3D"/>
    <w:rsid w:val="00DF7331"/>
    <w:rsid w:val="00E01496"/>
    <w:rsid w:val="00E02500"/>
    <w:rsid w:val="00E12ED8"/>
    <w:rsid w:val="00E1538F"/>
    <w:rsid w:val="00E162C9"/>
    <w:rsid w:val="00E247A9"/>
    <w:rsid w:val="00E3005D"/>
    <w:rsid w:val="00E30491"/>
    <w:rsid w:val="00E37136"/>
    <w:rsid w:val="00E473ED"/>
    <w:rsid w:val="00E47DAF"/>
    <w:rsid w:val="00E62550"/>
    <w:rsid w:val="00E65B09"/>
    <w:rsid w:val="00E77198"/>
    <w:rsid w:val="00E83116"/>
    <w:rsid w:val="00E914E5"/>
    <w:rsid w:val="00E91B86"/>
    <w:rsid w:val="00EA6CEC"/>
    <w:rsid w:val="00EA7AC2"/>
    <w:rsid w:val="00EC000C"/>
    <w:rsid w:val="00ED058E"/>
    <w:rsid w:val="00EF2FD5"/>
    <w:rsid w:val="00F11473"/>
    <w:rsid w:val="00F253C5"/>
    <w:rsid w:val="00F270C0"/>
    <w:rsid w:val="00F30624"/>
    <w:rsid w:val="00F4717F"/>
    <w:rsid w:val="00F5301B"/>
    <w:rsid w:val="00F55CE3"/>
    <w:rsid w:val="00F74175"/>
    <w:rsid w:val="00F92A04"/>
    <w:rsid w:val="00FA4972"/>
    <w:rsid w:val="00FA5291"/>
    <w:rsid w:val="00FD7864"/>
    <w:rsid w:val="00FF1849"/>
    <w:rsid w:val="00FF25B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84720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6207682">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530</Words>
  <Characters>3340</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Henry Z.</cp:lastModifiedBy>
  <cp:revision>61</cp:revision>
  <dcterms:created xsi:type="dcterms:W3CDTF">2020-09-27T10:32:00Z</dcterms:created>
  <dcterms:modified xsi:type="dcterms:W3CDTF">2024-09-13T14:05:00Z</dcterms:modified>
</cp:coreProperties>
</file>