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jc w:val="center"/>
        <w:tblCellMar>
          <w:top w:w="14" w:type="dxa"/>
          <w:left w:w="72" w:type="dxa"/>
          <w:bottom w:w="14" w:type="dxa"/>
          <w:right w:w="72" w:type="dxa"/>
        </w:tblCellMar>
        <w:tblLook w:val="04A0" w:firstRow="1" w:lastRow="0" w:firstColumn="1" w:lastColumn="0" w:noHBand="0" w:noVBand="1"/>
      </w:tblPr>
      <w:tblGrid>
        <w:gridCol w:w="7514"/>
        <w:gridCol w:w="2976"/>
      </w:tblGrid>
      <w:tr w:rsidR="0013638C" w:rsidRPr="00B53B3C" w14:paraId="37537FE3" w14:textId="77777777" w:rsidTr="00B2764A">
        <w:trPr>
          <w:trHeight w:val="466"/>
          <w:jc w:val="center"/>
        </w:trPr>
        <w:tc>
          <w:tcPr>
            <w:tcW w:w="7514" w:type="dxa"/>
            <w:tcBorders>
              <w:bottom w:val="single" w:sz="12" w:space="0" w:color="auto"/>
            </w:tcBorders>
          </w:tcPr>
          <w:p w14:paraId="5A7E4F63" w14:textId="77777777" w:rsidR="0013638C" w:rsidRPr="006B63F3" w:rsidRDefault="0013638C" w:rsidP="00B2764A">
            <w:pPr>
              <w:spacing w:after="0" w:line="240" w:lineRule="auto"/>
              <w:rPr>
                <w:rFonts w:ascii="Times New Roman" w:hAnsi="Times New Roman"/>
                <w:sz w:val="44"/>
                <w:szCs w:val="44"/>
              </w:rPr>
            </w:pPr>
            <w:r w:rsidRPr="008D3C9F">
              <w:rPr>
                <w:rFonts w:ascii="Times New Roman" w:hAnsi="Times New Roman"/>
                <w:sz w:val="44"/>
                <w:szCs w:val="44"/>
              </w:rPr>
              <w:t>Aron Kohlhepp</w:t>
            </w:r>
            <w:r>
              <w:rPr>
                <w:rFonts w:ascii="Times New Roman" w:hAnsi="Times New Roman"/>
                <w:sz w:val="44"/>
                <w:szCs w:val="44"/>
              </w:rPr>
              <w:t xml:space="preserve"> </w:t>
            </w:r>
          </w:p>
        </w:tc>
        <w:tc>
          <w:tcPr>
            <w:tcW w:w="2976" w:type="dxa"/>
            <w:tcBorders>
              <w:bottom w:val="single" w:sz="12" w:space="0" w:color="auto"/>
            </w:tcBorders>
            <w:vAlign w:val="bottom"/>
          </w:tcPr>
          <w:p w14:paraId="3AB86E45" w14:textId="70F9DBF9" w:rsidR="0013638C" w:rsidRPr="00B53B3C" w:rsidRDefault="0013638C" w:rsidP="00B2764A">
            <w:pPr>
              <w:spacing w:after="0" w:line="240" w:lineRule="auto"/>
              <w:jc w:val="right"/>
              <w:rPr>
                <w:rFonts w:ascii="Times New Roman" w:hAnsi="Times New Roman"/>
                <w:lang w:val="de-DE"/>
              </w:rPr>
            </w:pPr>
            <w:r w:rsidRPr="00B53B3C">
              <w:rPr>
                <w:rFonts w:ascii="Times New Roman" w:hAnsi="Times New Roman"/>
                <w:lang w:val="de-DE"/>
              </w:rPr>
              <w:t>S</w:t>
            </w:r>
            <w:r w:rsidR="00206A05">
              <w:rPr>
                <w:rFonts w:ascii="Times New Roman" w:hAnsi="Times New Roman"/>
                <w:lang w:val="de-DE"/>
              </w:rPr>
              <w:t>ternstraße</w:t>
            </w:r>
            <w:r w:rsidRPr="00B53B3C">
              <w:rPr>
                <w:rFonts w:ascii="Times New Roman" w:hAnsi="Times New Roman"/>
                <w:lang w:val="de-DE"/>
              </w:rPr>
              <w:t xml:space="preserve"> 17</w:t>
            </w:r>
          </w:p>
          <w:p w14:paraId="506B16B8" w14:textId="77777777" w:rsidR="0013638C" w:rsidRPr="00B53B3C" w:rsidRDefault="0013638C" w:rsidP="00B2764A">
            <w:pPr>
              <w:spacing w:after="0" w:line="240" w:lineRule="auto"/>
              <w:jc w:val="right"/>
              <w:rPr>
                <w:rFonts w:ascii="Times New Roman" w:hAnsi="Times New Roman"/>
                <w:lang w:val="de-DE"/>
              </w:rPr>
            </w:pPr>
            <w:r w:rsidRPr="00B53B3C">
              <w:rPr>
                <w:rFonts w:ascii="Times New Roman" w:hAnsi="Times New Roman"/>
                <w:lang w:val="de-DE"/>
              </w:rPr>
              <w:t>60318 Frankfurt am Main</w:t>
            </w:r>
          </w:p>
        </w:tc>
      </w:tr>
      <w:tr w:rsidR="0013638C" w:rsidRPr="008A5FD2" w14:paraId="5DC0B266" w14:textId="77777777" w:rsidTr="00B2764A">
        <w:trPr>
          <w:trHeight w:val="288"/>
          <w:jc w:val="center"/>
        </w:trPr>
        <w:tc>
          <w:tcPr>
            <w:tcW w:w="7514" w:type="dxa"/>
            <w:tcBorders>
              <w:top w:val="single" w:sz="12" w:space="0" w:color="auto"/>
            </w:tcBorders>
          </w:tcPr>
          <w:p w14:paraId="195E08A6" w14:textId="1DE0C653" w:rsidR="0013638C" w:rsidRPr="008A5FD2" w:rsidRDefault="0013638C" w:rsidP="00B2764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+ 49 160 98299136 </w:t>
            </w:r>
            <w:r w:rsidRPr="00E709F5">
              <w:rPr>
                <w:rFonts w:ascii="Times New Roman" w:hAnsi="Times New Roman"/>
                <w:iCs/>
              </w:rPr>
              <w:t>–</w:t>
            </w:r>
            <w:r>
              <w:rPr>
                <w:rFonts w:ascii="Times New Roman" w:hAnsi="Times New Roman"/>
              </w:rPr>
              <w:t xml:space="preserve"> </w:t>
            </w:r>
            <w:hyperlink r:id="rId8" w:history="1">
              <w:r w:rsidR="00CF6A1D" w:rsidRPr="003F3F5D">
                <w:rPr>
                  <w:rStyle w:val="Hyperlink"/>
                  <w:rFonts w:ascii="Times New Roman" w:hAnsi="Times New Roman"/>
                  <w:color w:val="000000" w:themeColor="text1"/>
                </w:rPr>
                <w:t>aronkohlhepp@t-online.de</w:t>
              </w:r>
            </w:hyperlink>
            <w:r w:rsidR="00CF6A1D" w:rsidRPr="003F3F5D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="00CF6A1D" w:rsidRPr="00E709F5">
              <w:rPr>
                <w:rFonts w:ascii="Times New Roman" w:hAnsi="Times New Roman"/>
                <w:iCs/>
              </w:rPr>
              <w:t>–</w:t>
            </w:r>
            <w:r w:rsidR="00CF6A1D">
              <w:rPr>
                <w:rFonts w:ascii="Times New Roman" w:hAnsi="Times New Roman"/>
                <w:iCs/>
              </w:rPr>
              <w:t xml:space="preserve"> </w:t>
            </w:r>
            <w:hyperlink r:id="rId9" w:history="1">
              <w:r w:rsidR="00CF6A1D" w:rsidRPr="00CF6A1D">
                <w:rPr>
                  <w:rStyle w:val="Hyperlink"/>
                  <w:rFonts w:ascii="Times New Roman" w:hAnsi="Times New Roman"/>
                  <w:iCs/>
                  <w:color w:val="000000" w:themeColor="text1"/>
                </w:rPr>
                <w:t>LinkedIn</w:t>
              </w:r>
            </w:hyperlink>
            <w:r w:rsidR="00CF6A1D" w:rsidRPr="00CF6A1D">
              <w:rPr>
                <w:rFonts w:ascii="Times New Roman" w:hAnsi="Times New Roman"/>
                <w:iCs/>
                <w:color w:val="000000" w:themeColor="text1"/>
              </w:rPr>
              <w:t xml:space="preserve"> </w:t>
            </w:r>
          </w:p>
        </w:tc>
        <w:tc>
          <w:tcPr>
            <w:tcW w:w="2976" w:type="dxa"/>
            <w:tcBorders>
              <w:top w:val="single" w:sz="12" w:space="0" w:color="auto"/>
            </w:tcBorders>
          </w:tcPr>
          <w:p w14:paraId="477E9255" w14:textId="77777777" w:rsidR="0013638C" w:rsidRPr="00E709F5" w:rsidRDefault="0013638C" w:rsidP="00B2764A">
            <w:pPr>
              <w:spacing w:after="0" w:line="240" w:lineRule="auto"/>
              <w:ind w:left="1080"/>
              <w:jc w:val="right"/>
              <w:rPr>
                <w:rFonts w:ascii="Times New Roman" w:hAnsi="Times New Roman"/>
              </w:rPr>
            </w:pPr>
            <w:r w:rsidRPr="00E709F5">
              <w:rPr>
                <w:rFonts w:ascii="Times New Roman" w:hAnsi="Times New Roman"/>
              </w:rPr>
              <w:t>*</w:t>
            </w:r>
            <w:r>
              <w:rPr>
                <w:rFonts w:ascii="Times New Roman" w:hAnsi="Times New Roman"/>
              </w:rPr>
              <w:t xml:space="preserve"> 29.12.2003</w:t>
            </w:r>
          </w:p>
        </w:tc>
      </w:tr>
      <w:tr w:rsidR="0013638C" w:rsidRPr="008A5FD2" w14:paraId="4A820F0C" w14:textId="77777777" w:rsidTr="00B2764A">
        <w:trPr>
          <w:trHeight w:val="20"/>
          <w:jc w:val="center"/>
        </w:trPr>
        <w:tc>
          <w:tcPr>
            <w:tcW w:w="7514" w:type="dxa"/>
          </w:tcPr>
          <w:p w14:paraId="4488E5FF" w14:textId="77777777" w:rsidR="0013638C" w:rsidRPr="008A5FD2" w:rsidRDefault="0013638C" w:rsidP="00B2764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976" w:type="dxa"/>
          </w:tcPr>
          <w:p w14:paraId="52EC338A" w14:textId="77777777" w:rsidR="0013638C" w:rsidRPr="008A5FD2" w:rsidRDefault="0013638C" w:rsidP="00B2764A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</w:p>
        </w:tc>
      </w:tr>
      <w:tr w:rsidR="0013638C" w:rsidRPr="008A5FD2" w14:paraId="520D8D45" w14:textId="77777777" w:rsidTr="00B2764A">
        <w:trPr>
          <w:trHeight w:val="20"/>
          <w:jc w:val="center"/>
        </w:trPr>
        <w:tc>
          <w:tcPr>
            <w:tcW w:w="10490" w:type="dxa"/>
            <w:gridSpan w:val="2"/>
          </w:tcPr>
          <w:p w14:paraId="7A8817FF" w14:textId="77777777" w:rsidR="0013638C" w:rsidRPr="00B54B41" w:rsidRDefault="0013638C" w:rsidP="00B2764A">
            <w:pPr>
              <w:pBdr>
                <w:bottom w:val="single" w:sz="12" w:space="1" w:color="auto"/>
              </w:pBdr>
              <w:spacing w:after="0" w:line="240" w:lineRule="auto"/>
              <w:rPr>
                <w:rFonts w:ascii="Times New Roman" w:hAnsi="Times New Roman"/>
                <w:b/>
              </w:rPr>
            </w:pPr>
            <w:r w:rsidRPr="00B54B41">
              <w:rPr>
                <w:rFonts w:ascii="Times New Roman" w:hAnsi="Times New Roman"/>
                <w:b/>
              </w:rPr>
              <w:t>AUSBILDUNG</w:t>
            </w:r>
          </w:p>
        </w:tc>
      </w:tr>
      <w:tr w:rsidR="0013638C" w:rsidRPr="008A5FD2" w14:paraId="41CA02C0" w14:textId="77777777" w:rsidTr="00B2764A">
        <w:trPr>
          <w:trHeight w:val="20"/>
          <w:jc w:val="center"/>
        </w:trPr>
        <w:tc>
          <w:tcPr>
            <w:tcW w:w="7514" w:type="dxa"/>
          </w:tcPr>
          <w:p w14:paraId="6CF15EAA" w14:textId="77777777" w:rsidR="0013638C" w:rsidRPr="003E31AC" w:rsidRDefault="0013638C" w:rsidP="00B2764A">
            <w:pPr>
              <w:spacing w:after="0" w:line="240" w:lineRule="auto"/>
              <w:rPr>
                <w:rFonts w:ascii="Times New Roman" w:hAnsi="Times New Roman"/>
                <w:b/>
                <w:lang w:val="de-DE"/>
              </w:rPr>
            </w:pPr>
            <w:r w:rsidRPr="003E31AC">
              <w:rPr>
                <w:rFonts w:ascii="Times New Roman" w:hAnsi="Times New Roman"/>
                <w:b/>
                <w:lang w:val="de-DE"/>
              </w:rPr>
              <w:t>Hochschule der Deutschen Bundesbank</w:t>
            </w:r>
          </w:p>
          <w:p w14:paraId="02C98E5B" w14:textId="0FB56BE1" w:rsidR="0013638C" w:rsidRPr="003E31AC" w:rsidRDefault="0013638C" w:rsidP="00B2764A">
            <w:pPr>
              <w:spacing w:after="0" w:line="240" w:lineRule="auto"/>
              <w:rPr>
                <w:rFonts w:ascii="Times New Roman" w:hAnsi="Times New Roman"/>
                <w:i/>
              </w:rPr>
            </w:pPr>
            <w:r w:rsidRPr="003E31AC">
              <w:rPr>
                <w:rFonts w:ascii="Times New Roman" w:hAnsi="Times New Roman"/>
                <w:i/>
                <w:lang w:val="de-DE"/>
              </w:rPr>
              <w:t xml:space="preserve">B.Sc. </w:t>
            </w:r>
            <w:r>
              <w:rPr>
                <w:rFonts w:ascii="Times New Roman" w:hAnsi="Times New Roman"/>
                <w:i/>
              </w:rPr>
              <w:t>Central Bankin</w:t>
            </w:r>
            <w:r w:rsidR="00721D6A">
              <w:rPr>
                <w:rFonts w:ascii="Times New Roman" w:hAnsi="Times New Roman"/>
                <w:i/>
              </w:rPr>
              <w:t xml:space="preserve">g – Business </w:t>
            </w:r>
            <w:r w:rsidR="00E70212" w:rsidRPr="00F83BAC">
              <w:rPr>
                <w:rFonts w:ascii="Times New Roman" w:hAnsi="Times New Roman"/>
                <w:i/>
              </w:rPr>
              <w:t>Administration</w:t>
            </w:r>
            <w:r w:rsidR="00B7127C">
              <w:rPr>
                <w:rFonts w:ascii="Times New Roman" w:hAnsi="Times New Roman"/>
                <w:i/>
              </w:rPr>
              <w:t xml:space="preserve"> </w:t>
            </w:r>
            <w:r w:rsidR="00720238">
              <w:rPr>
                <w:rFonts w:ascii="Times New Roman" w:hAnsi="Times New Roman"/>
                <w:i/>
              </w:rPr>
              <w:t xml:space="preserve">(Note: </w:t>
            </w:r>
            <w:r w:rsidR="00B7127C">
              <w:rPr>
                <w:rFonts w:ascii="Times New Roman" w:hAnsi="Times New Roman"/>
                <w:i/>
              </w:rPr>
              <w:t>12,3</w:t>
            </w:r>
            <w:r w:rsidR="00720238">
              <w:rPr>
                <w:rFonts w:ascii="Times New Roman" w:hAnsi="Times New Roman"/>
                <w:i/>
              </w:rPr>
              <w:t>/15</w:t>
            </w:r>
            <w:r w:rsidR="00B7127C">
              <w:rPr>
                <w:rFonts w:ascii="Times New Roman" w:hAnsi="Times New Roman"/>
                <w:i/>
              </w:rPr>
              <w:t xml:space="preserve">; Top 20%) </w:t>
            </w:r>
          </w:p>
        </w:tc>
        <w:tc>
          <w:tcPr>
            <w:tcW w:w="2976" w:type="dxa"/>
          </w:tcPr>
          <w:p w14:paraId="0966F06F" w14:textId="77777777" w:rsidR="0013638C" w:rsidRPr="00625129" w:rsidRDefault="0013638C" w:rsidP="00B2764A">
            <w:pPr>
              <w:pStyle w:val="NoSpacing1"/>
              <w:spacing w:line="264" w:lineRule="auto"/>
              <w:jc w:val="right"/>
              <w:rPr>
                <w:rFonts w:ascii="Times New Roman" w:hAnsi="Times New Roman"/>
                <w:b/>
                <w:bCs/>
                <w:iCs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iCs/>
              </w:rPr>
              <w:t>Hachenburg</w:t>
            </w:r>
            <w:proofErr w:type="spellEnd"/>
          </w:p>
          <w:p w14:paraId="4D228EB8" w14:textId="7DFFED55" w:rsidR="0013638C" w:rsidRPr="008A5FD2" w:rsidRDefault="0013638C" w:rsidP="00B2764A">
            <w:pPr>
              <w:spacing w:after="0" w:line="240" w:lineRule="auto"/>
              <w:jc w:val="right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 xml:space="preserve">10/23 </w:t>
            </w:r>
            <w:r w:rsidRPr="003F3F5D">
              <w:rPr>
                <w:rFonts w:ascii="Times New Roman" w:hAnsi="Times New Roman"/>
                <w:bCs/>
                <w:i/>
                <w:iCs/>
              </w:rPr>
              <w:t xml:space="preserve">– </w:t>
            </w:r>
            <w:r w:rsidR="003F3F5D" w:rsidRPr="003F3F5D">
              <w:rPr>
                <w:rFonts w:ascii="Times New Roman" w:hAnsi="Times New Roman"/>
                <w:bCs/>
                <w:i/>
                <w:iCs/>
              </w:rPr>
              <w:t>09/26</w:t>
            </w:r>
          </w:p>
        </w:tc>
      </w:tr>
      <w:tr w:rsidR="0013638C" w:rsidRPr="008675E9" w14:paraId="64FD5F7C" w14:textId="77777777" w:rsidTr="00B2764A">
        <w:trPr>
          <w:trHeight w:val="20"/>
          <w:jc w:val="center"/>
        </w:trPr>
        <w:tc>
          <w:tcPr>
            <w:tcW w:w="10490" w:type="dxa"/>
            <w:gridSpan w:val="2"/>
          </w:tcPr>
          <w:p w14:paraId="116B6E1F" w14:textId="5E22473A" w:rsidR="00B7127C" w:rsidRPr="00B7127C" w:rsidRDefault="00B7127C" w:rsidP="00B7127C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sz w:val="8"/>
                <w:szCs w:val="8"/>
                <w:lang w:val="de-DE"/>
              </w:rPr>
            </w:pPr>
            <w:r w:rsidRPr="00EA4659">
              <w:rPr>
                <w:rFonts w:ascii="Times New Roman" w:hAnsi="Times New Roman"/>
                <w:color w:val="000000" w:themeColor="text1"/>
                <w:lang w:val="de-DE"/>
              </w:rPr>
              <w:t>Bachelor</w:t>
            </w:r>
            <w:r>
              <w:rPr>
                <w:rFonts w:ascii="Times New Roman" w:hAnsi="Times New Roman"/>
                <w:color w:val="000000" w:themeColor="text1"/>
                <w:lang w:val="de-DE"/>
              </w:rPr>
              <w:t>-Thesis</w:t>
            </w:r>
            <w:r w:rsidRPr="00EA4659">
              <w:rPr>
                <w:rFonts w:ascii="Times New Roman" w:hAnsi="Times New Roman"/>
                <w:color w:val="000000" w:themeColor="text1"/>
                <w:lang w:val="de-DE"/>
              </w:rPr>
              <w:t xml:space="preserve">: </w:t>
            </w:r>
            <w:r w:rsidRPr="006014C3">
              <w:rPr>
                <w:rFonts w:ascii="Times New Roman" w:hAnsi="Times New Roman"/>
                <w:color w:val="000000" w:themeColor="text1"/>
                <w:lang w:val="de-DE"/>
              </w:rPr>
              <w:t xml:space="preserve">Determinants and Trends </w:t>
            </w:r>
            <w:r>
              <w:rPr>
                <w:rFonts w:ascii="Times New Roman" w:hAnsi="Times New Roman"/>
                <w:color w:val="000000" w:themeColor="text1"/>
                <w:lang w:val="de-DE"/>
              </w:rPr>
              <w:t>of</w:t>
            </w:r>
            <w:r w:rsidRPr="006014C3">
              <w:rPr>
                <w:rFonts w:ascii="Times New Roman" w:hAnsi="Times New Roman"/>
                <w:color w:val="000000" w:themeColor="text1"/>
                <w:lang w:val="de-DE"/>
              </w:rPr>
              <w:t xml:space="preserve"> M&amp;A Market Activity</w:t>
            </w:r>
            <w:r>
              <w:rPr>
                <w:rFonts w:ascii="Times New Roman" w:hAnsi="Times New Roman"/>
                <w:color w:val="000000" w:themeColor="text1"/>
                <w:lang w:val="de-DE"/>
              </w:rPr>
              <w:t xml:space="preserve"> (Note: 14/15)</w:t>
            </w:r>
          </w:p>
          <w:p w14:paraId="60F4EA1A" w14:textId="55119AFD" w:rsidR="009B1D03" w:rsidRPr="00EA4659" w:rsidRDefault="00346CB0" w:rsidP="00B2764A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color w:val="000000" w:themeColor="text1"/>
                <w:sz w:val="8"/>
                <w:szCs w:val="8"/>
                <w:lang w:val="de-DE"/>
              </w:rPr>
            </w:pPr>
            <w:r>
              <w:rPr>
                <w:rFonts w:ascii="Times New Roman" w:hAnsi="Times New Roman"/>
                <w:color w:val="000000" w:themeColor="text1"/>
                <w:lang w:val="de-DE"/>
              </w:rPr>
              <w:t>Note Praxisphasen</w:t>
            </w:r>
            <w:r w:rsidR="009B1D03" w:rsidRPr="00EA4659">
              <w:rPr>
                <w:rFonts w:ascii="Times New Roman" w:hAnsi="Times New Roman"/>
                <w:color w:val="000000" w:themeColor="text1"/>
                <w:lang w:val="de-DE"/>
              </w:rPr>
              <w:t xml:space="preserve">: </w:t>
            </w:r>
            <w:r w:rsidR="00B7127C">
              <w:rPr>
                <w:rFonts w:ascii="Times New Roman" w:hAnsi="Times New Roman"/>
                <w:color w:val="000000" w:themeColor="text1"/>
                <w:lang w:val="de-DE"/>
              </w:rPr>
              <w:t>14,2</w:t>
            </w:r>
            <w:r w:rsidR="00C52DC8">
              <w:rPr>
                <w:rFonts w:ascii="Times New Roman" w:hAnsi="Times New Roman"/>
                <w:color w:val="000000" w:themeColor="text1"/>
                <w:lang w:val="de-DE"/>
              </w:rPr>
              <w:t>/15</w:t>
            </w:r>
          </w:p>
          <w:p w14:paraId="6D7963FA" w14:textId="33FD1A17" w:rsidR="00EB10B7" w:rsidRPr="00EB10B7" w:rsidRDefault="00EB10B7" w:rsidP="00EB10B7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sz w:val="8"/>
                <w:szCs w:val="8"/>
                <w:lang w:val="de-DE"/>
              </w:rPr>
            </w:pPr>
            <w:r w:rsidRPr="00E6707D">
              <w:rPr>
                <w:rFonts w:ascii="Times New Roman" w:hAnsi="Times New Roman"/>
                <w:lang w:val="de-DE"/>
              </w:rPr>
              <w:t>Kooperationsprogramm mit</w:t>
            </w:r>
            <w:r w:rsidR="00E6707D">
              <w:rPr>
                <w:rFonts w:ascii="Times New Roman" w:hAnsi="Times New Roman"/>
                <w:lang w:val="de-DE"/>
              </w:rPr>
              <w:t xml:space="preserve"> der Tsinghua University </w:t>
            </w:r>
            <w:r w:rsidR="00C278D9">
              <w:rPr>
                <w:rFonts w:ascii="Times New Roman" w:hAnsi="Times New Roman"/>
                <w:lang w:val="de-DE"/>
              </w:rPr>
              <w:t>einschließlich</w:t>
            </w:r>
            <w:r w:rsidR="00E6707D">
              <w:rPr>
                <w:rFonts w:ascii="Times New Roman" w:hAnsi="Times New Roman"/>
                <w:lang w:val="de-DE"/>
              </w:rPr>
              <w:t xml:space="preserve"> Pitch Competition </w:t>
            </w:r>
          </w:p>
        </w:tc>
      </w:tr>
      <w:tr w:rsidR="0013638C" w:rsidRPr="00C36E93" w14:paraId="6FFD5C14" w14:textId="77777777" w:rsidTr="00B2764A">
        <w:trPr>
          <w:trHeight w:val="20"/>
          <w:jc w:val="center"/>
        </w:trPr>
        <w:tc>
          <w:tcPr>
            <w:tcW w:w="7514" w:type="dxa"/>
          </w:tcPr>
          <w:p w14:paraId="67450703" w14:textId="77777777" w:rsidR="0013638C" w:rsidRPr="002F3DA9" w:rsidRDefault="0013638C" w:rsidP="00B2764A">
            <w:pPr>
              <w:spacing w:after="0" w:line="240" w:lineRule="auto"/>
              <w:rPr>
                <w:rFonts w:ascii="Times New Roman" w:hAnsi="Times New Roman"/>
                <w:b/>
                <w:lang w:val="de-DE"/>
              </w:rPr>
            </w:pPr>
            <w:r w:rsidRPr="00CE0406">
              <w:rPr>
                <w:rFonts w:ascii="Times New Roman" w:hAnsi="Times New Roman"/>
                <w:b/>
                <w:lang w:val="de-DE"/>
              </w:rPr>
              <w:t>Gymnasium</w:t>
            </w:r>
            <w:r>
              <w:rPr>
                <w:rFonts w:ascii="Times New Roman" w:hAnsi="Times New Roman"/>
                <w:b/>
                <w:lang w:val="de-DE"/>
              </w:rPr>
              <w:t xml:space="preserve"> Musterschule</w:t>
            </w:r>
          </w:p>
          <w:p w14:paraId="5E2AFEAA" w14:textId="5B04964F" w:rsidR="0013638C" w:rsidRPr="00E52C79" w:rsidRDefault="0013638C" w:rsidP="00B2764A">
            <w:pPr>
              <w:pStyle w:val="NoSpacing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</w:rPr>
              <w:t>Allgemeine Hochschulreife</w:t>
            </w:r>
            <w:r w:rsidR="00720238">
              <w:rPr>
                <w:rFonts w:ascii="Times New Roman" w:hAnsi="Times New Roman"/>
                <w:i/>
              </w:rPr>
              <w:t xml:space="preserve"> (Note: 1,5)</w:t>
            </w:r>
          </w:p>
        </w:tc>
        <w:tc>
          <w:tcPr>
            <w:tcW w:w="2976" w:type="dxa"/>
          </w:tcPr>
          <w:p w14:paraId="3278B446" w14:textId="77777777" w:rsidR="0013638C" w:rsidRPr="00625129" w:rsidRDefault="0013638C" w:rsidP="00B2764A">
            <w:pPr>
              <w:pStyle w:val="NoSpacing1"/>
              <w:spacing w:line="264" w:lineRule="auto"/>
              <w:jc w:val="right"/>
              <w:rPr>
                <w:rFonts w:ascii="Times New Roman" w:hAnsi="Times New Roman"/>
                <w:b/>
                <w:bCs/>
                <w:iCs/>
              </w:rPr>
            </w:pPr>
            <w:r>
              <w:rPr>
                <w:rFonts w:ascii="Times New Roman" w:hAnsi="Times New Roman"/>
                <w:b/>
                <w:bCs/>
                <w:iCs/>
              </w:rPr>
              <w:t>Frankfurt am Main</w:t>
            </w:r>
          </w:p>
          <w:p w14:paraId="5BA8A636" w14:textId="77777777" w:rsidR="0013638C" w:rsidRPr="00B00E73" w:rsidRDefault="0013638C" w:rsidP="00B2764A">
            <w:pPr>
              <w:pStyle w:val="NoSpacing1"/>
              <w:jc w:val="right"/>
              <w:rPr>
                <w:rFonts w:ascii="Times New Roman" w:hAnsi="Times New Roman"/>
                <w:i/>
                <w:lang w:val="de-DE"/>
              </w:rPr>
            </w:pPr>
            <w:r w:rsidRPr="00B00E73">
              <w:rPr>
                <w:rFonts w:ascii="Times New Roman" w:hAnsi="Times New Roman"/>
                <w:i/>
              </w:rPr>
              <w:t xml:space="preserve">08/14 </w:t>
            </w:r>
            <w:r w:rsidRPr="00B00E73">
              <w:rPr>
                <w:rFonts w:ascii="Times New Roman" w:hAnsi="Times New Roman"/>
                <w:bCs/>
                <w:i/>
              </w:rPr>
              <w:t>– 06/23</w:t>
            </w:r>
          </w:p>
        </w:tc>
      </w:tr>
      <w:tr w:rsidR="0013638C" w:rsidRPr="008A5FD2" w14:paraId="64877694" w14:textId="77777777" w:rsidTr="00B2764A">
        <w:trPr>
          <w:trHeight w:val="20"/>
          <w:jc w:val="center"/>
        </w:trPr>
        <w:tc>
          <w:tcPr>
            <w:tcW w:w="10490" w:type="dxa"/>
            <w:gridSpan w:val="2"/>
          </w:tcPr>
          <w:p w14:paraId="0AB98B78" w14:textId="77777777" w:rsidR="00720238" w:rsidRDefault="00720238" w:rsidP="00B2764A">
            <w:pPr>
              <w:pBdr>
                <w:bottom w:val="single" w:sz="12" w:space="1" w:color="auto"/>
              </w:pBdr>
              <w:spacing w:after="0" w:line="240" w:lineRule="auto"/>
              <w:rPr>
                <w:rFonts w:ascii="Times New Roman" w:hAnsi="Times New Roman"/>
                <w:b/>
              </w:rPr>
            </w:pPr>
          </w:p>
          <w:p w14:paraId="77BE8F2C" w14:textId="396249E4" w:rsidR="0013638C" w:rsidRPr="00B54B41" w:rsidRDefault="0013638C" w:rsidP="00B2764A">
            <w:pPr>
              <w:pBdr>
                <w:bottom w:val="single" w:sz="12" w:space="1" w:color="auto"/>
              </w:pBdr>
              <w:spacing w:after="0" w:line="240" w:lineRule="auto"/>
              <w:rPr>
                <w:rFonts w:ascii="Times New Roman" w:hAnsi="Times New Roman"/>
                <w:b/>
              </w:rPr>
            </w:pPr>
            <w:r w:rsidRPr="00B54B41">
              <w:rPr>
                <w:rFonts w:ascii="Times New Roman" w:hAnsi="Times New Roman"/>
                <w:b/>
              </w:rPr>
              <w:t>BERUFSERFAHRUNG</w:t>
            </w:r>
          </w:p>
        </w:tc>
      </w:tr>
      <w:tr w:rsidR="00FA7D04" w:rsidRPr="00B54B41" w14:paraId="0244CE2C" w14:textId="77777777" w:rsidTr="008A6EAF">
        <w:trPr>
          <w:trHeight w:val="492"/>
          <w:jc w:val="center"/>
        </w:trPr>
        <w:tc>
          <w:tcPr>
            <w:tcW w:w="7514" w:type="dxa"/>
          </w:tcPr>
          <w:p w14:paraId="37170E11" w14:textId="0FCD8406" w:rsidR="00FA7D04" w:rsidRPr="00E10865" w:rsidRDefault="00AC2864" w:rsidP="008A6EAF">
            <w:pPr>
              <w:spacing w:after="0" w:line="240" w:lineRule="auto"/>
              <w:rPr>
                <w:rFonts w:ascii="Times New Roman" w:hAnsi="Times New Roman"/>
                <w:b/>
                <w:lang w:val="de-DE"/>
              </w:rPr>
            </w:pPr>
            <w:r>
              <w:rPr>
                <w:rFonts w:ascii="Times New Roman" w:hAnsi="Times New Roman"/>
                <w:b/>
                <w:lang w:val="de-DE"/>
              </w:rPr>
              <w:t>Centuros GmbH</w:t>
            </w:r>
            <w:r w:rsidR="00FA7D04">
              <w:rPr>
                <w:rFonts w:ascii="Times New Roman" w:hAnsi="Times New Roman"/>
                <w:b/>
                <w:lang w:val="de-DE"/>
              </w:rPr>
              <w:t xml:space="preserve"> </w:t>
            </w:r>
          </w:p>
          <w:p w14:paraId="0A8366BD" w14:textId="523D1FB3" w:rsidR="00FA7D04" w:rsidRPr="00CD5FFF" w:rsidRDefault="00FA7D04" w:rsidP="008A6EAF">
            <w:pPr>
              <w:spacing w:after="0" w:line="240" w:lineRule="auto"/>
              <w:rPr>
                <w:rFonts w:ascii="Times New Roman" w:hAnsi="Times New Roman"/>
                <w:i/>
                <w:iCs/>
                <w:lang w:val="de-DE"/>
              </w:rPr>
            </w:pPr>
            <w:r>
              <w:rPr>
                <w:rFonts w:ascii="Times New Roman" w:hAnsi="Times New Roman"/>
                <w:i/>
                <w:iCs/>
                <w:lang w:val="de-DE"/>
              </w:rPr>
              <w:t>Praktikant – Mergers &amp; Acquisitions</w:t>
            </w:r>
            <w:r>
              <w:rPr>
                <w:rFonts w:ascii="Times New Roman" w:hAnsi="Times New Roman"/>
                <w:lang w:val="de-DE"/>
              </w:rPr>
              <w:t xml:space="preserve"> </w:t>
            </w:r>
            <w:r w:rsidR="004A7C52">
              <w:rPr>
                <w:rFonts w:ascii="Times New Roman" w:hAnsi="Times New Roman"/>
                <w:i/>
                <w:iCs/>
                <w:lang w:val="de-DE"/>
              </w:rPr>
              <w:t>(geplant)</w:t>
            </w:r>
          </w:p>
        </w:tc>
        <w:tc>
          <w:tcPr>
            <w:tcW w:w="2976" w:type="dxa"/>
          </w:tcPr>
          <w:p w14:paraId="6E091BDA" w14:textId="1B139826" w:rsidR="00FA7D04" w:rsidRPr="008A5FD2" w:rsidRDefault="00AC2864" w:rsidP="008A6EAF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Berlin</w:t>
            </w:r>
          </w:p>
          <w:p w14:paraId="6E7E6710" w14:textId="273F8741" w:rsidR="00FA7D04" w:rsidRDefault="00AC2864" w:rsidP="008A6EAF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i/>
                <w:iCs/>
                <w:lang w:val="de-DE"/>
              </w:rPr>
              <w:t xml:space="preserve"> </w:t>
            </w:r>
            <w:r w:rsidR="00FA7D04" w:rsidRPr="00356845">
              <w:rPr>
                <w:rFonts w:ascii="Times New Roman" w:hAnsi="Times New Roman"/>
                <w:i/>
                <w:iCs/>
                <w:lang w:val="de-DE"/>
              </w:rPr>
              <w:t>0</w:t>
            </w:r>
            <w:r>
              <w:rPr>
                <w:rFonts w:ascii="Times New Roman" w:hAnsi="Times New Roman"/>
                <w:i/>
                <w:iCs/>
                <w:lang w:val="de-DE"/>
              </w:rPr>
              <w:t>1</w:t>
            </w:r>
            <w:r w:rsidR="00FA7D04" w:rsidRPr="00356845">
              <w:rPr>
                <w:rFonts w:ascii="Times New Roman" w:hAnsi="Times New Roman"/>
                <w:i/>
                <w:iCs/>
                <w:lang w:val="de-DE"/>
              </w:rPr>
              <w:t>/2</w:t>
            </w:r>
            <w:r>
              <w:rPr>
                <w:rFonts w:ascii="Times New Roman" w:hAnsi="Times New Roman"/>
                <w:i/>
                <w:iCs/>
                <w:lang w:val="de-DE"/>
              </w:rPr>
              <w:t>7</w:t>
            </w:r>
            <w:r w:rsidR="00FA7D04" w:rsidRPr="00356845">
              <w:rPr>
                <w:rFonts w:ascii="Times New Roman" w:hAnsi="Times New Roman"/>
                <w:i/>
                <w:iCs/>
                <w:lang w:val="de-DE"/>
              </w:rPr>
              <w:t xml:space="preserve"> – </w:t>
            </w:r>
            <w:r w:rsidR="00FA7D04">
              <w:rPr>
                <w:rFonts w:ascii="Times New Roman" w:hAnsi="Times New Roman"/>
                <w:i/>
                <w:iCs/>
                <w:lang w:val="de-DE"/>
              </w:rPr>
              <w:t>0</w:t>
            </w:r>
            <w:r>
              <w:rPr>
                <w:rFonts w:ascii="Times New Roman" w:hAnsi="Times New Roman"/>
                <w:i/>
                <w:iCs/>
                <w:lang w:val="de-DE"/>
              </w:rPr>
              <w:t>3</w:t>
            </w:r>
            <w:r w:rsidR="00FA7D04">
              <w:rPr>
                <w:rFonts w:ascii="Times New Roman" w:hAnsi="Times New Roman"/>
                <w:i/>
                <w:iCs/>
                <w:lang w:val="de-DE"/>
              </w:rPr>
              <w:t>/2</w:t>
            </w:r>
            <w:r>
              <w:rPr>
                <w:rFonts w:ascii="Times New Roman" w:hAnsi="Times New Roman"/>
                <w:i/>
                <w:iCs/>
                <w:lang w:val="de-DE"/>
              </w:rPr>
              <w:t>7</w:t>
            </w:r>
          </w:p>
        </w:tc>
      </w:tr>
      <w:tr w:rsidR="00FF13AD" w:rsidRPr="00B54B41" w14:paraId="5E03F6C4" w14:textId="77777777" w:rsidTr="009F54ED">
        <w:trPr>
          <w:trHeight w:val="492"/>
          <w:jc w:val="center"/>
        </w:trPr>
        <w:tc>
          <w:tcPr>
            <w:tcW w:w="7514" w:type="dxa"/>
          </w:tcPr>
          <w:p w14:paraId="0907CAF8" w14:textId="058A5107" w:rsidR="00FF13AD" w:rsidRPr="00E10865" w:rsidRDefault="00715B7C" w:rsidP="00FF13AD">
            <w:pPr>
              <w:spacing w:after="0" w:line="240" w:lineRule="auto"/>
              <w:rPr>
                <w:rFonts w:ascii="Times New Roman" w:hAnsi="Times New Roman"/>
                <w:b/>
                <w:lang w:val="de-DE"/>
              </w:rPr>
            </w:pPr>
            <w:r>
              <w:rPr>
                <w:rFonts w:ascii="Times New Roman" w:hAnsi="Times New Roman"/>
                <w:b/>
                <w:lang w:val="de-DE"/>
              </w:rPr>
              <w:t>Manja Partners AG (Exit Ready)</w:t>
            </w:r>
            <w:r w:rsidR="00B31BBA">
              <w:rPr>
                <w:rFonts w:ascii="Times New Roman" w:hAnsi="Times New Roman"/>
                <w:b/>
                <w:lang w:val="de-DE"/>
              </w:rPr>
              <w:t xml:space="preserve"> </w:t>
            </w:r>
          </w:p>
          <w:p w14:paraId="4B5B9E66" w14:textId="4A7C502F" w:rsidR="008E69A0" w:rsidRPr="00CD5FFF" w:rsidRDefault="00FF13AD" w:rsidP="00CD5FFF">
            <w:pPr>
              <w:spacing w:after="0" w:line="240" w:lineRule="auto"/>
              <w:rPr>
                <w:rFonts w:ascii="Times New Roman" w:hAnsi="Times New Roman"/>
                <w:i/>
                <w:iCs/>
                <w:lang w:val="de-DE"/>
              </w:rPr>
            </w:pPr>
            <w:r>
              <w:rPr>
                <w:rFonts w:ascii="Times New Roman" w:hAnsi="Times New Roman"/>
                <w:i/>
                <w:iCs/>
                <w:lang w:val="de-DE"/>
              </w:rPr>
              <w:t>Praktikan</w:t>
            </w:r>
            <w:r w:rsidR="00F4571D">
              <w:rPr>
                <w:rFonts w:ascii="Times New Roman" w:hAnsi="Times New Roman"/>
                <w:i/>
                <w:iCs/>
                <w:lang w:val="de-DE"/>
              </w:rPr>
              <w:t xml:space="preserve">t – </w:t>
            </w:r>
            <w:r>
              <w:rPr>
                <w:rFonts w:ascii="Times New Roman" w:hAnsi="Times New Roman"/>
                <w:i/>
                <w:iCs/>
                <w:lang w:val="de-DE"/>
              </w:rPr>
              <w:t>Mergers &amp; Acquisitions</w:t>
            </w:r>
            <w:r w:rsidR="008E69A0">
              <w:rPr>
                <w:rFonts w:ascii="Times New Roman" w:hAnsi="Times New Roman"/>
                <w:lang w:val="de-DE"/>
              </w:rPr>
              <w:t xml:space="preserve"> </w:t>
            </w:r>
          </w:p>
        </w:tc>
        <w:tc>
          <w:tcPr>
            <w:tcW w:w="2976" w:type="dxa"/>
          </w:tcPr>
          <w:p w14:paraId="14D88826" w14:textId="77777777" w:rsidR="00FF13AD" w:rsidRPr="008A5FD2" w:rsidRDefault="00FF13AD" w:rsidP="00C929AB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Frankfurt am Main</w:t>
            </w:r>
          </w:p>
          <w:p w14:paraId="51EBCC28" w14:textId="1B06E562" w:rsidR="00FF13AD" w:rsidRDefault="00FF13AD" w:rsidP="00C929AB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356845">
              <w:rPr>
                <w:rFonts w:ascii="Times New Roman" w:hAnsi="Times New Roman"/>
                <w:i/>
                <w:iCs/>
                <w:lang w:val="de-DE"/>
              </w:rPr>
              <w:t>0</w:t>
            </w:r>
            <w:r w:rsidR="00A24CF6">
              <w:rPr>
                <w:rFonts w:ascii="Times New Roman" w:hAnsi="Times New Roman"/>
                <w:i/>
                <w:iCs/>
                <w:lang w:val="de-DE"/>
              </w:rPr>
              <w:t>5</w:t>
            </w:r>
            <w:r w:rsidRPr="00356845">
              <w:rPr>
                <w:rFonts w:ascii="Times New Roman" w:hAnsi="Times New Roman"/>
                <w:i/>
                <w:iCs/>
                <w:lang w:val="de-DE"/>
              </w:rPr>
              <w:t xml:space="preserve">/26 – </w:t>
            </w:r>
            <w:r w:rsidR="009570EF">
              <w:rPr>
                <w:rFonts w:ascii="Times New Roman" w:hAnsi="Times New Roman"/>
                <w:i/>
                <w:iCs/>
                <w:lang w:val="de-DE"/>
              </w:rPr>
              <w:t>06/26</w:t>
            </w:r>
          </w:p>
        </w:tc>
      </w:tr>
      <w:tr w:rsidR="00CD5FFF" w:rsidRPr="00B54B41" w14:paraId="5A294F76" w14:textId="77777777" w:rsidTr="00CF6A1D">
        <w:trPr>
          <w:trHeight w:val="384"/>
          <w:jc w:val="center"/>
        </w:trPr>
        <w:tc>
          <w:tcPr>
            <w:tcW w:w="10490" w:type="dxa"/>
            <w:gridSpan w:val="2"/>
          </w:tcPr>
          <w:p w14:paraId="45A7A827" w14:textId="1FB005BE" w:rsidR="00CD5FFF" w:rsidRDefault="00CD5FFF" w:rsidP="00CD5FFF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color w:val="000000" w:themeColor="text1"/>
                <w:lang w:val="de-DE"/>
              </w:rPr>
            </w:pPr>
            <w:r>
              <w:rPr>
                <w:rFonts w:ascii="Times New Roman" w:hAnsi="Times New Roman"/>
                <w:color w:val="000000" w:themeColor="text1"/>
                <w:lang w:val="de-DE"/>
              </w:rPr>
              <w:t>Erstellung einer Longlist für ein</w:t>
            </w:r>
            <w:r w:rsidR="00721D6A">
              <w:rPr>
                <w:rFonts w:ascii="Times New Roman" w:hAnsi="Times New Roman"/>
                <w:color w:val="000000" w:themeColor="text1"/>
                <w:lang w:val="de-DE"/>
              </w:rPr>
              <w:t xml:space="preserve"> Schweizer</w:t>
            </w:r>
            <w:r>
              <w:rPr>
                <w:rFonts w:ascii="Times New Roman" w:hAnsi="Times New Roman"/>
                <w:color w:val="000000" w:themeColor="text1"/>
                <w:lang w:val="de-DE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 w:themeColor="text1"/>
                <w:lang w:val="de-DE"/>
              </w:rPr>
              <w:t>Healthcare</w:t>
            </w:r>
            <w:proofErr w:type="spellEnd"/>
            <w:r w:rsidR="00721D6A">
              <w:rPr>
                <w:rFonts w:ascii="Times New Roman" w:hAnsi="Times New Roman"/>
                <w:color w:val="000000" w:themeColor="text1"/>
                <w:lang w:val="de-DE"/>
              </w:rPr>
              <w:t>-</w:t>
            </w:r>
            <w:r>
              <w:rPr>
                <w:rFonts w:ascii="Times New Roman" w:hAnsi="Times New Roman"/>
                <w:color w:val="000000" w:themeColor="text1"/>
                <w:lang w:val="de-DE"/>
              </w:rPr>
              <w:t>M&amp;A-Mandat (</w:t>
            </w:r>
            <w:r w:rsidR="00721D6A" w:rsidRPr="00835DFD">
              <w:rPr>
                <w:rFonts w:ascii="Times New Roman" w:hAnsi="Times New Roman"/>
                <w:color w:val="000000" w:themeColor="text1"/>
                <w:lang w:val="de-DE"/>
              </w:rPr>
              <w:t>EV</w:t>
            </w:r>
            <w:r w:rsidRPr="00835DFD">
              <w:rPr>
                <w:rFonts w:ascii="Times New Roman" w:hAnsi="Times New Roman"/>
                <w:color w:val="000000" w:themeColor="text1"/>
                <w:lang w:val="de-DE"/>
              </w:rPr>
              <w:t xml:space="preserve"> ~3</w:t>
            </w:r>
            <w:r w:rsidR="00212356" w:rsidRPr="00835DFD">
              <w:rPr>
                <w:rFonts w:ascii="Times New Roman" w:hAnsi="Times New Roman"/>
                <w:color w:val="000000" w:themeColor="text1"/>
                <w:lang w:val="de-DE"/>
              </w:rPr>
              <w:t>5</w:t>
            </w:r>
            <w:r w:rsidR="00721D6A" w:rsidRPr="00835DFD">
              <w:rPr>
                <w:rFonts w:ascii="Times New Roman" w:hAnsi="Times New Roman"/>
                <w:color w:val="000000" w:themeColor="text1"/>
                <w:lang w:val="de-DE"/>
              </w:rPr>
              <w:t xml:space="preserve"> </w:t>
            </w:r>
            <w:r w:rsidRPr="00835DFD">
              <w:rPr>
                <w:rFonts w:ascii="Times New Roman" w:hAnsi="Times New Roman"/>
                <w:color w:val="000000" w:themeColor="text1"/>
                <w:lang w:val="de-DE"/>
              </w:rPr>
              <w:t>Mio.</w:t>
            </w:r>
            <w:r w:rsidR="005855F7" w:rsidRPr="00835DFD">
              <w:rPr>
                <w:rFonts w:ascii="Times New Roman" w:hAnsi="Times New Roman"/>
                <w:color w:val="000000" w:themeColor="text1"/>
                <w:lang w:val="de-DE"/>
              </w:rPr>
              <w:t xml:space="preserve"> CHF</w:t>
            </w:r>
            <w:r>
              <w:rPr>
                <w:rFonts w:ascii="Times New Roman" w:hAnsi="Times New Roman"/>
                <w:color w:val="000000" w:themeColor="text1"/>
                <w:lang w:val="de-DE"/>
              </w:rPr>
              <w:t>)</w:t>
            </w:r>
          </w:p>
          <w:p w14:paraId="6FAA87FE" w14:textId="24D002B3" w:rsidR="00CD5FFF" w:rsidRPr="00CD5FFF" w:rsidRDefault="00CD5FFF" w:rsidP="00CD5FFF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color w:val="000000" w:themeColor="text1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 xml:space="preserve">Ausarbeitung einer Pitch-Präsentation inkl. </w:t>
            </w:r>
            <w:r w:rsidR="00721D6A">
              <w:rPr>
                <w:rFonts w:ascii="Times New Roman" w:hAnsi="Times New Roman"/>
                <w:lang w:val="de-DE"/>
              </w:rPr>
              <w:t>Bewertung</w:t>
            </w:r>
            <w:r w:rsidR="00720238">
              <w:rPr>
                <w:rFonts w:ascii="Times New Roman" w:hAnsi="Times New Roman"/>
                <w:lang w:val="de-DE"/>
              </w:rPr>
              <w:t xml:space="preserve"> für</w:t>
            </w:r>
            <w:r w:rsidR="00721D6A">
              <w:rPr>
                <w:rFonts w:ascii="Times New Roman" w:hAnsi="Times New Roman"/>
                <w:lang w:val="de-DE"/>
              </w:rPr>
              <w:t xml:space="preserve"> ein</w:t>
            </w:r>
            <w:r w:rsidR="00720238">
              <w:rPr>
                <w:rFonts w:ascii="Times New Roman" w:hAnsi="Times New Roman"/>
                <w:lang w:val="de-DE"/>
              </w:rPr>
              <w:t xml:space="preserve"> </w:t>
            </w:r>
            <w:proofErr w:type="spellStart"/>
            <w:r w:rsidR="00721D6A">
              <w:rPr>
                <w:rFonts w:ascii="Times New Roman" w:hAnsi="Times New Roman"/>
                <w:color w:val="000000" w:themeColor="text1"/>
                <w:lang w:val="de-DE"/>
              </w:rPr>
              <w:t>Healthcare</w:t>
            </w:r>
            <w:proofErr w:type="spellEnd"/>
            <w:r w:rsidR="00721D6A">
              <w:rPr>
                <w:rFonts w:ascii="Times New Roman" w:hAnsi="Times New Roman"/>
                <w:color w:val="000000" w:themeColor="text1"/>
                <w:lang w:val="de-DE"/>
              </w:rPr>
              <w:t xml:space="preserve">-M&amp;A-Mandat </w:t>
            </w:r>
            <w:r w:rsidR="00721D6A">
              <w:rPr>
                <w:rFonts w:ascii="Times New Roman" w:hAnsi="Times New Roman"/>
                <w:lang w:val="de-DE"/>
              </w:rPr>
              <w:t>(</w:t>
            </w:r>
            <w:r w:rsidR="00721D6A" w:rsidRPr="00835DFD">
              <w:rPr>
                <w:rFonts w:ascii="Times New Roman" w:hAnsi="Times New Roman"/>
                <w:lang w:val="de-DE"/>
              </w:rPr>
              <w:t xml:space="preserve">EV </w:t>
            </w:r>
            <w:r w:rsidR="00721D6A" w:rsidRPr="00835DFD">
              <w:rPr>
                <w:rFonts w:ascii="Times New Roman" w:hAnsi="Times New Roman"/>
                <w:color w:val="000000" w:themeColor="text1"/>
                <w:lang w:val="de-DE"/>
              </w:rPr>
              <w:t>~6 Mio.</w:t>
            </w:r>
            <w:r w:rsidR="005855F7" w:rsidRPr="00835DFD">
              <w:rPr>
                <w:rFonts w:ascii="Times New Roman" w:hAnsi="Times New Roman"/>
                <w:color w:val="000000" w:themeColor="text1"/>
                <w:lang w:val="de-DE"/>
              </w:rPr>
              <w:t xml:space="preserve"> EUR</w:t>
            </w:r>
            <w:r w:rsidR="00721D6A">
              <w:rPr>
                <w:rFonts w:ascii="Times New Roman" w:hAnsi="Times New Roman"/>
                <w:color w:val="000000" w:themeColor="text1"/>
                <w:lang w:val="de-DE"/>
              </w:rPr>
              <w:t>)</w:t>
            </w:r>
          </w:p>
          <w:p w14:paraId="5FA50E7A" w14:textId="51868552" w:rsidR="00CD5FFF" w:rsidRPr="00CD5FFF" w:rsidRDefault="00CD5FFF" w:rsidP="00CD5FFF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color w:val="000000" w:themeColor="text1"/>
                <w:lang w:val="de-DE"/>
              </w:rPr>
            </w:pPr>
            <w:r w:rsidRPr="00CD5FFF">
              <w:rPr>
                <w:rFonts w:ascii="Times New Roman" w:hAnsi="Times New Roman"/>
                <w:lang w:val="de-DE"/>
              </w:rPr>
              <w:t>Strukturierung des Datenraums im Rahmen der Verkaufsvorbereitung</w:t>
            </w:r>
            <w:r w:rsidR="00B74885">
              <w:rPr>
                <w:rFonts w:ascii="Times New Roman" w:hAnsi="Times New Roman"/>
                <w:lang w:val="de-DE"/>
              </w:rPr>
              <w:t xml:space="preserve"> für einen Hersteller von Sportausrüstung</w:t>
            </w:r>
          </w:p>
        </w:tc>
      </w:tr>
      <w:tr w:rsidR="009F54ED" w:rsidRPr="00B54B41" w14:paraId="45D35ECF" w14:textId="77777777" w:rsidTr="008A6EAF">
        <w:trPr>
          <w:trHeight w:val="320"/>
          <w:jc w:val="center"/>
        </w:trPr>
        <w:tc>
          <w:tcPr>
            <w:tcW w:w="7514" w:type="dxa"/>
          </w:tcPr>
          <w:p w14:paraId="5A193C34" w14:textId="1D8E0B78" w:rsidR="009F54ED" w:rsidRDefault="009F54ED" w:rsidP="008A6EAF">
            <w:pPr>
              <w:spacing w:after="0" w:line="240" w:lineRule="auto"/>
              <w:rPr>
                <w:rFonts w:ascii="Times New Roman" w:hAnsi="Times New Roman"/>
                <w:b/>
                <w:lang w:val="de-DE"/>
              </w:rPr>
            </w:pPr>
            <w:r>
              <w:rPr>
                <w:rFonts w:ascii="Times New Roman" w:hAnsi="Times New Roman"/>
                <w:b/>
                <w:lang w:val="de-DE"/>
              </w:rPr>
              <w:t>BaFin</w:t>
            </w:r>
            <w:r w:rsidR="00B1532D">
              <w:rPr>
                <w:rFonts w:ascii="Times New Roman" w:hAnsi="Times New Roman"/>
                <w:b/>
                <w:lang w:val="de-DE"/>
              </w:rPr>
              <w:t xml:space="preserve"> (Praxisphase duales Studium)</w:t>
            </w:r>
          </w:p>
          <w:p w14:paraId="15278543" w14:textId="040FB10D" w:rsidR="009F54ED" w:rsidRPr="00AB34FB" w:rsidRDefault="000C78C9" w:rsidP="008A6EAF">
            <w:pPr>
              <w:spacing w:after="0" w:line="240" w:lineRule="auto"/>
              <w:rPr>
                <w:rFonts w:ascii="Times New Roman" w:hAnsi="Times New Roman"/>
                <w:bCs/>
                <w:i/>
                <w:iCs/>
                <w:lang w:val="de-DE"/>
              </w:rPr>
            </w:pPr>
            <w:r>
              <w:rPr>
                <w:rFonts w:ascii="Times New Roman" w:hAnsi="Times New Roman"/>
                <w:bCs/>
                <w:i/>
                <w:iCs/>
                <w:lang w:val="de-DE"/>
              </w:rPr>
              <w:t>Praxisphase</w:t>
            </w:r>
            <w:r w:rsidR="009F54ED">
              <w:rPr>
                <w:rFonts w:ascii="Times New Roman" w:hAnsi="Times New Roman"/>
                <w:bCs/>
                <w:i/>
                <w:iCs/>
                <w:lang w:val="de-DE"/>
              </w:rPr>
              <w:t xml:space="preserve"> – Capital Markets Supervision (IPOs)</w:t>
            </w:r>
          </w:p>
        </w:tc>
        <w:tc>
          <w:tcPr>
            <w:tcW w:w="2976" w:type="dxa"/>
          </w:tcPr>
          <w:p w14:paraId="2830242C" w14:textId="77777777" w:rsidR="009F54ED" w:rsidRDefault="009F54ED" w:rsidP="008A6EAF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Frankfurt am Main</w:t>
            </w:r>
          </w:p>
          <w:p w14:paraId="59E874BD" w14:textId="77777777" w:rsidR="009F54ED" w:rsidRPr="00AB34FB" w:rsidRDefault="009F54ED" w:rsidP="008A6EAF">
            <w:pPr>
              <w:spacing w:after="0" w:line="240" w:lineRule="auto"/>
              <w:jc w:val="right"/>
              <w:rPr>
                <w:rFonts w:ascii="Times New Roman" w:hAnsi="Times New Roman"/>
                <w:bCs/>
                <w:i/>
                <w:iCs/>
              </w:rPr>
            </w:pPr>
            <w:r>
              <w:rPr>
                <w:rFonts w:ascii="Times New Roman" w:hAnsi="Times New Roman"/>
                <w:bCs/>
                <w:i/>
                <w:iCs/>
              </w:rPr>
              <w:t>07/26 – 09/26</w:t>
            </w:r>
          </w:p>
        </w:tc>
      </w:tr>
      <w:tr w:rsidR="009F54ED" w:rsidRPr="00B54B41" w14:paraId="19A1A4D5" w14:textId="77777777" w:rsidTr="008A6EAF">
        <w:trPr>
          <w:trHeight w:val="499"/>
          <w:jc w:val="center"/>
        </w:trPr>
        <w:tc>
          <w:tcPr>
            <w:tcW w:w="10490" w:type="dxa"/>
            <w:gridSpan w:val="2"/>
          </w:tcPr>
          <w:p w14:paraId="58E91778" w14:textId="77777777" w:rsidR="009F54ED" w:rsidRDefault="009F54ED" w:rsidP="008A6EAF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color w:val="000000" w:themeColor="text1"/>
                <w:lang w:val="de-DE"/>
              </w:rPr>
            </w:pPr>
            <w:r>
              <w:rPr>
                <w:rFonts w:ascii="Times New Roman" w:hAnsi="Times New Roman"/>
                <w:color w:val="000000" w:themeColor="text1"/>
                <w:lang w:val="de-DE"/>
              </w:rPr>
              <w:t>Prüfung eines Wertpapierprospekts für den Börsengang eines Bauzulieferers</w:t>
            </w:r>
          </w:p>
          <w:p w14:paraId="0136427F" w14:textId="77777777" w:rsidR="009F54ED" w:rsidRPr="0089032D" w:rsidRDefault="009F54ED" w:rsidP="008A6EAF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color w:val="000000" w:themeColor="text1"/>
                <w:lang w:val="de-DE"/>
              </w:rPr>
            </w:pPr>
            <w:r>
              <w:rPr>
                <w:rFonts w:ascii="Times New Roman" w:hAnsi="Times New Roman"/>
                <w:color w:val="000000" w:themeColor="text1"/>
                <w:lang w:val="de-DE"/>
              </w:rPr>
              <w:t>Analyse der Kapitalerhöhung eines Luftfahrtunternehmens im Rahmen einer Akquisitionsfinanzierung</w:t>
            </w:r>
          </w:p>
        </w:tc>
      </w:tr>
      <w:tr w:rsidR="00FF13AD" w:rsidRPr="00B54B41" w14:paraId="15EDE635" w14:textId="77777777" w:rsidTr="009F54ED">
        <w:trPr>
          <w:trHeight w:val="356"/>
          <w:jc w:val="center"/>
        </w:trPr>
        <w:tc>
          <w:tcPr>
            <w:tcW w:w="7514" w:type="dxa"/>
          </w:tcPr>
          <w:p w14:paraId="4DD60DFB" w14:textId="26868971" w:rsidR="00FF13AD" w:rsidRPr="00E10865" w:rsidRDefault="00FF13AD" w:rsidP="00C929AB">
            <w:pPr>
              <w:spacing w:after="0" w:line="240" w:lineRule="auto"/>
              <w:rPr>
                <w:rFonts w:ascii="Times New Roman" w:hAnsi="Times New Roman"/>
                <w:b/>
                <w:lang w:val="de-DE"/>
              </w:rPr>
            </w:pPr>
            <w:r>
              <w:rPr>
                <w:rFonts w:ascii="Times New Roman" w:hAnsi="Times New Roman"/>
                <w:b/>
                <w:lang w:val="de-DE"/>
              </w:rPr>
              <w:t>Deutsche Bundesbank</w:t>
            </w:r>
            <w:r w:rsidR="00B01AFF">
              <w:rPr>
                <w:rFonts w:ascii="Times New Roman" w:hAnsi="Times New Roman"/>
                <w:b/>
                <w:lang w:val="de-DE"/>
              </w:rPr>
              <w:t xml:space="preserve"> (</w:t>
            </w:r>
            <w:r w:rsidR="00B1532D">
              <w:rPr>
                <w:rFonts w:ascii="Times New Roman" w:hAnsi="Times New Roman"/>
                <w:b/>
                <w:lang w:val="de-DE"/>
              </w:rPr>
              <w:t xml:space="preserve">Praxisphasen </w:t>
            </w:r>
            <w:r w:rsidR="00B01AFF">
              <w:rPr>
                <w:rFonts w:ascii="Times New Roman" w:hAnsi="Times New Roman"/>
                <w:b/>
                <w:lang w:val="de-DE"/>
              </w:rPr>
              <w:t xml:space="preserve">duales </w:t>
            </w:r>
            <w:r w:rsidR="009F54ED">
              <w:rPr>
                <w:rFonts w:ascii="Times New Roman" w:hAnsi="Times New Roman"/>
                <w:b/>
                <w:lang w:val="de-DE"/>
              </w:rPr>
              <w:t>Studium</w:t>
            </w:r>
            <w:r w:rsidR="00B01AFF">
              <w:rPr>
                <w:rFonts w:ascii="Times New Roman" w:hAnsi="Times New Roman"/>
                <w:b/>
                <w:lang w:val="de-DE"/>
              </w:rPr>
              <w:t>)</w:t>
            </w:r>
          </w:p>
          <w:p w14:paraId="27E3222A" w14:textId="1C7E560D" w:rsidR="00953487" w:rsidRPr="00CD5FFF" w:rsidRDefault="000C78C9" w:rsidP="00CD5FFF">
            <w:pPr>
              <w:pStyle w:val="NoSpacing1"/>
              <w:spacing w:line="264" w:lineRule="auto"/>
              <w:rPr>
                <w:rFonts w:ascii="Times New Roman" w:hAnsi="Times New Roman"/>
                <w:i/>
                <w:iCs/>
                <w:lang w:val="de-DE"/>
              </w:rPr>
            </w:pPr>
            <w:r>
              <w:rPr>
                <w:rFonts w:ascii="Times New Roman" w:hAnsi="Times New Roman"/>
                <w:bCs/>
                <w:i/>
                <w:iCs/>
                <w:lang w:val="de-DE"/>
              </w:rPr>
              <w:t>Praxisphase</w:t>
            </w:r>
            <w:r>
              <w:rPr>
                <w:rFonts w:ascii="Times New Roman" w:hAnsi="Times New Roman"/>
                <w:i/>
                <w:iCs/>
                <w:lang w:val="de-DE"/>
              </w:rPr>
              <w:t xml:space="preserve"> </w:t>
            </w:r>
            <w:r w:rsidR="00F4571D">
              <w:rPr>
                <w:rFonts w:ascii="Times New Roman" w:hAnsi="Times New Roman"/>
                <w:i/>
                <w:iCs/>
                <w:lang w:val="de-DE"/>
              </w:rPr>
              <w:t xml:space="preserve">– </w:t>
            </w:r>
            <w:r w:rsidR="009F54ED" w:rsidRPr="00B63C1C">
              <w:rPr>
                <w:rFonts w:ascii="Times New Roman" w:hAnsi="Times New Roman"/>
                <w:bCs/>
                <w:i/>
                <w:iCs/>
                <w:lang w:val="de-DE"/>
              </w:rPr>
              <w:t>International Capital Flows &amp; Direct Investment</w:t>
            </w:r>
            <w:r w:rsidR="009F54ED">
              <w:rPr>
                <w:rFonts w:ascii="Times New Roman" w:hAnsi="Times New Roman"/>
                <w:bCs/>
                <w:i/>
                <w:iCs/>
                <w:lang w:val="de-DE"/>
              </w:rPr>
              <w:t xml:space="preserve"> </w:t>
            </w:r>
          </w:p>
        </w:tc>
        <w:tc>
          <w:tcPr>
            <w:tcW w:w="2976" w:type="dxa"/>
          </w:tcPr>
          <w:p w14:paraId="4FA25FC7" w14:textId="77777777" w:rsidR="00FF13AD" w:rsidRPr="008A5FD2" w:rsidRDefault="00FF13AD" w:rsidP="00C929AB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Frankfurt am Main</w:t>
            </w:r>
          </w:p>
          <w:p w14:paraId="234129D0" w14:textId="721D3DFB" w:rsidR="00FF13AD" w:rsidRDefault="009F54ED" w:rsidP="00C929AB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Cs/>
                <w:i/>
                <w:iCs/>
              </w:rPr>
              <w:t xml:space="preserve">06/26 – 07/26 </w:t>
            </w:r>
          </w:p>
        </w:tc>
      </w:tr>
      <w:tr w:rsidR="009F54ED" w:rsidRPr="00B54B41" w14:paraId="6883DB9A" w14:textId="77777777" w:rsidTr="008A6EAF">
        <w:trPr>
          <w:trHeight w:val="235"/>
          <w:jc w:val="center"/>
        </w:trPr>
        <w:tc>
          <w:tcPr>
            <w:tcW w:w="10490" w:type="dxa"/>
            <w:gridSpan w:val="2"/>
          </w:tcPr>
          <w:p w14:paraId="71D08B7B" w14:textId="74A1D5D4" w:rsidR="009F54ED" w:rsidRPr="009F54ED" w:rsidRDefault="009F54ED" w:rsidP="009F54ED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color w:val="000000" w:themeColor="text1"/>
                <w:lang w:val="de-DE"/>
              </w:rPr>
            </w:pPr>
            <w:r>
              <w:rPr>
                <w:rFonts w:ascii="Times New Roman" w:hAnsi="Times New Roman"/>
                <w:color w:val="000000" w:themeColor="text1"/>
                <w:lang w:val="de-DE"/>
              </w:rPr>
              <w:t xml:space="preserve">Analyse von Industriebilanzen und grenzüberschreitenden Holding-/Beteiligungsstrukturen </w:t>
            </w:r>
          </w:p>
        </w:tc>
      </w:tr>
      <w:tr w:rsidR="009F54ED" w:rsidRPr="00B54B41" w14:paraId="68DDE1EF" w14:textId="77777777" w:rsidTr="009F54ED">
        <w:trPr>
          <w:trHeight w:val="213"/>
          <w:jc w:val="center"/>
        </w:trPr>
        <w:tc>
          <w:tcPr>
            <w:tcW w:w="7514" w:type="dxa"/>
          </w:tcPr>
          <w:p w14:paraId="43ADA6F0" w14:textId="21128649" w:rsidR="009F54ED" w:rsidRPr="00CD5FFF" w:rsidRDefault="000C78C9" w:rsidP="008A6EAF">
            <w:pPr>
              <w:pStyle w:val="NoSpacing1"/>
              <w:spacing w:line="264" w:lineRule="auto"/>
              <w:rPr>
                <w:rFonts w:ascii="Times New Roman" w:hAnsi="Times New Roman"/>
                <w:i/>
                <w:iCs/>
                <w:color w:val="000000" w:themeColor="text1"/>
                <w:lang w:val="de-DE"/>
              </w:rPr>
            </w:pPr>
            <w:r>
              <w:rPr>
                <w:rFonts w:ascii="Times New Roman" w:hAnsi="Times New Roman"/>
                <w:bCs/>
                <w:i/>
                <w:iCs/>
                <w:lang w:val="de-DE"/>
              </w:rPr>
              <w:t>Praxisphase</w:t>
            </w:r>
            <w:r>
              <w:rPr>
                <w:rFonts w:ascii="Times New Roman" w:hAnsi="Times New Roman"/>
                <w:i/>
                <w:iCs/>
                <w:color w:val="000000" w:themeColor="text1"/>
                <w:lang w:val="de-DE"/>
              </w:rPr>
              <w:t xml:space="preserve"> </w:t>
            </w:r>
            <w:r w:rsidR="009F54ED">
              <w:rPr>
                <w:rFonts w:ascii="Times New Roman" w:hAnsi="Times New Roman"/>
                <w:i/>
                <w:iCs/>
                <w:color w:val="000000" w:themeColor="text1"/>
                <w:lang w:val="de-DE"/>
              </w:rPr>
              <w:t xml:space="preserve">– </w:t>
            </w:r>
            <w:r w:rsidR="009F54ED" w:rsidRPr="0003380F">
              <w:rPr>
                <w:rFonts w:ascii="Times New Roman" w:hAnsi="Times New Roman"/>
                <w:i/>
                <w:iCs/>
                <w:lang w:val="de-DE"/>
              </w:rPr>
              <w:t>Banking Supervision</w:t>
            </w:r>
            <w:r w:rsidR="009F54ED">
              <w:rPr>
                <w:rFonts w:ascii="Times New Roman" w:hAnsi="Times New Roman"/>
                <w:i/>
                <w:iCs/>
                <w:lang w:val="de-DE"/>
              </w:rPr>
              <w:t xml:space="preserve"> (JST Goldman Sachs)</w:t>
            </w:r>
          </w:p>
        </w:tc>
        <w:tc>
          <w:tcPr>
            <w:tcW w:w="2976" w:type="dxa"/>
          </w:tcPr>
          <w:p w14:paraId="77EA0C11" w14:textId="64184D68" w:rsidR="009F54ED" w:rsidRDefault="009F54ED" w:rsidP="008A6EAF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B00E73">
              <w:rPr>
                <w:rFonts w:ascii="Times New Roman" w:hAnsi="Times New Roman"/>
                <w:i/>
                <w:iCs/>
                <w:lang w:val="de-DE"/>
              </w:rPr>
              <w:t>0</w:t>
            </w:r>
            <w:r>
              <w:rPr>
                <w:rFonts w:ascii="Times New Roman" w:hAnsi="Times New Roman"/>
                <w:i/>
                <w:iCs/>
                <w:lang w:val="de-DE"/>
              </w:rPr>
              <w:t>9</w:t>
            </w:r>
            <w:r w:rsidRPr="00B00E73">
              <w:rPr>
                <w:rFonts w:ascii="Times New Roman" w:hAnsi="Times New Roman"/>
                <w:i/>
                <w:iCs/>
                <w:lang w:val="de-DE"/>
              </w:rPr>
              <w:t xml:space="preserve">/25 – </w:t>
            </w:r>
            <w:r>
              <w:rPr>
                <w:rFonts w:ascii="Times New Roman" w:hAnsi="Times New Roman"/>
                <w:i/>
                <w:iCs/>
                <w:lang w:val="de-DE"/>
              </w:rPr>
              <w:t>10</w:t>
            </w:r>
            <w:r w:rsidRPr="00B00E73">
              <w:rPr>
                <w:rFonts w:ascii="Times New Roman" w:hAnsi="Times New Roman"/>
                <w:i/>
                <w:iCs/>
                <w:lang w:val="de-DE"/>
              </w:rPr>
              <w:t>/25</w:t>
            </w:r>
          </w:p>
        </w:tc>
      </w:tr>
      <w:tr w:rsidR="00CD5FFF" w:rsidRPr="00B54B41" w14:paraId="06336A10" w14:textId="77777777" w:rsidTr="00CF6A1D">
        <w:trPr>
          <w:trHeight w:val="235"/>
          <w:jc w:val="center"/>
        </w:trPr>
        <w:tc>
          <w:tcPr>
            <w:tcW w:w="10490" w:type="dxa"/>
            <w:gridSpan w:val="2"/>
          </w:tcPr>
          <w:p w14:paraId="2B99773B" w14:textId="6812260A" w:rsidR="00CD5FFF" w:rsidRDefault="00393A01" w:rsidP="00CD5FFF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color w:val="000000" w:themeColor="text1"/>
                <w:lang w:val="de-DE"/>
              </w:rPr>
            </w:pPr>
            <w:r>
              <w:rPr>
                <w:rFonts w:ascii="Times New Roman" w:hAnsi="Times New Roman"/>
                <w:color w:val="000000" w:themeColor="text1"/>
                <w:lang w:val="de-DE"/>
              </w:rPr>
              <w:t>Auswertung</w:t>
            </w:r>
            <w:r w:rsidR="00CD5FFF" w:rsidRPr="00EB5732">
              <w:rPr>
                <w:rFonts w:ascii="Times New Roman" w:hAnsi="Times New Roman"/>
                <w:color w:val="000000" w:themeColor="text1"/>
                <w:lang w:val="de-DE"/>
              </w:rPr>
              <w:t xml:space="preserve"> von Jahresabschlüssen und Management Board Packs</w:t>
            </w:r>
            <w:r w:rsidR="00115A66">
              <w:rPr>
                <w:rFonts w:ascii="Times New Roman" w:hAnsi="Times New Roman"/>
                <w:color w:val="000000" w:themeColor="text1"/>
                <w:lang w:val="de-DE"/>
              </w:rPr>
              <w:t xml:space="preserve"> zur Risikobeurteilung des Instituts </w:t>
            </w:r>
          </w:p>
          <w:p w14:paraId="43F76D93" w14:textId="23D62D75" w:rsidR="00CD5FFF" w:rsidRPr="00CD5FFF" w:rsidRDefault="00572BD6" w:rsidP="00CD5FFF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color w:val="000000" w:themeColor="text1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>Analyse</w:t>
            </w:r>
            <w:r w:rsidR="00CD5FFF" w:rsidRPr="00CD5FFF">
              <w:rPr>
                <w:rFonts w:ascii="Times New Roman" w:hAnsi="Times New Roman"/>
                <w:lang w:val="de-DE"/>
              </w:rPr>
              <w:t xml:space="preserve"> </w:t>
            </w:r>
            <w:r w:rsidR="00393A01">
              <w:rPr>
                <w:rFonts w:ascii="Times New Roman" w:hAnsi="Times New Roman"/>
                <w:lang w:val="de-DE"/>
              </w:rPr>
              <w:t>bankinterner</w:t>
            </w:r>
            <w:r>
              <w:rPr>
                <w:rFonts w:ascii="Times New Roman" w:hAnsi="Times New Roman"/>
                <w:lang w:val="de-DE"/>
              </w:rPr>
              <w:t xml:space="preserve"> Einlagenmodell</w:t>
            </w:r>
            <w:r w:rsidR="00393A01">
              <w:rPr>
                <w:rFonts w:ascii="Times New Roman" w:hAnsi="Times New Roman"/>
                <w:lang w:val="de-DE"/>
              </w:rPr>
              <w:t>e</w:t>
            </w:r>
            <w:r>
              <w:rPr>
                <w:rFonts w:ascii="Times New Roman" w:hAnsi="Times New Roman"/>
                <w:lang w:val="de-DE"/>
              </w:rPr>
              <w:t xml:space="preserve"> (Retention </w:t>
            </w:r>
            <w:proofErr w:type="spellStart"/>
            <w:r>
              <w:rPr>
                <w:rFonts w:ascii="Times New Roman" w:hAnsi="Times New Roman"/>
                <w:lang w:val="de-DE"/>
              </w:rPr>
              <w:t>Curve</w:t>
            </w:r>
            <w:r w:rsidR="00393A01">
              <w:rPr>
                <w:rFonts w:ascii="Times New Roman" w:hAnsi="Times New Roman"/>
                <w:lang w:val="de-DE"/>
              </w:rPr>
              <w:t>s</w:t>
            </w:r>
            <w:proofErr w:type="spellEnd"/>
            <w:r>
              <w:rPr>
                <w:rFonts w:ascii="Times New Roman" w:hAnsi="Times New Roman"/>
                <w:lang w:val="de-DE"/>
              </w:rPr>
              <w:t>, Monte-Carlo-Simulation)</w:t>
            </w:r>
          </w:p>
        </w:tc>
      </w:tr>
      <w:tr w:rsidR="00FF13AD" w:rsidRPr="00B54B41" w14:paraId="71EA08F3" w14:textId="77777777" w:rsidTr="009F54ED">
        <w:trPr>
          <w:trHeight w:val="58"/>
          <w:jc w:val="center"/>
        </w:trPr>
        <w:tc>
          <w:tcPr>
            <w:tcW w:w="7514" w:type="dxa"/>
          </w:tcPr>
          <w:p w14:paraId="3C3C2072" w14:textId="22F90BD8" w:rsidR="00953487" w:rsidRPr="00CD5FFF" w:rsidRDefault="000C78C9" w:rsidP="00CD5FFF">
            <w:pPr>
              <w:pStyle w:val="NoSpacing1"/>
              <w:spacing w:line="264" w:lineRule="auto"/>
              <w:rPr>
                <w:rFonts w:ascii="Times New Roman" w:hAnsi="Times New Roman"/>
                <w:i/>
                <w:iCs/>
                <w:color w:val="000000" w:themeColor="text1"/>
                <w:lang w:val="de-DE"/>
              </w:rPr>
            </w:pPr>
            <w:r>
              <w:rPr>
                <w:rFonts w:ascii="Times New Roman" w:hAnsi="Times New Roman"/>
                <w:bCs/>
                <w:i/>
                <w:iCs/>
                <w:lang w:val="de-DE"/>
              </w:rPr>
              <w:t>Praxisphase</w:t>
            </w:r>
            <w:r>
              <w:rPr>
                <w:rFonts w:ascii="Times New Roman" w:hAnsi="Times New Roman"/>
                <w:i/>
                <w:iCs/>
                <w:color w:val="000000" w:themeColor="text1"/>
                <w:lang w:val="de-DE"/>
              </w:rPr>
              <w:t xml:space="preserve"> </w:t>
            </w:r>
            <w:r w:rsidR="00F4571D">
              <w:rPr>
                <w:rFonts w:ascii="Times New Roman" w:hAnsi="Times New Roman"/>
                <w:i/>
                <w:iCs/>
                <w:color w:val="000000" w:themeColor="text1"/>
                <w:lang w:val="de-DE"/>
              </w:rPr>
              <w:t xml:space="preserve">– </w:t>
            </w:r>
            <w:proofErr w:type="spellStart"/>
            <w:r w:rsidR="00FF13AD" w:rsidRPr="00EB5732">
              <w:rPr>
                <w:rFonts w:ascii="Times New Roman" w:hAnsi="Times New Roman"/>
                <w:i/>
                <w:iCs/>
                <w:color w:val="000000" w:themeColor="text1"/>
                <w:lang w:val="de-DE"/>
              </w:rPr>
              <w:t>Markets</w:t>
            </w:r>
            <w:proofErr w:type="spellEnd"/>
            <w:r w:rsidR="00FF13AD" w:rsidRPr="00EB5732">
              <w:rPr>
                <w:rFonts w:ascii="Times New Roman" w:hAnsi="Times New Roman"/>
                <w:i/>
                <w:iCs/>
                <w:color w:val="000000" w:themeColor="text1"/>
                <w:lang w:val="de-DE"/>
              </w:rPr>
              <w:t xml:space="preserve"> &amp; </w:t>
            </w:r>
            <w:proofErr w:type="spellStart"/>
            <w:r w:rsidR="00FF13AD" w:rsidRPr="00EB5732">
              <w:rPr>
                <w:rFonts w:ascii="Times New Roman" w:hAnsi="Times New Roman"/>
                <w:i/>
                <w:iCs/>
                <w:color w:val="000000" w:themeColor="text1"/>
                <w:lang w:val="de-DE"/>
              </w:rPr>
              <w:t>Valuation</w:t>
            </w:r>
            <w:proofErr w:type="spellEnd"/>
            <w:r w:rsidR="00FF13AD" w:rsidRPr="00EB5732">
              <w:rPr>
                <w:rFonts w:ascii="Times New Roman" w:hAnsi="Times New Roman"/>
                <w:i/>
                <w:iCs/>
                <w:color w:val="000000" w:themeColor="text1"/>
                <w:lang w:val="de-DE"/>
              </w:rPr>
              <w:t xml:space="preserve"> </w:t>
            </w:r>
            <w:r w:rsidR="00953487" w:rsidRPr="00953487">
              <w:rPr>
                <w:rFonts w:ascii="Times New Roman" w:hAnsi="Times New Roman"/>
                <w:lang w:val="de-DE"/>
              </w:rPr>
              <w:t xml:space="preserve"> </w:t>
            </w:r>
          </w:p>
        </w:tc>
        <w:tc>
          <w:tcPr>
            <w:tcW w:w="2976" w:type="dxa"/>
          </w:tcPr>
          <w:p w14:paraId="69B578D9" w14:textId="12021FFA" w:rsidR="00FF13AD" w:rsidRDefault="00FF13AD" w:rsidP="00FF13AD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B00E73">
              <w:rPr>
                <w:rFonts w:ascii="Times New Roman" w:hAnsi="Times New Roman"/>
                <w:i/>
                <w:iCs/>
                <w:lang w:val="de-DE"/>
              </w:rPr>
              <w:t>07/25 – 08/25</w:t>
            </w:r>
          </w:p>
        </w:tc>
      </w:tr>
      <w:tr w:rsidR="00CD5FFF" w:rsidRPr="00B54B41" w14:paraId="4B0349CE" w14:textId="77777777" w:rsidTr="00CF6A1D">
        <w:trPr>
          <w:trHeight w:val="304"/>
          <w:jc w:val="center"/>
        </w:trPr>
        <w:tc>
          <w:tcPr>
            <w:tcW w:w="10490" w:type="dxa"/>
            <w:gridSpan w:val="2"/>
          </w:tcPr>
          <w:p w14:paraId="1C5FEE92" w14:textId="4F47D876" w:rsidR="00CD5FFF" w:rsidRDefault="00CD5FFF" w:rsidP="00CD5FFF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color w:val="000000" w:themeColor="text1"/>
                <w:lang w:val="de-DE"/>
              </w:rPr>
            </w:pPr>
            <w:r w:rsidRPr="00EB5732">
              <w:rPr>
                <w:rFonts w:ascii="Times New Roman" w:hAnsi="Times New Roman"/>
                <w:color w:val="000000" w:themeColor="text1"/>
                <w:lang w:val="de-DE"/>
              </w:rPr>
              <w:t xml:space="preserve">Bewertung marktfähiger </w:t>
            </w:r>
            <w:r>
              <w:rPr>
                <w:rFonts w:ascii="Times New Roman" w:hAnsi="Times New Roman"/>
                <w:color w:val="000000" w:themeColor="text1"/>
                <w:lang w:val="de-DE"/>
              </w:rPr>
              <w:t xml:space="preserve">Wertpapiere </w:t>
            </w:r>
            <w:r w:rsidR="00D227DF">
              <w:rPr>
                <w:rFonts w:ascii="Times New Roman" w:hAnsi="Times New Roman"/>
                <w:color w:val="000000" w:themeColor="text1"/>
                <w:lang w:val="de-DE"/>
              </w:rPr>
              <w:t xml:space="preserve">des Eurosystems in Zusammenarbeit mit Deloitte </w:t>
            </w:r>
            <w:r w:rsidR="00115A66">
              <w:rPr>
                <w:rFonts w:ascii="Times New Roman" w:hAnsi="Times New Roman"/>
                <w:color w:val="000000" w:themeColor="text1"/>
                <w:lang w:val="de-DE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lang w:val="de-DE"/>
              </w:rPr>
              <w:t xml:space="preserve"> </w:t>
            </w:r>
          </w:p>
          <w:p w14:paraId="79BC61DD" w14:textId="46DC395D" w:rsidR="00CD5FFF" w:rsidRPr="00CD5FFF" w:rsidRDefault="00115A66" w:rsidP="00CD5FFF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color w:val="000000" w:themeColor="text1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>Aufbereitung von Kurs- und Renditedaten zur Validierung der Bewertungsergebnisse</w:t>
            </w:r>
            <w:r w:rsidR="00CD5FFF" w:rsidRPr="00CD5FFF">
              <w:rPr>
                <w:rFonts w:ascii="Times New Roman" w:hAnsi="Times New Roman"/>
                <w:lang w:val="de-DE"/>
              </w:rPr>
              <w:t xml:space="preserve"> </w:t>
            </w:r>
          </w:p>
        </w:tc>
      </w:tr>
      <w:tr w:rsidR="00FF13AD" w:rsidRPr="00B54B41" w14:paraId="0A54954C" w14:textId="77777777" w:rsidTr="009F54ED">
        <w:trPr>
          <w:trHeight w:val="58"/>
          <w:jc w:val="center"/>
        </w:trPr>
        <w:tc>
          <w:tcPr>
            <w:tcW w:w="7514" w:type="dxa"/>
          </w:tcPr>
          <w:p w14:paraId="4003617F" w14:textId="7DDBAD96" w:rsidR="00953487" w:rsidRPr="00CD5FFF" w:rsidRDefault="000C78C9" w:rsidP="00CD5FFF">
            <w:pPr>
              <w:spacing w:after="0" w:line="240" w:lineRule="auto"/>
              <w:rPr>
                <w:rFonts w:ascii="Times New Roman" w:hAnsi="Times New Roman"/>
                <w:i/>
                <w:color w:val="EE0000"/>
              </w:rPr>
            </w:pPr>
            <w:r>
              <w:rPr>
                <w:rFonts w:ascii="Times New Roman" w:hAnsi="Times New Roman"/>
                <w:bCs/>
                <w:i/>
                <w:iCs/>
                <w:lang w:val="de-DE"/>
              </w:rPr>
              <w:t>Praxisphase</w:t>
            </w:r>
            <w:r>
              <w:rPr>
                <w:rFonts w:ascii="Times New Roman" w:hAnsi="Times New Roman"/>
                <w:i/>
              </w:rPr>
              <w:t xml:space="preserve"> </w:t>
            </w:r>
            <w:r w:rsidR="00F4571D">
              <w:rPr>
                <w:rFonts w:ascii="Times New Roman" w:hAnsi="Times New Roman"/>
                <w:i/>
              </w:rPr>
              <w:t xml:space="preserve">– </w:t>
            </w:r>
            <w:r w:rsidR="00B4270D">
              <w:rPr>
                <w:rFonts w:ascii="Times New Roman" w:hAnsi="Times New Roman"/>
                <w:i/>
                <w:color w:val="000000" w:themeColor="text1"/>
              </w:rPr>
              <w:t>Cash Operations</w:t>
            </w:r>
          </w:p>
        </w:tc>
        <w:tc>
          <w:tcPr>
            <w:tcW w:w="2976" w:type="dxa"/>
          </w:tcPr>
          <w:p w14:paraId="4EC22D67" w14:textId="77777777" w:rsidR="00FF13AD" w:rsidRPr="00B00E73" w:rsidRDefault="00FF13AD" w:rsidP="00FF13AD">
            <w:pPr>
              <w:spacing w:after="0" w:line="240" w:lineRule="auto"/>
              <w:jc w:val="right"/>
              <w:rPr>
                <w:rFonts w:ascii="Times New Roman" w:hAnsi="Times New Roman"/>
                <w:b/>
                <w:i/>
                <w:iCs/>
                <w:lang w:val="de-DE"/>
              </w:rPr>
            </w:pPr>
            <w:r w:rsidRPr="00B00E73">
              <w:rPr>
                <w:rFonts w:ascii="Times New Roman" w:hAnsi="Times New Roman"/>
                <w:bCs/>
                <w:i/>
                <w:iCs/>
              </w:rPr>
              <w:t>11/24 – 01/25</w:t>
            </w:r>
          </w:p>
        </w:tc>
      </w:tr>
      <w:tr w:rsidR="00CD5FFF" w:rsidRPr="00B54B41" w14:paraId="1F9BE0E5" w14:textId="77777777" w:rsidTr="00CF6A1D">
        <w:trPr>
          <w:trHeight w:val="77"/>
          <w:jc w:val="center"/>
        </w:trPr>
        <w:tc>
          <w:tcPr>
            <w:tcW w:w="10490" w:type="dxa"/>
            <w:gridSpan w:val="2"/>
          </w:tcPr>
          <w:p w14:paraId="59C96E5E" w14:textId="17D60383" w:rsidR="00CD5FFF" w:rsidRPr="00CD5FFF" w:rsidRDefault="00CD5FFF" w:rsidP="00CD5FFF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color w:val="000000" w:themeColor="text1"/>
                <w:lang w:val="de-DE"/>
              </w:rPr>
            </w:pPr>
            <w:r w:rsidRPr="00953487">
              <w:rPr>
                <w:rFonts w:ascii="Times New Roman" w:hAnsi="Times New Roman"/>
                <w:lang w:val="de-DE"/>
              </w:rPr>
              <w:t xml:space="preserve">Entwicklung eines Excel-Tools zur </w:t>
            </w:r>
            <w:r w:rsidR="00B4270D">
              <w:rPr>
                <w:rFonts w:ascii="Times New Roman" w:hAnsi="Times New Roman"/>
                <w:lang w:val="de-DE"/>
              </w:rPr>
              <w:t>regelbasierten Zuordnung beschädigter Banknoten</w:t>
            </w:r>
          </w:p>
        </w:tc>
      </w:tr>
      <w:tr w:rsidR="00FF13AD" w:rsidRPr="00B54B41" w14:paraId="1A9590A9" w14:textId="77777777" w:rsidTr="009F54ED">
        <w:trPr>
          <w:trHeight w:val="105"/>
          <w:jc w:val="center"/>
        </w:trPr>
        <w:tc>
          <w:tcPr>
            <w:tcW w:w="7514" w:type="dxa"/>
          </w:tcPr>
          <w:p w14:paraId="2930A5F9" w14:textId="47F87409" w:rsidR="00953487" w:rsidRPr="00CD5FFF" w:rsidRDefault="000C78C9" w:rsidP="00CD5FFF">
            <w:pPr>
              <w:spacing w:after="0" w:line="240" w:lineRule="auto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bCs/>
                <w:i/>
                <w:iCs/>
                <w:lang w:val="de-DE"/>
              </w:rPr>
              <w:t>Praxisphase</w:t>
            </w:r>
            <w:r>
              <w:rPr>
                <w:rFonts w:ascii="Times New Roman" w:hAnsi="Times New Roman"/>
                <w:i/>
              </w:rPr>
              <w:t xml:space="preserve"> </w:t>
            </w:r>
            <w:r w:rsidR="00F4571D">
              <w:rPr>
                <w:rFonts w:ascii="Times New Roman" w:hAnsi="Times New Roman"/>
                <w:i/>
              </w:rPr>
              <w:t xml:space="preserve">– Market </w:t>
            </w:r>
            <w:r w:rsidR="00FF13AD" w:rsidRPr="00AE3638">
              <w:rPr>
                <w:rFonts w:ascii="Times New Roman" w:hAnsi="Times New Roman"/>
                <w:i/>
              </w:rPr>
              <w:t>Infrastructures</w:t>
            </w:r>
          </w:p>
        </w:tc>
        <w:tc>
          <w:tcPr>
            <w:tcW w:w="2976" w:type="dxa"/>
          </w:tcPr>
          <w:p w14:paraId="465734E8" w14:textId="77777777" w:rsidR="00FF13AD" w:rsidRPr="00B00E73" w:rsidRDefault="00FF13AD" w:rsidP="00FF13AD">
            <w:pPr>
              <w:spacing w:after="0" w:line="240" w:lineRule="auto"/>
              <w:jc w:val="right"/>
              <w:rPr>
                <w:rFonts w:ascii="Times New Roman" w:hAnsi="Times New Roman"/>
                <w:b/>
                <w:i/>
                <w:iCs/>
                <w:lang w:val="de-DE"/>
              </w:rPr>
            </w:pPr>
            <w:r w:rsidRPr="00B00E73">
              <w:rPr>
                <w:rFonts w:ascii="Times New Roman" w:hAnsi="Times New Roman"/>
                <w:bCs/>
                <w:i/>
                <w:iCs/>
              </w:rPr>
              <w:t>04/24 – 05/24</w:t>
            </w:r>
          </w:p>
        </w:tc>
      </w:tr>
      <w:tr w:rsidR="00CD5FFF" w:rsidRPr="00B54B41" w14:paraId="3909CFB1" w14:textId="77777777" w:rsidTr="00CF6A1D">
        <w:trPr>
          <w:trHeight w:val="55"/>
          <w:jc w:val="center"/>
        </w:trPr>
        <w:tc>
          <w:tcPr>
            <w:tcW w:w="10490" w:type="dxa"/>
            <w:gridSpan w:val="2"/>
          </w:tcPr>
          <w:p w14:paraId="1C425D81" w14:textId="31894F01" w:rsidR="00CD5FFF" w:rsidRPr="00CD5FFF" w:rsidRDefault="00CD5FFF" w:rsidP="00CD5FFF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color w:val="000000" w:themeColor="text1"/>
                <w:lang w:val="de-DE"/>
              </w:rPr>
            </w:pPr>
            <w:r w:rsidRPr="00953487">
              <w:rPr>
                <w:rFonts w:ascii="Times New Roman" w:hAnsi="Times New Roman"/>
                <w:lang w:val="de-DE"/>
              </w:rPr>
              <w:t xml:space="preserve">Vorbereitung von </w:t>
            </w:r>
            <w:r>
              <w:rPr>
                <w:rFonts w:ascii="Times New Roman" w:hAnsi="Times New Roman"/>
                <w:lang w:val="de-DE"/>
              </w:rPr>
              <w:t>Präsentationen und Briefing-</w:t>
            </w:r>
            <w:r w:rsidRPr="00953487">
              <w:rPr>
                <w:rFonts w:ascii="Times New Roman" w:hAnsi="Times New Roman"/>
                <w:lang w:val="de-DE"/>
              </w:rPr>
              <w:t xml:space="preserve">Unterlagen für </w:t>
            </w:r>
            <w:r>
              <w:rPr>
                <w:rFonts w:ascii="Times New Roman" w:hAnsi="Times New Roman"/>
                <w:lang w:val="de-DE"/>
              </w:rPr>
              <w:t>EZB-Meetings</w:t>
            </w:r>
          </w:p>
        </w:tc>
      </w:tr>
      <w:tr w:rsidR="00847E2C" w:rsidRPr="00B54B41" w14:paraId="67D6D897" w14:textId="77777777" w:rsidTr="00F8752F">
        <w:trPr>
          <w:trHeight w:val="320"/>
          <w:jc w:val="center"/>
        </w:trPr>
        <w:tc>
          <w:tcPr>
            <w:tcW w:w="7514" w:type="dxa"/>
          </w:tcPr>
          <w:p w14:paraId="7A8584EC" w14:textId="567F84AD" w:rsidR="00953487" w:rsidRPr="00CD5FFF" w:rsidRDefault="000C78C9" w:rsidP="00CD5FFF">
            <w:pPr>
              <w:spacing w:after="0" w:line="240" w:lineRule="auto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bCs/>
                <w:i/>
                <w:iCs/>
                <w:lang w:val="de-DE"/>
              </w:rPr>
              <w:t>Praxisphase</w:t>
            </w:r>
            <w:r>
              <w:rPr>
                <w:rFonts w:ascii="Times New Roman" w:hAnsi="Times New Roman"/>
                <w:i/>
              </w:rPr>
              <w:t xml:space="preserve"> </w:t>
            </w:r>
            <w:r w:rsidR="00847E2C">
              <w:rPr>
                <w:rFonts w:ascii="Times New Roman" w:hAnsi="Times New Roman"/>
                <w:i/>
              </w:rPr>
              <w:t xml:space="preserve">– </w:t>
            </w:r>
            <w:r w:rsidR="00847E2C" w:rsidRPr="00847E2C">
              <w:rPr>
                <w:rFonts w:ascii="Times New Roman" w:hAnsi="Times New Roman"/>
                <w:i/>
              </w:rPr>
              <w:t>International Account Management</w:t>
            </w:r>
          </w:p>
        </w:tc>
        <w:tc>
          <w:tcPr>
            <w:tcW w:w="2976" w:type="dxa"/>
          </w:tcPr>
          <w:p w14:paraId="6F493DDA" w14:textId="0D9F6D21" w:rsidR="00847E2C" w:rsidRPr="00B00E73" w:rsidRDefault="00847E2C" w:rsidP="00F8752F">
            <w:pPr>
              <w:spacing w:after="0" w:line="240" w:lineRule="auto"/>
              <w:jc w:val="right"/>
              <w:rPr>
                <w:rFonts w:ascii="Times New Roman" w:hAnsi="Times New Roman"/>
                <w:b/>
                <w:i/>
                <w:iCs/>
                <w:lang w:val="de-DE"/>
              </w:rPr>
            </w:pPr>
            <w:r w:rsidRPr="00B00E73">
              <w:rPr>
                <w:rFonts w:ascii="Times New Roman" w:hAnsi="Times New Roman"/>
                <w:bCs/>
                <w:i/>
                <w:iCs/>
              </w:rPr>
              <w:t>0</w:t>
            </w:r>
            <w:r>
              <w:rPr>
                <w:rFonts w:ascii="Times New Roman" w:hAnsi="Times New Roman"/>
                <w:bCs/>
                <w:i/>
                <w:iCs/>
              </w:rPr>
              <w:t>7</w:t>
            </w:r>
            <w:r w:rsidRPr="00B00E73">
              <w:rPr>
                <w:rFonts w:ascii="Times New Roman" w:hAnsi="Times New Roman"/>
                <w:bCs/>
                <w:i/>
                <w:iCs/>
              </w:rPr>
              <w:t>/2</w:t>
            </w:r>
            <w:r>
              <w:rPr>
                <w:rFonts w:ascii="Times New Roman" w:hAnsi="Times New Roman"/>
                <w:bCs/>
                <w:i/>
                <w:iCs/>
              </w:rPr>
              <w:t>3</w:t>
            </w:r>
            <w:r w:rsidRPr="00B00E73">
              <w:rPr>
                <w:rFonts w:ascii="Times New Roman" w:hAnsi="Times New Roman"/>
                <w:bCs/>
                <w:i/>
                <w:iCs/>
              </w:rPr>
              <w:t xml:space="preserve"> – 0</w:t>
            </w:r>
            <w:r>
              <w:rPr>
                <w:rFonts w:ascii="Times New Roman" w:hAnsi="Times New Roman"/>
                <w:bCs/>
                <w:i/>
                <w:iCs/>
              </w:rPr>
              <w:t>9</w:t>
            </w:r>
            <w:r w:rsidRPr="00B00E73">
              <w:rPr>
                <w:rFonts w:ascii="Times New Roman" w:hAnsi="Times New Roman"/>
                <w:bCs/>
                <w:i/>
                <w:iCs/>
              </w:rPr>
              <w:t>/2</w:t>
            </w:r>
            <w:r>
              <w:rPr>
                <w:rFonts w:ascii="Times New Roman" w:hAnsi="Times New Roman"/>
                <w:bCs/>
                <w:i/>
                <w:iCs/>
              </w:rPr>
              <w:t>3</w:t>
            </w:r>
          </w:p>
        </w:tc>
      </w:tr>
      <w:tr w:rsidR="00FF13AD" w:rsidRPr="003E31AC" w14:paraId="7784C17B" w14:textId="77777777" w:rsidTr="00B2764A">
        <w:trPr>
          <w:trHeight w:val="20"/>
          <w:jc w:val="center"/>
        </w:trPr>
        <w:tc>
          <w:tcPr>
            <w:tcW w:w="10490" w:type="dxa"/>
            <w:gridSpan w:val="2"/>
          </w:tcPr>
          <w:p w14:paraId="125CBAE4" w14:textId="77777777" w:rsidR="00FF13AD" w:rsidRDefault="00FF13AD" w:rsidP="00FF13AD">
            <w:pPr>
              <w:pStyle w:val="NoSpacing1"/>
              <w:spacing w:line="264" w:lineRule="auto"/>
              <w:rPr>
                <w:rFonts w:ascii="Times New Roman" w:hAnsi="Times New Roman"/>
                <w:lang w:val="de-DE"/>
              </w:rPr>
            </w:pPr>
          </w:p>
          <w:p w14:paraId="2EC42C66" w14:textId="22CC1572" w:rsidR="00CF6A1D" w:rsidRPr="00CF6A1D" w:rsidRDefault="00FF13AD" w:rsidP="00CF6A1D">
            <w:pPr>
              <w:pStyle w:val="NoSpacing1"/>
              <w:pBdr>
                <w:bottom w:val="single" w:sz="12" w:space="1" w:color="auto"/>
              </w:pBdr>
              <w:spacing w:line="264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EXTRACURRICULARES ENGAGEMENT</w:t>
            </w:r>
          </w:p>
          <w:p w14:paraId="74D5C37A" w14:textId="7ECDA091" w:rsidR="007C239E" w:rsidRDefault="007C239E" w:rsidP="00FF13AD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lang w:val="de-DE"/>
              </w:rPr>
            </w:pPr>
            <w:r w:rsidRPr="007C239E">
              <w:rPr>
                <w:rFonts w:ascii="Times New Roman" w:hAnsi="Times New Roman"/>
                <w:lang w:val="de-DE"/>
              </w:rPr>
              <w:t>Mitglied im HDB-Finance-Club</w:t>
            </w:r>
            <w:r>
              <w:rPr>
                <w:rFonts w:ascii="Times New Roman" w:hAnsi="Times New Roman"/>
                <w:lang w:val="de-DE"/>
              </w:rPr>
              <w:t>,</w:t>
            </w:r>
            <w:r w:rsidRPr="007C239E">
              <w:rPr>
                <w:rFonts w:ascii="Times New Roman" w:hAnsi="Times New Roman"/>
                <w:lang w:val="de-DE"/>
              </w:rPr>
              <w:t xml:space="preserve"> Unterstützung bei der Vor- und Nachbereitung von Speaker</w:t>
            </w:r>
            <w:r>
              <w:rPr>
                <w:rFonts w:ascii="Times New Roman" w:hAnsi="Times New Roman"/>
                <w:lang w:val="de-DE"/>
              </w:rPr>
              <w:t>-</w:t>
            </w:r>
            <w:r w:rsidRPr="007C239E">
              <w:rPr>
                <w:rFonts w:ascii="Times New Roman" w:hAnsi="Times New Roman"/>
                <w:lang w:val="de-DE"/>
              </w:rPr>
              <w:t>Events</w:t>
            </w:r>
            <w:r>
              <w:rPr>
                <w:rFonts w:ascii="Times New Roman" w:hAnsi="Times New Roman"/>
                <w:lang w:val="de-DE"/>
              </w:rPr>
              <w:t xml:space="preserve"> </w:t>
            </w:r>
          </w:p>
          <w:p w14:paraId="5038AE3E" w14:textId="14A60F18" w:rsidR="00F4305B" w:rsidRDefault="004253C6" w:rsidP="00FF13AD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lang w:val="de-DE"/>
              </w:rPr>
            </w:pPr>
            <w:r w:rsidRPr="004253C6">
              <w:rPr>
                <w:rFonts w:ascii="Times New Roman" w:hAnsi="Times New Roman"/>
                <w:lang w:val="de-DE"/>
              </w:rPr>
              <w:t>Wahlhelfer der Stadt Frankfurt, Stimmauszählung und Sicherstellung des ordnungsgemäßen Wahlablaufs</w:t>
            </w:r>
            <w:r w:rsidR="00F4305B" w:rsidRPr="00F4305B">
              <w:rPr>
                <w:rFonts w:ascii="Times New Roman" w:hAnsi="Times New Roman"/>
                <w:lang w:val="de-DE"/>
              </w:rPr>
              <w:t xml:space="preserve"> </w:t>
            </w:r>
          </w:p>
          <w:p w14:paraId="5F154C4C" w14:textId="5FB14AD0" w:rsidR="004253C6" w:rsidRDefault="004253C6" w:rsidP="00FF13AD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lang w:val="de-DE"/>
              </w:rPr>
            </w:pPr>
            <w:r w:rsidRPr="004253C6">
              <w:rPr>
                <w:rFonts w:ascii="Times New Roman" w:hAnsi="Times New Roman"/>
                <w:lang w:val="de-DE"/>
              </w:rPr>
              <w:t>DLRG-Rettungsschwimmer, Ausbildung in Wasserrettung und Erster Hilfe</w:t>
            </w:r>
          </w:p>
          <w:p w14:paraId="6D33C63D" w14:textId="77777777" w:rsidR="00FF13AD" w:rsidRDefault="004253C6" w:rsidP="00B426C6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lang w:val="de-DE"/>
              </w:rPr>
            </w:pPr>
            <w:r w:rsidRPr="00F4305B">
              <w:rPr>
                <w:rFonts w:ascii="Times New Roman" w:hAnsi="Times New Roman"/>
                <w:lang w:val="de-DE"/>
              </w:rPr>
              <w:t xml:space="preserve">Ehrenamtliche Unterstützung </w:t>
            </w:r>
            <w:r w:rsidRPr="004253C6">
              <w:rPr>
                <w:rFonts w:ascii="Times New Roman" w:hAnsi="Times New Roman"/>
                <w:lang w:val="de-DE"/>
              </w:rPr>
              <w:t>der Luthergemeinde Frankfurt bei der Organisation von Veranstaltungen</w:t>
            </w:r>
            <w:r>
              <w:rPr>
                <w:rFonts w:ascii="Times New Roman" w:hAnsi="Times New Roman"/>
                <w:lang w:val="de-DE"/>
              </w:rPr>
              <w:t xml:space="preserve"> </w:t>
            </w:r>
          </w:p>
          <w:p w14:paraId="3E87B703" w14:textId="6E0D668D" w:rsidR="00B426C6" w:rsidRPr="00B426C6" w:rsidRDefault="00B426C6" w:rsidP="00B426C6">
            <w:pPr>
              <w:pStyle w:val="NoSpacing1"/>
              <w:spacing w:line="264" w:lineRule="auto"/>
              <w:rPr>
                <w:rFonts w:ascii="Times New Roman" w:hAnsi="Times New Roman"/>
                <w:lang w:val="de-DE"/>
              </w:rPr>
            </w:pPr>
          </w:p>
        </w:tc>
      </w:tr>
      <w:tr w:rsidR="00FF13AD" w:rsidRPr="008A5FD2" w14:paraId="799AAA24" w14:textId="77777777" w:rsidTr="00B2764A">
        <w:trPr>
          <w:trHeight w:val="144"/>
          <w:jc w:val="center"/>
        </w:trPr>
        <w:tc>
          <w:tcPr>
            <w:tcW w:w="10490" w:type="dxa"/>
            <w:gridSpan w:val="2"/>
          </w:tcPr>
          <w:p w14:paraId="3AFF9241" w14:textId="77777777" w:rsidR="00FF13AD" w:rsidRPr="00B54B41" w:rsidRDefault="00FF13AD" w:rsidP="00FF13AD">
            <w:pPr>
              <w:pStyle w:val="NoSpacing1"/>
              <w:pBdr>
                <w:bottom w:val="single" w:sz="12" w:space="1" w:color="auto"/>
              </w:pBdr>
              <w:spacing w:line="264" w:lineRule="auto"/>
              <w:rPr>
                <w:rFonts w:ascii="Times New Roman" w:hAnsi="Times New Roman"/>
                <w:b/>
              </w:rPr>
            </w:pPr>
            <w:r w:rsidRPr="00B54B41">
              <w:rPr>
                <w:rFonts w:ascii="Times New Roman" w:hAnsi="Times New Roman"/>
                <w:b/>
              </w:rPr>
              <w:t>ZUSÄTZLICHE INFORMATIONEN</w:t>
            </w:r>
          </w:p>
        </w:tc>
      </w:tr>
      <w:tr w:rsidR="00FF13AD" w:rsidRPr="008675E9" w14:paraId="5C8C9313" w14:textId="77777777" w:rsidTr="00B2764A">
        <w:trPr>
          <w:trHeight w:val="1197"/>
          <w:jc w:val="center"/>
        </w:trPr>
        <w:tc>
          <w:tcPr>
            <w:tcW w:w="10490" w:type="dxa"/>
            <w:gridSpan w:val="2"/>
          </w:tcPr>
          <w:p w14:paraId="3D7E21D0" w14:textId="15F3D978" w:rsidR="00FF13AD" w:rsidRPr="00166971" w:rsidRDefault="00FF13AD" w:rsidP="00FF13AD">
            <w:pPr>
              <w:pStyle w:val="NoSpacing1"/>
              <w:spacing w:line="264" w:lineRule="auto"/>
              <w:rPr>
                <w:rFonts w:ascii="Times New Roman" w:hAnsi="Times New Roman"/>
                <w:i/>
                <w:iCs/>
                <w:lang w:val="de-DE"/>
              </w:rPr>
            </w:pPr>
            <w:r w:rsidRPr="00166971">
              <w:rPr>
                <w:rFonts w:ascii="Times New Roman" w:hAnsi="Times New Roman"/>
                <w:i/>
                <w:iCs/>
                <w:lang w:val="de-DE"/>
              </w:rPr>
              <w:t xml:space="preserve">Sprachen: </w:t>
            </w:r>
            <w:r w:rsidRPr="00166971">
              <w:rPr>
                <w:rFonts w:ascii="Times New Roman" w:hAnsi="Times New Roman"/>
                <w:iCs/>
                <w:lang w:val="de-DE"/>
              </w:rPr>
              <w:t xml:space="preserve">Deutsch (Muttersprache), </w:t>
            </w:r>
            <w:r>
              <w:rPr>
                <w:rFonts w:ascii="Times New Roman" w:hAnsi="Times New Roman"/>
                <w:iCs/>
                <w:lang w:val="de-DE"/>
              </w:rPr>
              <w:t>Englisch (C</w:t>
            </w:r>
            <w:r w:rsidR="00D045F5">
              <w:rPr>
                <w:rFonts w:ascii="Times New Roman" w:hAnsi="Times New Roman"/>
                <w:iCs/>
                <w:lang w:val="de-DE"/>
              </w:rPr>
              <w:t>2</w:t>
            </w:r>
            <w:r>
              <w:rPr>
                <w:rFonts w:ascii="Times New Roman" w:hAnsi="Times New Roman"/>
                <w:iCs/>
                <w:lang w:val="de-DE"/>
              </w:rPr>
              <w:t>)</w:t>
            </w:r>
            <w:r w:rsidRPr="008D3C9F">
              <w:rPr>
                <w:rFonts w:ascii="Times New Roman" w:hAnsi="Times New Roman"/>
                <w:iCs/>
                <w:lang w:val="de-DE"/>
              </w:rPr>
              <w:t>,</w:t>
            </w:r>
            <w:r>
              <w:rPr>
                <w:rFonts w:ascii="Times New Roman" w:hAnsi="Times New Roman"/>
                <w:iCs/>
                <w:lang w:val="de-DE"/>
              </w:rPr>
              <w:t xml:space="preserve"> Französisch (B2)</w:t>
            </w:r>
          </w:p>
          <w:p w14:paraId="2AE3F045" w14:textId="47909A01" w:rsidR="00FF13AD" w:rsidRPr="00166971" w:rsidRDefault="00FF13AD" w:rsidP="00FF13AD">
            <w:pPr>
              <w:pStyle w:val="NoSpacing1"/>
              <w:spacing w:line="264" w:lineRule="auto"/>
              <w:rPr>
                <w:rFonts w:ascii="Times New Roman" w:hAnsi="Times New Roman"/>
                <w:i/>
                <w:iCs/>
                <w:lang w:val="de-DE"/>
              </w:rPr>
            </w:pPr>
            <w:r w:rsidRPr="00166971">
              <w:rPr>
                <w:rFonts w:ascii="Times New Roman" w:hAnsi="Times New Roman"/>
                <w:i/>
                <w:iCs/>
                <w:lang w:val="de-DE"/>
              </w:rPr>
              <w:t>Softwarekenntniss</w:t>
            </w:r>
            <w:r>
              <w:rPr>
                <w:rFonts w:ascii="Times New Roman" w:hAnsi="Times New Roman"/>
                <w:i/>
                <w:iCs/>
                <w:lang w:val="de-DE"/>
              </w:rPr>
              <w:t>e</w:t>
            </w:r>
            <w:r w:rsidRPr="00166971">
              <w:rPr>
                <w:rFonts w:ascii="Times New Roman" w:hAnsi="Times New Roman"/>
                <w:i/>
                <w:iCs/>
                <w:lang w:val="de-DE"/>
              </w:rPr>
              <w:t xml:space="preserve">: </w:t>
            </w:r>
            <w:r w:rsidRPr="00166971">
              <w:rPr>
                <w:rFonts w:ascii="Times New Roman" w:hAnsi="Times New Roman"/>
                <w:iCs/>
                <w:lang w:val="de-DE"/>
              </w:rPr>
              <w:t>MS Excel, PowerPoint, Word</w:t>
            </w:r>
            <w:r w:rsidR="005418FA">
              <w:rPr>
                <w:rFonts w:ascii="Times New Roman" w:hAnsi="Times New Roman"/>
                <w:iCs/>
                <w:lang w:val="de-DE"/>
              </w:rPr>
              <w:t xml:space="preserve">, </w:t>
            </w:r>
            <w:r w:rsidR="005418FA" w:rsidRPr="005418FA">
              <w:rPr>
                <w:rFonts w:ascii="Times New Roman" w:hAnsi="Times New Roman"/>
                <w:iCs/>
                <w:lang w:val="de-DE"/>
              </w:rPr>
              <w:t>StrategyBridge</w:t>
            </w:r>
            <w:r w:rsidR="00E63858">
              <w:rPr>
                <w:rFonts w:ascii="Times New Roman" w:hAnsi="Times New Roman"/>
                <w:iCs/>
                <w:lang w:val="de-DE"/>
              </w:rPr>
              <w:t xml:space="preserve">AI </w:t>
            </w:r>
          </w:p>
          <w:p w14:paraId="05855A64" w14:textId="5DFFDAC2" w:rsidR="00FF13AD" w:rsidRPr="00166971" w:rsidRDefault="00FF13AD" w:rsidP="00FF13AD">
            <w:pPr>
              <w:pStyle w:val="NoSpacing1"/>
              <w:spacing w:line="264" w:lineRule="auto"/>
              <w:rPr>
                <w:rFonts w:ascii="Times New Roman" w:hAnsi="Times New Roman"/>
                <w:i/>
                <w:iCs/>
              </w:rPr>
            </w:pPr>
            <w:proofErr w:type="spellStart"/>
            <w:r w:rsidRPr="00166971">
              <w:rPr>
                <w:rFonts w:ascii="Times New Roman" w:hAnsi="Times New Roman"/>
                <w:i/>
                <w:iCs/>
              </w:rPr>
              <w:t>Zertifikate</w:t>
            </w:r>
            <w:proofErr w:type="spellEnd"/>
            <w:r w:rsidRPr="00166971">
              <w:rPr>
                <w:rFonts w:ascii="Times New Roman" w:hAnsi="Times New Roman"/>
                <w:i/>
                <w:iCs/>
              </w:rPr>
              <w:t xml:space="preserve">: </w:t>
            </w:r>
            <w:r w:rsidR="00D045F5" w:rsidRPr="00D045F5">
              <w:rPr>
                <w:rFonts w:ascii="Times New Roman" w:hAnsi="Times New Roman"/>
              </w:rPr>
              <w:t>TOEFL iBT (118/120),</w:t>
            </w:r>
            <w:r w:rsidR="00D045F5">
              <w:rPr>
                <w:rFonts w:ascii="Times New Roman" w:hAnsi="Times New Roman"/>
                <w:i/>
                <w:iCs/>
              </w:rPr>
              <w:t xml:space="preserve"> </w:t>
            </w:r>
            <w:r>
              <w:rPr>
                <w:rFonts w:ascii="Times New Roman" w:hAnsi="Times New Roman"/>
                <w:iCs/>
              </w:rPr>
              <w:t>Bloomberg Market Concepts, McKinsey Forward Program, DELF</w:t>
            </w:r>
            <w:r w:rsidR="00393A01">
              <w:rPr>
                <w:rFonts w:ascii="Times New Roman" w:hAnsi="Times New Roman"/>
                <w:iCs/>
              </w:rPr>
              <w:t xml:space="preserve"> B2</w:t>
            </w:r>
          </w:p>
          <w:p w14:paraId="45C61E7E" w14:textId="6C6128F5" w:rsidR="00C21904" w:rsidRPr="00A0723B" w:rsidRDefault="00FF13AD" w:rsidP="00FF13AD">
            <w:pPr>
              <w:pStyle w:val="NoSpacing1"/>
              <w:spacing w:line="264" w:lineRule="auto"/>
              <w:rPr>
                <w:rFonts w:ascii="Times New Roman" w:hAnsi="Times New Roman"/>
                <w:lang w:val="de-DE"/>
              </w:rPr>
            </w:pPr>
            <w:r w:rsidRPr="00024DA9">
              <w:rPr>
                <w:rFonts w:ascii="Times New Roman" w:hAnsi="Times New Roman"/>
                <w:i/>
                <w:iCs/>
                <w:lang w:val="de-DE"/>
              </w:rPr>
              <w:t xml:space="preserve">Interessen: </w:t>
            </w:r>
            <w:r>
              <w:rPr>
                <w:rFonts w:ascii="Times New Roman" w:hAnsi="Times New Roman"/>
                <w:iCs/>
                <w:lang w:val="de-DE"/>
              </w:rPr>
              <w:t>Tennis, Kraftsport, Ski, Klavier</w:t>
            </w:r>
          </w:p>
        </w:tc>
      </w:tr>
    </w:tbl>
    <w:p w14:paraId="46001894" w14:textId="77777777" w:rsidR="00A84AED" w:rsidRPr="004A06E1" w:rsidRDefault="00A84AED" w:rsidP="00A25DE9">
      <w:pPr>
        <w:rPr>
          <w:color w:val="FF0000"/>
          <w:sz w:val="24"/>
          <w:szCs w:val="24"/>
          <w:lang w:val="de-DE"/>
        </w:rPr>
      </w:pPr>
    </w:p>
    <w:sectPr w:rsidR="00A84AED" w:rsidRPr="004A06E1" w:rsidSect="00806307">
      <w:pgSz w:w="12240" w:h="15840"/>
      <w:pgMar w:top="510" w:right="624" w:bottom="0" w:left="6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5F8CE3F" w14:textId="77777777" w:rsidR="007D55DA" w:rsidRDefault="007D55DA" w:rsidP="00071FCA">
      <w:pPr>
        <w:spacing w:after="0" w:line="240" w:lineRule="auto"/>
      </w:pPr>
      <w:r>
        <w:separator/>
      </w:r>
    </w:p>
  </w:endnote>
  <w:endnote w:type="continuationSeparator" w:id="0">
    <w:p w14:paraId="23BBB099" w14:textId="77777777" w:rsidR="007D55DA" w:rsidRDefault="007D55DA" w:rsidP="00071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2DBF0ED" w14:textId="77777777" w:rsidR="007D55DA" w:rsidRDefault="007D55DA" w:rsidP="00071FCA">
      <w:pPr>
        <w:spacing w:after="0" w:line="240" w:lineRule="auto"/>
      </w:pPr>
      <w:r>
        <w:separator/>
      </w:r>
    </w:p>
  </w:footnote>
  <w:footnote w:type="continuationSeparator" w:id="0">
    <w:p w14:paraId="3844E3CD" w14:textId="77777777" w:rsidR="007D55DA" w:rsidRDefault="007D55DA" w:rsidP="00071F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1943785"/>
    <w:multiLevelType w:val="hybridMultilevel"/>
    <w:tmpl w:val="3C3E85A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C2C37B4"/>
    <w:multiLevelType w:val="hybridMultilevel"/>
    <w:tmpl w:val="6A88769C"/>
    <w:lvl w:ilvl="0" w:tplc="C5FAA6C6">
      <w:start w:val="15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D66C3F"/>
    <w:multiLevelType w:val="hybridMultilevel"/>
    <w:tmpl w:val="058059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367D9E"/>
    <w:multiLevelType w:val="hybridMultilevel"/>
    <w:tmpl w:val="CBF6488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329926">
    <w:abstractNumId w:val="6"/>
  </w:num>
  <w:num w:numId="2" w16cid:durableId="45185804">
    <w:abstractNumId w:val="5"/>
  </w:num>
  <w:num w:numId="3" w16cid:durableId="803739095">
    <w:abstractNumId w:val="3"/>
  </w:num>
  <w:num w:numId="4" w16cid:durableId="424158676">
    <w:abstractNumId w:val="4"/>
  </w:num>
  <w:numIdMacAtCleanup w:val="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A9"/>
    <w:rsid w:val="00000897"/>
    <w:rsid w:val="00000B61"/>
    <w:rsid w:val="000013D7"/>
    <w:rsid w:val="00001AB9"/>
    <w:rsid w:val="00007027"/>
    <w:rsid w:val="000071A6"/>
    <w:rsid w:val="000150AF"/>
    <w:rsid w:val="00020A73"/>
    <w:rsid w:val="00022A55"/>
    <w:rsid w:val="00024999"/>
    <w:rsid w:val="00024BBB"/>
    <w:rsid w:val="00024DA9"/>
    <w:rsid w:val="000303D4"/>
    <w:rsid w:val="00030AD3"/>
    <w:rsid w:val="0003380F"/>
    <w:rsid w:val="0004220B"/>
    <w:rsid w:val="00043988"/>
    <w:rsid w:val="00045BE8"/>
    <w:rsid w:val="0004665F"/>
    <w:rsid w:val="00051195"/>
    <w:rsid w:val="000551AF"/>
    <w:rsid w:val="0006118B"/>
    <w:rsid w:val="00066385"/>
    <w:rsid w:val="00071CDA"/>
    <w:rsid w:val="00071FCA"/>
    <w:rsid w:val="00073164"/>
    <w:rsid w:val="000732E1"/>
    <w:rsid w:val="00077EA2"/>
    <w:rsid w:val="00080A45"/>
    <w:rsid w:val="00082BAD"/>
    <w:rsid w:val="00084D17"/>
    <w:rsid w:val="00086E40"/>
    <w:rsid w:val="00095566"/>
    <w:rsid w:val="00095DBF"/>
    <w:rsid w:val="00097D78"/>
    <w:rsid w:val="000B68A8"/>
    <w:rsid w:val="000B6CEE"/>
    <w:rsid w:val="000C019A"/>
    <w:rsid w:val="000C1B48"/>
    <w:rsid w:val="000C1BB7"/>
    <w:rsid w:val="000C1C17"/>
    <w:rsid w:val="000C4330"/>
    <w:rsid w:val="000C78C9"/>
    <w:rsid w:val="000D09D4"/>
    <w:rsid w:val="000D7BE9"/>
    <w:rsid w:val="000E09FB"/>
    <w:rsid w:val="000E1041"/>
    <w:rsid w:val="000E3BD5"/>
    <w:rsid w:val="000E3E67"/>
    <w:rsid w:val="000E4389"/>
    <w:rsid w:val="000E6D71"/>
    <w:rsid w:val="000F0285"/>
    <w:rsid w:val="000F048E"/>
    <w:rsid w:val="000F0DC8"/>
    <w:rsid w:val="000F3050"/>
    <w:rsid w:val="000F3602"/>
    <w:rsid w:val="00100911"/>
    <w:rsid w:val="00100A2A"/>
    <w:rsid w:val="00100AE5"/>
    <w:rsid w:val="00107D1C"/>
    <w:rsid w:val="00111B53"/>
    <w:rsid w:val="00113268"/>
    <w:rsid w:val="00115A66"/>
    <w:rsid w:val="001222CC"/>
    <w:rsid w:val="0012256A"/>
    <w:rsid w:val="00124C1F"/>
    <w:rsid w:val="00124C51"/>
    <w:rsid w:val="00124FD3"/>
    <w:rsid w:val="00131B4C"/>
    <w:rsid w:val="001342D1"/>
    <w:rsid w:val="0013638C"/>
    <w:rsid w:val="00150977"/>
    <w:rsid w:val="00150C91"/>
    <w:rsid w:val="0015215A"/>
    <w:rsid w:val="00153A38"/>
    <w:rsid w:val="001562F9"/>
    <w:rsid w:val="00162435"/>
    <w:rsid w:val="0016344C"/>
    <w:rsid w:val="001654D0"/>
    <w:rsid w:val="00166971"/>
    <w:rsid w:val="00167A6D"/>
    <w:rsid w:val="00170439"/>
    <w:rsid w:val="00177463"/>
    <w:rsid w:val="001821EB"/>
    <w:rsid w:val="0018692D"/>
    <w:rsid w:val="00186C83"/>
    <w:rsid w:val="0019749F"/>
    <w:rsid w:val="001A0118"/>
    <w:rsid w:val="001A4D9D"/>
    <w:rsid w:val="001A6E47"/>
    <w:rsid w:val="001A7E9F"/>
    <w:rsid w:val="001B3238"/>
    <w:rsid w:val="001B4754"/>
    <w:rsid w:val="001B494F"/>
    <w:rsid w:val="001C3AF3"/>
    <w:rsid w:val="001C40C7"/>
    <w:rsid w:val="001C42B8"/>
    <w:rsid w:val="001C4638"/>
    <w:rsid w:val="001C5175"/>
    <w:rsid w:val="001C71D8"/>
    <w:rsid w:val="001D0FD8"/>
    <w:rsid w:val="001D222C"/>
    <w:rsid w:val="001D3871"/>
    <w:rsid w:val="001D42B4"/>
    <w:rsid w:val="001D4A91"/>
    <w:rsid w:val="001D5876"/>
    <w:rsid w:val="001D664E"/>
    <w:rsid w:val="001D6D16"/>
    <w:rsid w:val="001E14BE"/>
    <w:rsid w:val="001E1C5C"/>
    <w:rsid w:val="001E251C"/>
    <w:rsid w:val="001E3253"/>
    <w:rsid w:val="001E3646"/>
    <w:rsid w:val="001E77C9"/>
    <w:rsid w:val="001F1FFE"/>
    <w:rsid w:val="001F5FBE"/>
    <w:rsid w:val="002000F9"/>
    <w:rsid w:val="00200D2F"/>
    <w:rsid w:val="002029F8"/>
    <w:rsid w:val="00202F9C"/>
    <w:rsid w:val="0020616E"/>
    <w:rsid w:val="00206A05"/>
    <w:rsid w:val="00207CDE"/>
    <w:rsid w:val="00212356"/>
    <w:rsid w:val="0021574E"/>
    <w:rsid w:val="0022448B"/>
    <w:rsid w:val="00226866"/>
    <w:rsid w:val="002331C0"/>
    <w:rsid w:val="0023746E"/>
    <w:rsid w:val="00240172"/>
    <w:rsid w:val="0024173A"/>
    <w:rsid w:val="002464BF"/>
    <w:rsid w:val="00256C97"/>
    <w:rsid w:val="00262783"/>
    <w:rsid w:val="00263862"/>
    <w:rsid w:val="002709FD"/>
    <w:rsid w:val="00273256"/>
    <w:rsid w:val="00275EA0"/>
    <w:rsid w:val="00281406"/>
    <w:rsid w:val="00286A0C"/>
    <w:rsid w:val="00287162"/>
    <w:rsid w:val="002A0E71"/>
    <w:rsid w:val="002A5AC5"/>
    <w:rsid w:val="002B35BF"/>
    <w:rsid w:val="002B585F"/>
    <w:rsid w:val="002B6FA4"/>
    <w:rsid w:val="002C382B"/>
    <w:rsid w:val="002D08C6"/>
    <w:rsid w:val="002D6FF3"/>
    <w:rsid w:val="002D7364"/>
    <w:rsid w:val="002E0159"/>
    <w:rsid w:val="002E0326"/>
    <w:rsid w:val="002E06F9"/>
    <w:rsid w:val="002E1AD3"/>
    <w:rsid w:val="002E3F73"/>
    <w:rsid w:val="002E4956"/>
    <w:rsid w:val="002E67D5"/>
    <w:rsid w:val="002E6AA2"/>
    <w:rsid w:val="002E7769"/>
    <w:rsid w:val="002E7926"/>
    <w:rsid w:val="002E7F4A"/>
    <w:rsid w:val="002F289E"/>
    <w:rsid w:val="002F3DA9"/>
    <w:rsid w:val="002F6F18"/>
    <w:rsid w:val="00300B7E"/>
    <w:rsid w:val="00301696"/>
    <w:rsid w:val="00302CFE"/>
    <w:rsid w:val="0030321D"/>
    <w:rsid w:val="00303A23"/>
    <w:rsid w:val="00304DF5"/>
    <w:rsid w:val="0030504E"/>
    <w:rsid w:val="003234B9"/>
    <w:rsid w:val="0032614C"/>
    <w:rsid w:val="00327333"/>
    <w:rsid w:val="00331CE1"/>
    <w:rsid w:val="00332356"/>
    <w:rsid w:val="00334A20"/>
    <w:rsid w:val="003360CA"/>
    <w:rsid w:val="003373EE"/>
    <w:rsid w:val="003436BA"/>
    <w:rsid w:val="00346BAC"/>
    <w:rsid w:val="00346CB0"/>
    <w:rsid w:val="003565FC"/>
    <w:rsid w:val="00356845"/>
    <w:rsid w:val="0036205C"/>
    <w:rsid w:val="0037418A"/>
    <w:rsid w:val="00380260"/>
    <w:rsid w:val="00387617"/>
    <w:rsid w:val="00387DFC"/>
    <w:rsid w:val="00391233"/>
    <w:rsid w:val="00391507"/>
    <w:rsid w:val="00393A01"/>
    <w:rsid w:val="0039582E"/>
    <w:rsid w:val="003A0507"/>
    <w:rsid w:val="003A0547"/>
    <w:rsid w:val="003A1941"/>
    <w:rsid w:val="003B3788"/>
    <w:rsid w:val="003B43FA"/>
    <w:rsid w:val="003C32BA"/>
    <w:rsid w:val="003C39CE"/>
    <w:rsid w:val="003C662F"/>
    <w:rsid w:val="003C7164"/>
    <w:rsid w:val="003C7791"/>
    <w:rsid w:val="003E08B1"/>
    <w:rsid w:val="003E107C"/>
    <w:rsid w:val="003E31AC"/>
    <w:rsid w:val="003E54F1"/>
    <w:rsid w:val="003F0E90"/>
    <w:rsid w:val="003F3F5D"/>
    <w:rsid w:val="003F5AF8"/>
    <w:rsid w:val="003F5F23"/>
    <w:rsid w:val="003F785F"/>
    <w:rsid w:val="0040039D"/>
    <w:rsid w:val="00402591"/>
    <w:rsid w:val="00403BEE"/>
    <w:rsid w:val="0040456E"/>
    <w:rsid w:val="004051E4"/>
    <w:rsid w:val="0040597E"/>
    <w:rsid w:val="00406ADE"/>
    <w:rsid w:val="00410CD7"/>
    <w:rsid w:val="00413264"/>
    <w:rsid w:val="00413C9E"/>
    <w:rsid w:val="00420C25"/>
    <w:rsid w:val="004253C6"/>
    <w:rsid w:val="0043522D"/>
    <w:rsid w:val="00435F1E"/>
    <w:rsid w:val="00436A37"/>
    <w:rsid w:val="004378A0"/>
    <w:rsid w:val="0044272B"/>
    <w:rsid w:val="00442B94"/>
    <w:rsid w:val="004437DE"/>
    <w:rsid w:val="00454B42"/>
    <w:rsid w:val="00454EA0"/>
    <w:rsid w:val="004571CB"/>
    <w:rsid w:val="00457BD4"/>
    <w:rsid w:val="00460F26"/>
    <w:rsid w:val="00461E01"/>
    <w:rsid w:val="00475354"/>
    <w:rsid w:val="004758BD"/>
    <w:rsid w:val="00487016"/>
    <w:rsid w:val="004871D8"/>
    <w:rsid w:val="00494468"/>
    <w:rsid w:val="00497D8E"/>
    <w:rsid w:val="004A06E1"/>
    <w:rsid w:val="004A3187"/>
    <w:rsid w:val="004A735E"/>
    <w:rsid w:val="004A7C52"/>
    <w:rsid w:val="004B2626"/>
    <w:rsid w:val="004B6A86"/>
    <w:rsid w:val="004B70F3"/>
    <w:rsid w:val="004C2C5B"/>
    <w:rsid w:val="004C58A3"/>
    <w:rsid w:val="004C6E86"/>
    <w:rsid w:val="004C72F7"/>
    <w:rsid w:val="004D1065"/>
    <w:rsid w:val="004D1079"/>
    <w:rsid w:val="004D570D"/>
    <w:rsid w:val="004D5BA4"/>
    <w:rsid w:val="004D7B37"/>
    <w:rsid w:val="004D7E42"/>
    <w:rsid w:val="004E350C"/>
    <w:rsid w:val="004E7785"/>
    <w:rsid w:val="004F1016"/>
    <w:rsid w:val="004F2481"/>
    <w:rsid w:val="004F3CF7"/>
    <w:rsid w:val="004F4C2A"/>
    <w:rsid w:val="004F5B22"/>
    <w:rsid w:val="00501C50"/>
    <w:rsid w:val="00501EA4"/>
    <w:rsid w:val="00513B95"/>
    <w:rsid w:val="00514D7C"/>
    <w:rsid w:val="00515840"/>
    <w:rsid w:val="00520C4F"/>
    <w:rsid w:val="00520D36"/>
    <w:rsid w:val="0052157B"/>
    <w:rsid w:val="00523827"/>
    <w:rsid w:val="00527EC5"/>
    <w:rsid w:val="005305EC"/>
    <w:rsid w:val="00535AD7"/>
    <w:rsid w:val="005368E5"/>
    <w:rsid w:val="00537376"/>
    <w:rsid w:val="005418FA"/>
    <w:rsid w:val="00542E47"/>
    <w:rsid w:val="00545B8E"/>
    <w:rsid w:val="0054750F"/>
    <w:rsid w:val="00554986"/>
    <w:rsid w:val="00561E70"/>
    <w:rsid w:val="0056225B"/>
    <w:rsid w:val="0056395C"/>
    <w:rsid w:val="005670AA"/>
    <w:rsid w:val="00572BD6"/>
    <w:rsid w:val="0057374C"/>
    <w:rsid w:val="00576D70"/>
    <w:rsid w:val="005818D6"/>
    <w:rsid w:val="00582EBF"/>
    <w:rsid w:val="005855F7"/>
    <w:rsid w:val="00597580"/>
    <w:rsid w:val="005A32DA"/>
    <w:rsid w:val="005B1563"/>
    <w:rsid w:val="005B52B7"/>
    <w:rsid w:val="005B654F"/>
    <w:rsid w:val="005B67F2"/>
    <w:rsid w:val="005C1347"/>
    <w:rsid w:val="005D09E5"/>
    <w:rsid w:val="005D3D39"/>
    <w:rsid w:val="005D4895"/>
    <w:rsid w:val="005D7023"/>
    <w:rsid w:val="005E0763"/>
    <w:rsid w:val="005E29D7"/>
    <w:rsid w:val="005E402A"/>
    <w:rsid w:val="005E53FB"/>
    <w:rsid w:val="005E719B"/>
    <w:rsid w:val="005F0949"/>
    <w:rsid w:val="005F56FB"/>
    <w:rsid w:val="006014C3"/>
    <w:rsid w:val="006022DE"/>
    <w:rsid w:val="00616018"/>
    <w:rsid w:val="00620AB6"/>
    <w:rsid w:val="00622676"/>
    <w:rsid w:val="00623197"/>
    <w:rsid w:val="00623EB3"/>
    <w:rsid w:val="00625129"/>
    <w:rsid w:val="00625E80"/>
    <w:rsid w:val="00630770"/>
    <w:rsid w:val="006344DB"/>
    <w:rsid w:val="00634980"/>
    <w:rsid w:val="00644140"/>
    <w:rsid w:val="00646731"/>
    <w:rsid w:val="00652DC5"/>
    <w:rsid w:val="00653578"/>
    <w:rsid w:val="006537EF"/>
    <w:rsid w:val="006549A4"/>
    <w:rsid w:val="00655545"/>
    <w:rsid w:val="00663E3E"/>
    <w:rsid w:val="00664D72"/>
    <w:rsid w:val="0066540D"/>
    <w:rsid w:val="006665C4"/>
    <w:rsid w:val="00667B27"/>
    <w:rsid w:val="00667B75"/>
    <w:rsid w:val="00670D8A"/>
    <w:rsid w:val="00672F6F"/>
    <w:rsid w:val="00673587"/>
    <w:rsid w:val="00676E46"/>
    <w:rsid w:val="006856B5"/>
    <w:rsid w:val="006862D6"/>
    <w:rsid w:val="006901CC"/>
    <w:rsid w:val="006A3C8E"/>
    <w:rsid w:val="006A44D6"/>
    <w:rsid w:val="006B1840"/>
    <w:rsid w:val="006B63F3"/>
    <w:rsid w:val="006B74A9"/>
    <w:rsid w:val="006C5DB2"/>
    <w:rsid w:val="006D0494"/>
    <w:rsid w:val="006D28CB"/>
    <w:rsid w:val="006D2CF0"/>
    <w:rsid w:val="006D3079"/>
    <w:rsid w:val="006D4258"/>
    <w:rsid w:val="006D56AF"/>
    <w:rsid w:val="006E019C"/>
    <w:rsid w:val="006E03F7"/>
    <w:rsid w:val="006E59B0"/>
    <w:rsid w:val="006F27EE"/>
    <w:rsid w:val="006F348F"/>
    <w:rsid w:val="006F63E6"/>
    <w:rsid w:val="007004E4"/>
    <w:rsid w:val="007065E9"/>
    <w:rsid w:val="00706BA9"/>
    <w:rsid w:val="0070775C"/>
    <w:rsid w:val="00710016"/>
    <w:rsid w:val="00712828"/>
    <w:rsid w:val="00715B7C"/>
    <w:rsid w:val="00716465"/>
    <w:rsid w:val="00717112"/>
    <w:rsid w:val="00720238"/>
    <w:rsid w:val="007215D2"/>
    <w:rsid w:val="00721D6A"/>
    <w:rsid w:val="007232FA"/>
    <w:rsid w:val="00725D9A"/>
    <w:rsid w:val="007263F4"/>
    <w:rsid w:val="0073101D"/>
    <w:rsid w:val="00736D87"/>
    <w:rsid w:val="00746843"/>
    <w:rsid w:val="00746EF6"/>
    <w:rsid w:val="007473C3"/>
    <w:rsid w:val="007504E5"/>
    <w:rsid w:val="00756BFF"/>
    <w:rsid w:val="00757A11"/>
    <w:rsid w:val="00760205"/>
    <w:rsid w:val="007602CE"/>
    <w:rsid w:val="00762E5D"/>
    <w:rsid w:val="007746BF"/>
    <w:rsid w:val="00774E9E"/>
    <w:rsid w:val="007802E7"/>
    <w:rsid w:val="007905DD"/>
    <w:rsid w:val="007941CC"/>
    <w:rsid w:val="007A7AD3"/>
    <w:rsid w:val="007B4268"/>
    <w:rsid w:val="007B677A"/>
    <w:rsid w:val="007C04E3"/>
    <w:rsid w:val="007C1D46"/>
    <w:rsid w:val="007C239E"/>
    <w:rsid w:val="007C336E"/>
    <w:rsid w:val="007C353C"/>
    <w:rsid w:val="007C459D"/>
    <w:rsid w:val="007C7131"/>
    <w:rsid w:val="007D1820"/>
    <w:rsid w:val="007D55DA"/>
    <w:rsid w:val="007D5A66"/>
    <w:rsid w:val="007F0D93"/>
    <w:rsid w:val="007F4BE9"/>
    <w:rsid w:val="007F5389"/>
    <w:rsid w:val="00802A3B"/>
    <w:rsid w:val="00806307"/>
    <w:rsid w:val="008110A7"/>
    <w:rsid w:val="00814460"/>
    <w:rsid w:val="008161DD"/>
    <w:rsid w:val="008247BB"/>
    <w:rsid w:val="00824FD1"/>
    <w:rsid w:val="0082510E"/>
    <w:rsid w:val="00825F9B"/>
    <w:rsid w:val="00826818"/>
    <w:rsid w:val="008328E1"/>
    <w:rsid w:val="00833074"/>
    <w:rsid w:val="00833EB9"/>
    <w:rsid w:val="00834A11"/>
    <w:rsid w:val="00835DFD"/>
    <w:rsid w:val="00840F8C"/>
    <w:rsid w:val="008418C7"/>
    <w:rsid w:val="00847E2C"/>
    <w:rsid w:val="00852184"/>
    <w:rsid w:val="00856A3A"/>
    <w:rsid w:val="00863363"/>
    <w:rsid w:val="00864897"/>
    <w:rsid w:val="0086660B"/>
    <w:rsid w:val="00866F57"/>
    <w:rsid w:val="008675E9"/>
    <w:rsid w:val="008703F3"/>
    <w:rsid w:val="00870ACA"/>
    <w:rsid w:val="00870CFF"/>
    <w:rsid w:val="00874553"/>
    <w:rsid w:val="008765D2"/>
    <w:rsid w:val="00884566"/>
    <w:rsid w:val="008873B2"/>
    <w:rsid w:val="0089032D"/>
    <w:rsid w:val="0089045A"/>
    <w:rsid w:val="00890627"/>
    <w:rsid w:val="008A4E31"/>
    <w:rsid w:val="008A5FD2"/>
    <w:rsid w:val="008B15AA"/>
    <w:rsid w:val="008B572E"/>
    <w:rsid w:val="008B5AD9"/>
    <w:rsid w:val="008B60F1"/>
    <w:rsid w:val="008C18C4"/>
    <w:rsid w:val="008D00E6"/>
    <w:rsid w:val="008D1350"/>
    <w:rsid w:val="008D1F68"/>
    <w:rsid w:val="008D27C3"/>
    <w:rsid w:val="008D3C9F"/>
    <w:rsid w:val="008D4A12"/>
    <w:rsid w:val="008D512F"/>
    <w:rsid w:val="008E03F8"/>
    <w:rsid w:val="008E42DF"/>
    <w:rsid w:val="008E69A0"/>
    <w:rsid w:val="008E7BAE"/>
    <w:rsid w:val="008F083B"/>
    <w:rsid w:val="008F5AF7"/>
    <w:rsid w:val="008F6141"/>
    <w:rsid w:val="008F71F4"/>
    <w:rsid w:val="00901E35"/>
    <w:rsid w:val="009027E6"/>
    <w:rsid w:val="00902F89"/>
    <w:rsid w:val="0090715A"/>
    <w:rsid w:val="00911083"/>
    <w:rsid w:val="00916A49"/>
    <w:rsid w:val="00916C2D"/>
    <w:rsid w:val="00920EC6"/>
    <w:rsid w:val="00923728"/>
    <w:rsid w:val="00923F14"/>
    <w:rsid w:val="009265DC"/>
    <w:rsid w:val="00926A5C"/>
    <w:rsid w:val="00931C8D"/>
    <w:rsid w:val="00932516"/>
    <w:rsid w:val="00945496"/>
    <w:rsid w:val="009454C9"/>
    <w:rsid w:val="0094590D"/>
    <w:rsid w:val="0094738F"/>
    <w:rsid w:val="00953487"/>
    <w:rsid w:val="00954BAA"/>
    <w:rsid w:val="009560A4"/>
    <w:rsid w:val="009570EF"/>
    <w:rsid w:val="00962A88"/>
    <w:rsid w:val="00965A2D"/>
    <w:rsid w:val="00967DD6"/>
    <w:rsid w:val="00970078"/>
    <w:rsid w:val="00970ECD"/>
    <w:rsid w:val="00974B4F"/>
    <w:rsid w:val="00976019"/>
    <w:rsid w:val="00981F27"/>
    <w:rsid w:val="00982BB0"/>
    <w:rsid w:val="009904EA"/>
    <w:rsid w:val="0099068A"/>
    <w:rsid w:val="009930ED"/>
    <w:rsid w:val="00994224"/>
    <w:rsid w:val="009967B9"/>
    <w:rsid w:val="0099784A"/>
    <w:rsid w:val="009A629F"/>
    <w:rsid w:val="009A7CEB"/>
    <w:rsid w:val="009B1D03"/>
    <w:rsid w:val="009B3BAB"/>
    <w:rsid w:val="009C1C13"/>
    <w:rsid w:val="009C4A72"/>
    <w:rsid w:val="009C7C19"/>
    <w:rsid w:val="009D2E1F"/>
    <w:rsid w:val="009D61A3"/>
    <w:rsid w:val="009E1169"/>
    <w:rsid w:val="009E2173"/>
    <w:rsid w:val="009E39BD"/>
    <w:rsid w:val="009E4C96"/>
    <w:rsid w:val="009F2C69"/>
    <w:rsid w:val="009F429E"/>
    <w:rsid w:val="009F54ED"/>
    <w:rsid w:val="009F73CA"/>
    <w:rsid w:val="00A0023C"/>
    <w:rsid w:val="00A005B7"/>
    <w:rsid w:val="00A052A2"/>
    <w:rsid w:val="00A06622"/>
    <w:rsid w:val="00A0723B"/>
    <w:rsid w:val="00A076DD"/>
    <w:rsid w:val="00A17FCE"/>
    <w:rsid w:val="00A20A04"/>
    <w:rsid w:val="00A238C4"/>
    <w:rsid w:val="00A24CF6"/>
    <w:rsid w:val="00A253B2"/>
    <w:rsid w:val="00A25DE9"/>
    <w:rsid w:val="00A26D8A"/>
    <w:rsid w:val="00A314FB"/>
    <w:rsid w:val="00A41FA8"/>
    <w:rsid w:val="00A4549D"/>
    <w:rsid w:val="00A47DC3"/>
    <w:rsid w:val="00A5793F"/>
    <w:rsid w:val="00A57D3C"/>
    <w:rsid w:val="00A62F32"/>
    <w:rsid w:val="00A67260"/>
    <w:rsid w:val="00A67F80"/>
    <w:rsid w:val="00A7335F"/>
    <w:rsid w:val="00A737F9"/>
    <w:rsid w:val="00A755D5"/>
    <w:rsid w:val="00A76B6C"/>
    <w:rsid w:val="00A82CB4"/>
    <w:rsid w:val="00A83824"/>
    <w:rsid w:val="00A83F2A"/>
    <w:rsid w:val="00A84AED"/>
    <w:rsid w:val="00A86FBC"/>
    <w:rsid w:val="00A96496"/>
    <w:rsid w:val="00AA1F2A"/>
    <w:rsid w:val="00AB1F22"/>
    <w:rsid w:val="00AB34FB"/>
    <w:rsid w:val="00AB631A"/>
    <w:rsid w:val="00AC02C0"/>
    <w:rsid w:val="00AC13B2"/>
    <w:rsid w:val="00AC147C"/>
    <w:rsid w:val="00AC2864"/>
    <w:rsid w:val="00AC31AE"/>
    <w:rsid w:val="00AC40FE"/>
    <w:rsid w:val="00AC68FD"/>
    <w:rsid w:val="00AC7178"/>
    <w:rsid w:val="00AC74E2"/>
    <w:rsid w:val="00AC776A"/>
    <w:rsid w:val="00AC7E10"/>
    <w:rsid w:val="00AD6B15"/>
    <w:rsid w:val="00AD708B"/>
    <w:rsid w:val="00AE1C38"/>
    <w:rsid w:val="00AE26C9"/>
    <w:rsid w:val="00AE3638"/>
    <w:rsid w:val="00AE6C4B"/>
    <w:rsid w:val="00AE798F"/>
    <w:rsid w:val="00AF52D4"/>
    <w:rsid w:val="00B00E73"/>
    <w:rsid w:val="00B01AFF"/>
    <w:rsid w:val="00B03F03"/>
    <w:rsid w:val="00B129D8"/>
    <w:rsid w:val="00B13F5C"/>
    <w:rsid w:val="00B1532D"/>
    <w:rsid w:val="00B21337"/>
    <w:rsid w:val="00B21FD2"/>
    <w:rsid w:val="00B22952"/>
    <w:rsid w:val="00B242D1"/>
    <w:rsid w:val="00B2611C"/>
    <w:rsid w:val="00B26AEC"/>
    <w:rsid w:val="00B27695"/>
    <w:rsid w:val="00B301C5"/>
    <w:rsid w:val="00B310F2"/>
    <w:rsid w:val="00B31BBA"/>
    <w:rsid w:val="00B426C6"/>
    <w:rsid w:val="00B4270D"/>
    <w:rsid w:val="00B458B1"/>
    <w:rsid w:val="00B47BAB"/>
    <w:rsid w:val="00B47FE3"/>
    <w:rsid w:val="00B518A8"/>
    <w:rsid w:val="00B53B3C"/>
    <w:rsid w:val="00B54B41"/>
    <w:rsid w:val="00B57645"/>
    <w:rsid w:val="00B6021F"/>
    <w:rsid w:val="00B63C1C"/>
    <w:rsid w:val="00B66DD3"/>
    <w:rsid w:val="00B6707B"/>
    <w:rsid w:val="00B67139"/>
    <w:rsid w:val="00B70A1C"/>
    <w:rsid w:val="00B7127C"/>
    <w:rsid w:val="00B73703"/>
    <w:rsid w:val="00B74885"/>
    <w:rsid w:val="00B75C8E"/>
    <w:rsid w:val="00B808DD"/>
    <w:rsid w:val="00B80F24"/>
    <w:rsid w:val="00B8249E"/>
    <w:rsid w:val="00B8411B"/>
    <w:rsid w:val="00B91BA6"/>
    <w:rsid w:val="00B91C23"/>
    <w:rsid w:val="00B923BF"/>
    <w:rsid w:val="00B92602"/>
    <w:rsid w:val="00B94AC5"/>
    <w:rsid w:val="00B96AE9"/>
    <w:rsid w:val="00B96DB3"/>
    <w:rsid w:val="00BA3F7A"/>
    <w:rsid w:val="00BB0217"/>
    <w:rsid w:val="00BB1176"/>
    <w:rsid w:val="00BB480B"/>
    <w:rsid w:val="00BB540B"/>
    <w:rsid w:val="00BB6C1C"/>
    <w:rsid w:val="00BC5C28"/>
    <w:rsid w:val="00BC6DDD"/>
    <w:rsid w:val="00BC77FC"/>
    <w:rsid w:val="00BD7E0D"/>
    <w:rsid w:val="00BE12E4"/>
    <w:rsid w:val="00BE398D"/>
    <w:rsid w:val="00BE478B"/>
    <w:rsid w:val="00BE54EE"/>
    <w:rsid w:val="00BE7FE8"/>
    <w:rsid w:val="00BF3EAA"/>
    <w:rsid w:val="00C00564"/>
    <w:rsid w:val="00C00CB5"/>
    <w:rsid w:val="00C043B7"/>
    <w:rsid w:val="00C05695"/>
    <w:rsid w:val="00C16013"/>
    <w:rsid w:val="00C21904"/>
    <w:rsid w:val="00C26ACB"/>
    <w:rsid w:val="00C278D9"/>
    <w:rsid w:val="00C354A7"/>
    <w:rsid w:val="00C359F0"/>
    <w:rsid w:val="00C36B69"/>
    <w:rsid w:val="00C36C29"/>
    <w:rsid w:val="00C36D58"/>
    <w:rsid w:val="00C36E93"/>
    <w:rsid w:val="00C413D2"/>
    <w:rsid w:val="00C41A76"/>
    <w:rsid w:val="00C42E4E"/>
    <w:rsid w:val="00C43F0B"/>
    <w:rsid w:val="00C4546F"/>
    <w:rsid w:val="00C46F7A"/>
    <w:rsid w:val="00C475B9"/>
    <w:rsid w:val="00C47B26"/>
    <w:rsid w:val="00C52DC8"/>
    <w:rsid w:val="00C54D1E"/>
    <w:rsid w:val="00C5731D"/>
    <w:rsid w:val="00C62487"/>
    <w:rsid w:val="00C65DDF"/>
    <w:rsid w:val="00C7066C"/>
    <w:rsid w:val="00C7215C"/>
    <w:rsid w:val="00C7400F"/>
    <w:rsid w:val="00C7414C"/>
    <w:rsid w:val="00C7465F"/>
    <w:rsid w:val="00C74C8F"/>
    <w:rsid w:val="00C76390"/>
    <w:rsid w:val="00C77D72"/>
    <w:rsid w:val="00C77DAC"/>
    <w:rsid w:val="00C8069C"/>
    <w:rsid w:val="00C806B4"/>
    <w:rsid w:val="00C862C5"/>
    <w:rsid w:val="00C93FA9"/>
    <w:rsid w:val="00C9429B"/>
    <w:rsid w:val="00C95372"/>
    <w:rsid w:val="00C9544A"/>
    <w:rsid w:val="00C9656C"/>
    <w:rsid w:val="00CA1D48"/>
    <w:rsid w:val="00CA2A16"/>
    <w:rsid w:val="00CB56EC"/>
    <w:rsid w:val="00CB5C15"/>
    <w:rsid w:val="00CB67F8"/>
    <w:rsid w:val="00CB69FA"/>
    <w:rsid w:val="00CC3457"/>
    <w:rsid w:val="00CC4F47"/>
    <w:rsid w:val="00CC643F"/>
    <w:rsid w:val="00CD1D80"/>
    <w:rsid w:val="00CD291D"/>
    <w:rsid w:val="00CD4B07"/>
    <w:rsid w:val="00CD5FFF"/>
    <w:rsid w:val="00CE0406"/>
    <w:rsid w:val="00CE28B2"/>
    <w:rsid w:val="00CE2C51"/>
    <w:rsid w:val="00CE2F4A"/>
    <w:rsid w:val="00CE4477"/>
    <w:rsid w:val="00CE56B8"/>
    <w:rsid w:val="00CE7B56"/>
    <w:rsid w:val="00CE7D42"/>
    <w:rsid w:val="00CF43E1"/>
    <w:rsid w:val="00CF6283"/>
    <w:rsid w:val="00CF6A1D"/>
    <w:rsid w:val="00CF6D60"/>
    <w:rsid w:val="00CF6DF7"/>
    <w:rsid w:val="00D00C4C"/>
    <w:rsid w:val="00D031F9"/>
    <w:rsid w:val="00D045F5"/>
    <w:rsid w:val="00D06CD9"/>
    <w:rsid w:val="00D12114"/>
    <w:rsid w:val="00D12BAA"/>
    <w:rsid w:val="00D15423"/>
    <w:rsid w:val="00D227DF"/>
    <w:rsid w:val="00D27817"/>
    <w:rsid w:val="00D311BA"/>
    <w:rsid w:val="00D3673C"/>
    <w:rsid w:val="00D36964"/>
    <w:rsid w:val="00D4136E"/>
    <w:rsid w:val="00D436A9"/>
    <w:rsid w:val="00D457B3"/>
    <w:rsid w:val="00D457B9"/>
    <w:rsid w:val="00D466CA"/>
    <w:rsid w:val="00D51975"/>
    <w:rsid w:val="00D553AE"/>
    <w:rsid w:val="00D57DDF"/>
    <w:rsid w:val="00D64AAA"/>
    <w:rsid w:val="00D7220D"/>
    <w:rsid w:val="00D7413E"/>
    <w:rsid w:val="00D80DA8"/>
    <w:rsid w:val="00D83EFD"/>
    <w:rsid w:val="00D84263"/>
    <w:rsid w:val="00D848CA"/>
    <w:rsid w:val="00D905AC"/>
    <w:rsid w:val="00D91A5D"/>
    <w:rsid w:val="00D92D21"/>
    <w:rsid w:val="00DA0CDF"/>
    <w:rsid w:val="00DA174A"/>
    <w:rsid w:val="00DA3146"/>
    <w:rsid w:val="00DA55CA"/>
    <w:rsid w:val="00DA7D53"/>
    <w:rsid w:val="00DA7E6F"/>
    <w:rsid w:val="00DB06EA"/>
    <w:rsid w:val="00DB3F20"/>
    <w:rsid w:val="00DC304E"/>
    <w:rsid w:val="00DC50AC"/>
    <w:rsid w:val="00DC57B4"/>
    <w:rsid w:val="00DC6742"/>
    <w:rsid w:val="00DD0E85"/>
    <w:rsid w:val="00DD3C53"/>
    <w:rsid w:val="00DD65C4"/>
    <w:rsid w:val="00DE38E4"/>
    <w:rsid w:val="00DF0F21"/>
    <w:rsid w:val="00DF2BF9"/>
    <w:rsid w:val="00DF39B7"/>
    <w:rsid w:val="00DF4746"/>
    <w:rsid w:val="00DF5D3C"/>
    <w:rsid w:val="00DF7284"/>
    <w:rsid w:val="00E077A4"/>
    <w:rsid w:val="00E10865"/>
    <w:rsid w:val="00E12EBB"/>
    <w:rsid w:val="00E23CBF"/>
    <w:rsid w:val="00E23D3B"/>
    <w:rsid w:val="00E24311"/>
    <w:rsid w:val="00E251DC"/>
    <w:rsid w:val="00E272F8"/>
    <w:rsid w:val="00E279F0"/>
    <w:rsid w:val="00E31908"/>
    <w:rsid w:val="00E3308D"/>
    <w:rsid w:val="00E3616B"/>
    <w:rsid w:val="00E371E0"/>
    <w:rsid w:val="00E40AEC"/>
    <w:rsid w:val="00E47AB5"/>
    <w:rsid w:val="00E503C8"/>
    <w:rsid w:val="00E52C79"/>
    <w:rsid w:val="00E53077"/>
    <w:rsid w:val="00E54CB5"/>
    <w:rsid w:val="00E55604"/>
    <w:rsid w:val="00E5737E"/>
    <w:rsid w:val="00E60FA0"/>
    <w:rsid w:val="00E613B7"/>
    <w:rsid w:val="00E6146F"/>
    <w:rsid w:val="00E63858"/>
    <w:rsid w:val="00E6707D"/>
    <w:rsid w:val="00E70212"/>
    <w:rsid w:val="00E709F5"/>
    <w:rsid w:val="00E7316B"/>
    <w:rsid w:val="00E73D0B"/>
    <w:rsid w:val="00E75297"/>
    <w:rsid w:val="00E77E74"/>
    <w:rsid w:val="00E87B87"/>
    <w:rsid w:val="00E87C48"/>
    <w:rsid w:val="00EA00F0"/>
    <w:rsid w:val="00EA08CC"/>
    <w:rsid w:val="00EA4659"/>
    <w:rsid w:val="00EA4D07"/>
    <w:rsid w:val="00EB10B7"/>
    <w:rsid w:val="00EB385F"/>
    <w:rsid w:val="00EB3F6A"/>
    <w:rsid w:val="00EB4C31"/>
    <w:rsid w:val="00EB5732"/>
    <w:rsid w:val="00EB7E3A"/>
    <w:rsid w:val="00EC7917"/>
    <w:rsid w:val="00ED373D"/>
    <w:rsid w:val="00ED62E8"/>
    <w:rsid w:val="00EE088B"/>
    <w:rsid w:val="00EE1D62"/>
    <w:rsid w:val="00EE1F70"/>
    <w:rsid w:val="00EE79AE"/>
    <w:rsid w:val="00EE7A44"/>
    <w:rsid w:val="00EF2504"/>
    <w:rsid w:val="00EF540C"/>
    <w:rsid w:val="00EF7CC6"/>
    <w:rsid w:val="00F006EF"/>
    <w:rsid w:val="00F025AB"/>
    <w:rsid w:val="00F0306F"/>
    <w:rsid w:val="00F11CD7"/>
    <w:rsid w:val="00F15EDD"/>
    <w:rsid w:val="00F1655D"/>
    <w:rsid w:val="00F16762"/>
    <w:rsid w:val="00F22F96"/>
    <w:rsid w:val="00F254C6"/>
    <w:rsid w:val="00F27EB9"/>
    <w:rsid w:val="00F3105D"/>
    <w:rsid w:val="00F310C2"/>
    <w:rsid w:val="00F34781"/>
    <w:rsid w:val="00F4156F"/>
    <w:rsid w:val="00F419C6"/>
    <w:rsid w:val="00F4305B"/>
    <w:rsid w:val="00F4571D"/>
    <w:rsid w:val="00F508C0"/>
    <w:rsid w:val="00F54291"/>
    <w:rsid w:val="00F544C1"/>
    <w:rsid w:val="00F56724"/>
    <w:rsid w:val="00F57312"/>
    <w:rsid w:val="00F57625"/>
    <w:rsid w:val="00F62B7D"/>
    <w:rsid w:val="00F712FF"/>
    <w:rsid w:val="00F762CB"/>
    <w:rsid w:val="00F76946"/>
    <w:rsid w:val="00F83BAC"/>
    <w:rsid w:val="00F83D86"/>
    <w:rsid w:val="00F85329"/>
    <w:rsid w:val="00F87227"/>
    <w:rsid w:val="00F91C7E"/>
    <w:rsid w:val="00F97A48"/>
    <w:rsid w:val="00FA15A8"/>
    <w:rsid w:val="00FA193F"/>
    <w:rsid w:val="00FA1CFC"/>
    <w:rsid w:val="00FA22B6"/>
    <w:rsid w:val="00FA74E7"/>
    <w:rsid w:val="00FA7D04"/>
    <w:rsid w:val="00FB1B9D"/>
    <w:rsid w:val="00FB3820"/>
    <w:rsid w:val="00FC4C14"/>
    <w:rsid w:val="00FC5059"/>
    <w:rsid w:val="00FC7DFB"/>
    <w:rsid w:val="00FD247D"/>
    <w:rsid w:val="00FD437C"/>
    <w:rsid w:val="00FD4F05"/>
    <w:rsid w:val="00FE3BDE"/>
    <w:rsid w:val="00FE5EC5"/>
    <w:rsid w:val="00FF13AD"/>
    <w:rsid w:val="00FF6050"/>
    <w:rsid w:val="00FF6430"/>
    <w:rsid w:val="00FF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674F8"/>
  <w15:chartTrackingRefBased/>
  <w15:docId w15:val="{5DC7B09A-16FA-462C-9DB3-E154EEE8D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A7E6F"/>
    <w:pPr>
      <w:spacing w:after="200" w:line="276" w:lineRule="auto"/>
    </w:pPr>
    <w:rPr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457B3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C93FA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4B2626"/>
    <w:rPr>
      <w:color w:val="0000FF"/>
      <w:u w:val="single"/>
    </w:rPr>
  </w:style>
  <w:style w:type="paragraph" w:styleId="Listenabsatz">
    <w:name w:val="List Paragraph"/>
    <w:basedOn w:val="Standard"/>
    <w:qFormat/>
    <w:rsid w:val="0040039D"/>
    <w:pPr>
      <w:ind w:left="720"/>
      <w:contextualSpacing/>
    </w:pPr>
  </w:style>
  <w:style w:type="paragraph" w:customStyle="1" w:styleId="NoSpacing1">
    <w:name w:val="No Spacing1"/>
    <w:uiPriority w:val="1"/>
    <w:qFormat/>
    <w:rsid w:val="00C806B4"/>
    <w:rPr>
      <w:sz w:val="22"/>
      <w:szCs w:val="22"/>
    </w:rPr>
  </w:style>
  <w:style w:type="paragraph" w:styleId="Textkrper2">
    <w:name w:val="Body Text 2"/>
    <w:basedOn w:val="Standard"/>
    <w:link w:val="Textkrper2Zchn"/>
    <w:rsid w:val="00281406"/>
    <w:pPr>
      <w:tabs>
        <w:tab w:val="left" w:pos="3312"/>
      </w:tabs>
      <w:suppressAutoHyphens/>
      <w:spacing w:after="0" w:line="240" w:lineRule="auto"/>
    </w:pPr>
    <w:rPr>
      <w:rFonts w:ascii="Times New Roman" w:eastAsia="Times New Roman" w:hAnsi="Times New Roman"/>
      <w:sz w:val="20"/>
      <w:szCs w:val="24"/>
      <w:lang w:eastAsia="ar-SA"/>
    </w:rPr>
  </w:style>
  <w:style w:type="character" w:customStyle="1" w:styleId="Textkrper2Zchn">
    <w:name w:val="Textkörper 2 Zchn"/>
    <w:link w:val="Textkrper2"/>
    <w:rsid w:val="00281406"/>
    <w:rPr>
      <w:rFonts w:ascii="Times New Roman" w:eastAsia="Times New Roman" w:hAnsi="Times New Roman" w:cs="Times New Roman"/>
      <w:sz w:val="20"/>
      <w:szCs w:val="24"/>
      <w:lang w:eastAsia="ar-SA"/>
    </w:rPr>
  </w:style>
  <w:style w:type="paragraph" w:styleId="Textkrper3">
    <w:name w:val="Body Text 3"/>
    <w:basedOn w:val="Standard"/>
    <w:link w:val="Textkrper3Zchn"/>
    <w:uiPriority w:val="99"/>
    <w:unhideWhenUsed/>
    <w:rsid w:val="009A629F"/>
    <w:pPr>
      <w:spacing w:after="120"/>
    </w:pPr>
    <w:rPr>
      <w:sz w:val="16"/>
      <w:szCs w:val="16"/>
    </w:rPr>
  </w:style>
  <w:style w:type="character" w:customStyle="1" w:styleId="Textkrper3Zchn">
    <w:name w:val="Textkörper 3 Zchn"/>
    <w:link w:val="Textkrper3"/>
    <w:uiPriority w:val="99"/>
    <w:rsid w:val="009A629F"/>
    <w:rPr>
      <w:sz w:val="16"/>
      <w:szCs w:val="16"/>
    </w:rPr>
  </w:style>
  <w:style w:type="paragraph" w:styleId="StandardWeb">
    <w:name w:val="Normal (Web)"/>
    <w:basedOn w:val="Standard"/>
    <w:uiPriority w:val="99"/>
    <w:semiHidden/>
    <w:unhideWhenUsed/>
    <w:rsid w:val="008873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Kommentarzeichen">
    <w:name w:val="annotation reference"/>
    <w:uiPriority w:val="99"/>
    <w:semiHidden/>
    <w:unhideWhenUsed/>
    <w:rsid w:val="00066385"/>
    <w:rPr>
      <w:sz w:val="18"/>
      <w:szCs w:val="18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066385"/>
    <w:pPr>
      <w:spacing w:line="240" w:lineRule="auto"/>
    </w:pPr>
    <w:rPr>
      <w:sz w:val="24"/>
      <w:szCs w:val="24"/>
    </w:rPr>
  </w:style>
  <w:style w:type="character" w:customStyle="1" w:styleId="KommentartextZchn">
    <w:name w:val="Kommentartext Zchn"/>
    <w:link w:val="Kommentartext"/>
    <w:uiPriority w:val="99"/>
    <w:semiHidden/>
    <w:rsid w:val="00066385"/>
    <w:rPr>
      <w:sz w:val="24"/>
      <w:szCs w:val="24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66385"/>
    <w:rPr>
      <w:b/>
      <w:bCs/>
      <w:sz w:val="20"/>
      <w:szCs w:val="20"/>
    </w:rPr>
  </w:style>
  <w:style w:type="character" w:customStyle="1" w:styleId="KommentarthemaZchn">
    <w:name w:val="Kommentarthema Zchn"/>
    <w:link w:val="Kommentarthema"/>
    <w:uiPriority w:val="99"/>
    <w:semiHidden/>
    <w:rsid w:val="00066385"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66385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SprechblasentextZchn">
    <w:name w:val="Sprechblasentext Zchn"/>
    <w:link w:val="Sprechblasentext"/>
    <w:uiPriority w:val="99"/>
    <w:semiHidden/>
    <w:rsid w:val="00066385"/>
    <w:rPr>
      <w:rFonts w:ascii="Lucida Grande" w:hAnsi="Lucida Grande"/>
      <w:sz w:val="18"/>
      <w:szCs w:val="18"/>
    </w:rPr>
  </w:style>
  <w:style w:type="paragraph" w:styleId="Fuzeile">
    <w:name w:val="footer"/>
    <w:basedOn w:val="Standard"/>
    <w:link w:val="FuzeileZchn"/>
    <w:uiPriority w:val="99"/>
    <w:unhideWhenUsed/>
    <w:rsid w:val="002E7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link w:val="Fuzeile"/>
    <w:uiPriority w:val="99"/>
    <w:rsid w:val="002E7F4A"/>
    <w:rPr>
      <w:rFonts w:ascii="Calibri" w:eastAsia="Calibri" w:hAnsi="Calibri" w:cs="Times New Roman"/>
    </w:rPr>
  </w:style>
  <w:style w:type="character" w:customStyle="1" w:styleId="berschrift1Zchn">
    <w:name w:val="Überschrift 1 Zchn"/>
    <w:link w:val="berschrift1"/>
    <w:uiPriority w:val="9"/>
    <w:rsid w:val="00D457B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D457B3"/>
    <w:pPr>
      <w:overflowPunct w:val="0"/>
      <w:autoSpaceDE w:val="0"/>
      <w:autoSpaceDN w:val="0"/>
      <w:adjustRightInd w:val="0"/>
      <w:ind w:right="-360"/>
      <w:textAlignment w:val="baseline"/>
      <w:outlineLvl w:val="9"/>
    </w:pPr>
    <w:rPr>
      <w:b w:val="0"/>
      <w:color w:val="1F497D"/>
      <w:sz w:val="40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D457B3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D457B3"/>
  </w:style>
  <w:style w:type="table" w:customStyle="1" w:styleId="TableGrid1">
    <w:name w:val="Table Grid1"/>
    <w:basedOn w:val="NormaleTabelle"/>
    <w:next w:val="Tabellenraster"/>
    <w:uiPriority w:val="59"/>
    <w:rsid w:val="00CA1D48"/>
    <w:rPr>
      <w:rFonts w:ascii="Cambria" w:eastAsia="Cambria" w:hAnsi="Cambria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7746BF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ResumeAlignRight">
    <w:name w:val="Resume Align Right"/>
    <w:basedOn w:val="Standard"/>
    <w:rsid w:val="00BC6DDD"/>
    <w:pPr>
      <w:tabs>
        <w:tab w:val="right" w:pos="10080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zh-CN"/>
    </w:rPr>
  </w:style>
  <w:style w:type="paragraph" w:styleId="berarbeitung">
    <w:name w:val="Revision"/>
    <w:hidden/>
    <w:uiPriority w:val="99"/>
    <w:semiHidden/>
    <w:rsid w:val="00C16013"/>
    <w:rPr>
      <w:sz w:val="22"/>
      <w:szCs w:val="22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709F5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071FC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71FCA"/>
    <w:rPr>
      <w:sz w:val="22"/>
      <w:szCs w:val="22"/>
    </w:rPr>
  </w:style>
  <w:style w:type="character" w:styleId="BesuchterLink">
    <w:name w:val="FollowedHyperlink"/>
    <w:basedOn w:val="Absatz-Standardschriftart"/>
    <w:uiPriority w:val="99"/>
    <w:semiHidden/>
    <w:unhideWhenUsed/>
    <w:rsid w:val="003F3F5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28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4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0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ronkohlhepp@t-online.d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aron-kohlhepp-1b28b735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D3C652-C713-415A-BF6B-AEB9044DF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434</Words>
  <Characters>2740</Characters>
  <Application>Microsoft Office Word</Application>
  <DocSecurity>0</DocSecurity>
  <Lines>22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3168</CharactersWithSpaces>
  <SharedDoc>false</SharedDoc>
  <HLinks>
    <vt:vector size="12" baseType="variant">
      <vt:variant>
        <vt:i4>3276903</vt:i4>
      </vt:variant>
      <vt:variant>
        <vt:i4>3</vt:i4>
      </vt:variant>
      <vt:variant>
        <vt:i4>0</vt:i4>
      </vt:variant>
      <vt:variant>
        <vt:i4>5</vt:i4>
      </vt:variant>
      <vt:variant>
        <vt:lpwstr>http://www.wallstreetoasis.com/wall-street-mentors-finance-mock-interviews</vt:lpwstr>
      </vt:variant>
      <vt:variant>
        <vt:lpwstr/>
      </vt:variant>
      <vt:variant>
        <vt:i4>1310802</vt:i4>
      </vt:variant>
      <vt:variant>
        <vt:i4>0</vt:i4>
      </vt:variant>
      <vt:variant>
        <vt:i4>0</vt:i4>
      </vt:variant>
      <vt:variant>
        <vt:i4>5</vt:i4>
      </vt:variant>
      <vt:variant>
        <vt:lpwstr>http://www.wallstreetoasis.com/wso-finance-resume-review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 Street Oasis</dc:creator>
  <cp:keywords/>
  <cp:lastModifiedBy>David Döbele</cp:lastModifiedBy>
  <cp:revision>139</cp:revision>
  <cp:lastPrinted>2026-09-27T19:40:00Z</cp:lastPrinted>
  <dcterms:created xsi:type="dcterms:W3CDTF">2025-03-12T09:48:00Z</dcterms:created>
  <dcterms:modified xsi:type="dcterms:W3CDTF">2026-09-28T18:35:00Z</dcterms:modified>
</cp:coreProperties>
</file>