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B8AA5" w14:textId="77777777" w:rsidR="00DB3914" w:rsidRPr="000120E6" w:rsidRDefault="00DB3914" w:rsidP="00BB2F80">
      <w:pPr>
        <w:jc w:val="right"/>
        <w:rPr>
          <w:rFonts w:ascii="Georgia" w:hAnsi="Georgia"/>
          <w:sz w:val="20"/>
          <w:szCs w:val="20"/>
        </w:rPr>
      </w:pPr>
      <w:r w:rsidRPr="000120E6">
        <w:rPr>
          <w:rFonts w:ascii="Georgia" w:hAnsi="Georgia"/>
          <w:sz w:val="20"/>
          <w:szCs w:val="20"/>
        </w:rPr>
        <w:t>Philipp Köhler</w:t>
      </w:r>
    </w:p>
    <w:p w14:paraId="0FC29A83" w14:textId="77777777" w:rsidR="00DB3914" w:rsidRPr="000120E6" w:rsidRDefault="00DB3914" w:rsidP="00BB2F80">
      <w:pPr>
        <w:jc w:val="right"/>
        <w:rPr>
          <w:rFonts w:ascii="Georgia" w:hAnsi="Georgia"/>
          <w:sz w:val="20"/>
          <w:szCs w:val="20"/>
        </w:rPr>
      </w:pPr>
      <w:r w:rsidRPr="000120E6">
        <w:rPr>
          <w:rFonts w:ascii="Georgia" w:hAnsi="Georgia"/>
          <w:sz w:val="20"/>
          <w:szCs w:val="20"/>
        </w:rPr>
        <w:t>Jordanstraße 15</w:t>
      </w:r>
    </w:p>
    <w:p w14:paraId="37AE3A67" w14:textId="77777777" w:rsidR="00DB3914" w:rsidRPr="000120E6" w:rsidRDefault="00DB3914" w:rsidP="00BB2F80">
      <w:pPr>
        <w:jc w:val="right"/>
        <w:rPr>
          <w:rFonts w:ascii="Georgia" w:hAnsi="Georgia"/>
          <w:sz w:val="20"/>
          <w:szCs w:val="20"/>
        </w:rPr>
      </w:pPr>
      <w:r w:rsidRPr="000120E6">
        <w:rPr>
          <w:rFonts w:ascii="Georgia" w:hAnsi="Georgia"/>
          <w:sz w:val="20"/>
          <w:szCs w:val="20"/>
        </w:rPr>
        <w:t>82515 Wolfratshausen</w:t>
      </w:r>
    </w:p>
    <w:p w14:paraId="32035EB4" w14:textId="77777777" w:rsidR="00DB3914" w:rsidRPr="000120E6" w:rsidRDefault="00DB3914" w:rsidP="00BB2F80">
      <w:pPr>
        <w:jc w:val="right"/>
        <w:rPr>
          <w:rFonts w:ascii="Georgia" w:hAnsi="Georgia"/>
          <w:sz w:val="20"/>
          <w:szCs w:val="20"/>
        </w:rPr>
      </w:pPr>
      <w:r w:rsidRPr="000120E6">
        <w:rPr>
          <w:rFonts w:ascii="Georgia" w:hAnsi="Georgia"/>
          <w:sz w:val="20"/>
          <w:szCs w:val="20"/>
        </w:rPr>
        <w:t>philipp.c.koehler@tum.de</w:t>
      </w:r>
    </w:p>
    <w:p w14:paraId="45BBF4AA" w14:textId="77E77F49" w:rsidR="00DB3914" w:rsidRPr="000120E6" w:rsidRDefault="00DB3914" w:rsidP="00BB2F80">
      <w:pPr>
        <w:jc w:val="right"/>
        <w:rPr>
          <w:rFonts w:ascii="Georgia" w:hAnsi="Georgia"/>
          <w:sz w:val="20"/>
          <w:szCs w:val="20"/>
        </w:rPr>
      </w:pPr>
      <w:r w:rsidRPr="000120E6">
        <w:rPr>
          <w:rFonts w:ascii="Georgia" w:hAnsi="Georgia"/>
          <w:sz w:val="20"/>
          <w:szCs w:val="20"/>
        </w:rPr>
        <w:t>+49 151 52413110</w:t>
      </w:r>
    </w:p>
    <w:p w14:paraId="56A5FD37" w14:textId="77777777" w:rsidR="00DB3914" w:rsidRPr="000120E6" w:rsidRDefault="00DB3914" w:rsidP="00BB2F80">
      <w:pPr>
        <w:rPr>
          <w:rFonts w:ascii="Georgia" w:hAnsi="Georgia"/>
          <w:sz w:val="20"/>
          <w:szCs w:val="20"/>
        </w:rPr>
      </w:pPr>
      <w:r w:rsidRPr="000120E6">
        <w:rPr>
          <w:rFonts w:ascii="Georgia" w:hAnsi="Georgia"/>
          <w:sz w:val="20"/>
          <w:szCs w:val="20"/>
        </w:rPr>
        <w:t>PricewaterhouseCoopers GmbH</w:t>
      </w:r>
    </w:p>
    <w:p w14:paraId="6CB7EECD" w14:textId="03F21FCA" w:rsidR="00DB3914" w:rsidRPr="000120E6" w:rsidRDefault="00DB3914" w:rsidP="00BB2F80">
      <w:pPr>
        <w:rPr>
          <w:rFonts w:ascii="Georgia" w:hAnsi="Georgia"/>
          <w:sz w:val="20"/>
          <w:szCs w:val="20"/>
        </w:rPr>
      </w:pPr>
      <w:r w:rsidRPr="000120E6">
        <w:rPr>
          <w:rFonts w:ascii="Georgia" w:hAnsi="Georgia"/>
          <w:sz w:val="20"/>
          <w:szCs w:val="20"/>
        </w:rPr>
        <w:t>Wirtschaftsprüfungsgesellschaft</w:t>
      </w:r>
    </w:p>
    <w:p w14:paraId="675118CB" w14:textId="6A6E0AAF" w:rsidR="00DB3914" w:rsidRPr="000120E6" w:rsidRDefault="00DB3914" w:rsidP="00BB2F80">
      <w:pPr>
        <w:rPr>
          <w:rFonts w:ascii="Georgia" w:hAnsi="Georgia"/>
          <w:sz w:val="20"/>
          <w:szCs w:val="20"/>
        </w:rPr>
      </w:pPr>
      <w:r w:rsidRPr="000120E6">
        <w:rPr>
          <w:rFonts w:ascii="Georgia" w:hAnsi="Georgia"/>
          <w:sz w:val="20"/>
          <w:szCs w:val="20"/>
        </w:rPr>
        <w:t>Friedrich-Ebert-Anlage 35</w:t>
      </w:r>
      <w:r w:rsidR="00BA35DB">
        <w:rPr>
          <w:rFonts w:ascii="Georgia" w:hAnsi="Georgia"/>
          <w:sz w:val="20"/>
          <w:szCs w:val="20"/>
        </w:rPr>
        <w:t xml:space="preserve"> – 37 </w:t>
      </w:r>
    </w:p>
    <w:p w14:paraId="2D311A5C" w14:textId="77777777" w:rsidR="00DB3914" w:rsidRPr="000120E6" w:rsidRDefault="00DB3914" w:rsidP="00BB2F80">
      <w:pPr>
        <w:rPr>
          <w:rFonts w:ascii="Georgia" w:hAnsi="Georgia"/>
          <w:sz w:val="20"/>
          <w:szCs w:val="20"/>
        </w:rPr>
      </w:pPr>
      <w:r w:rsidRPr="000120E6">
        <w:rPr>
          <w:rFonts w:ascii="Georgia" w:hAnsi="Georgia"/>
          <w:sz w:val="20"/>
          <w:szCs w:val="20"/>
        </w:rPr>
        <w:t>60327 Frankfurt am Main</w:t>
      </w:r>
    </w:p>
    <w:p w14:paraId="4FCD0381" w14:textId="77777777" w:rsidR="00DB3914" w:rsidRPr="000120E6" w:rsidRDefault="00DB3914" w:rsidP="00BB2F80">
      <w:pPr>
        <w:ind w:left="708" w:firstLine="708"/>
        <w:jc w:val="right"/>
        <w:rPr>
          <w:rFonts w:ascii="Georgia" w:hAnsi="Georgia"/>
          <w:sz w:val="20"/>
          <w:szCs w:val="20"/>
        </w:rPr>
      </w:pPr>
      <w:r w:rsidRPr="000120E6">
        <w:rPr>
          <w:rFonts w:ascii="Georgia" w:hAnsi="Georgia"/>
          <w:sz w:val="20"/>
          <w:szCs w:val="20"/>
        </w:rPr>
        <w:t>Wolfratshausen, 04.05.2024</w:t>
      </w:r>
    </w:p>
    <w:p w14:paraId="61C90591" w14:textId="77777777" w:rsidR="00585813" w:rsidRPr="000120E6" w:rsidRDefault="00585813" w:rsidP="00BB2F80">
      <w:pPr>
        <w:ind w:left="708" w:firstLine="708"/>
        <w:jc w:val="right"/>
        <w:rPr>
          <w:rFonts w:ascii="Georgia" w:hAnsi="Georgia"/>
          <w:sz w:val="20"/>
          <w:szCs w:val="20"/>
        </w:rPr>
      </w:pPr>
    </w:p>
    <w:p w14:paraId="3A5DBDDB" w14:textId="5626F220" w:rsidR="00DB3914" w:rsidRPr="000120E6" w:rsidRDefault="00DB3914" w:rsidP="00BB2F80">
      <w:pPr>
        <w:jc w:val="both"/>
        <w:rPr>
          <w:rFonts w:ascii="Georgia" w:hAnsi="Georgia"/>
          <w:b/>
          <w:bCs/>
          <w:sz w:val="20"/>
          <w:szCs w:val="20"/>
        </w:rPr>
      </w:pPr>
      <w:r w:rsidRPr="000120E6">
        <w:rPr>
          <w:rFonts w:ascii="Georgia" w:hAnsi="Georgia"/>
          <w:b/>
          <w:bCs/>
          <w:sz w:val="20"/>
          <w:szCs w:val="20"/>
        </w:rPr>
        <w:t>Bewerbung um ein Praktikum in der Transformation</w:t>
      </w:r>
    </w:p>
    <w:p w14:paraId="05CFF10A" w14:textId="77777777" w:rsidR="002B17EE" w:rsidRPr="000120E6" w:rsidRDefault="002B17EE" w:rsidP="00BB2F80">
      <w:pPr>
        <w:jc w:val="both"/>
        <w:rPr>
          <w:rFonts w:ascii="Georgia" w:hAnsi="Georgia"/>
          <w:b/>
          <w:bCs/>
          <w:sz w:val="20"/>
          <w:szCs w:val="20"/>
        </w:rPr>
      </w:pPr>
    </w:p>
    <w:p w14:paraId="39493D05" w14:textId="77777777" w:rsidR="00DB3914" w:rsidRPr="000120E6" w:rsidRDefault="00DB3914" w:rsidP="00BB2F80">
      <w:pPr>
        <w:jc w:val="both"/>
        <w:rPr>
          <w:rFonts w:ascii="Georgia" w:hAnsi="Georgia"/>
          <w:sz w:val="20"/>
          <w:szCs w:val="20"/>
        </w:rPr>
      </w:pPr>
      <w:r w:rsidRPr="000120E6">
        <w:rPr>
          <w:rFonts w:ascii="Georgia" w:hAnsi="Georgia"/>
          <w:sz w:val="20"/>
          <w:szCs w:val="20"/>
        </w:rPr>
        <w:t>Sehr geehrte Damen und Herren,</w:t>
      </w:r>
    </w:p>
    <w:p w14:paraId="7EFE48B1" w14:textId="77777777" w:rsidR="00115F49" w:rsidRPr="000120E6" w:rsidRDefault="00115F49" w:rsidP="00BB2F80">
      <w:pPr>
        <w:jc w:val="both"/>
        <w:rPr>
          <w:rFonts w:ascii="Georgia" w:hAnsi="Georgia"/>
          <w:sz w:val="20"/>
          <w:szCs w:val="20"/>
        </w:rPr>
      </w:pPr>
    </w:p>
    <w:p w14:paraId="51A32B0C" w14:textId="6D41258E" w:rsidR="00BB2F80" w:rsidRPr="000120E6" w:rsidRDefault="00BB2F80" w:rsidP="00BB2F80">
      <w:pPr>
        <w:jc w:val="both"/>
        <w:rPr>
          <w:rFonts w:ascii="Georgia" w:hAnsi="Georgia"/>
          <w:sz w:val="20"/>
          <w:szCs w:val="20"/>
        </w:rPr>
      </w:pPr>
      <w:r w:rsidRPr="000120E6">
        <w:rPr>
          <w:rFonts w:ascii="Georgia" w:hAnsi="Georgia"/>
          <w:sz w:val="20"/>
          <w:szCs w:val="20"/>
        </w:rPr>
        <w:t xml:space="preserve">als ich während der Corona-Pandemie am eigenen Leibe erfahren musste, wie schlecht es um den Stand der Digitalisierung in Deutschland steht, habe ich mich dazu entschlossen, bei der Lösung dieses eminenten Problems mitwirken zu wollen. So entschied ich mich </w:t>
      </w:r>
      <w:r w:rsidR="00C50DC2">
        <w:rPr>
          <w:rFonts w:ascii="Georgia" w:hAnsi="Georgia"/>
          <w:sz w:val="20"/>
          <w:szCs w:val="20"/>
        </w:rPr>
        <w:t>„</w:t>
      </w:r>
      <w:r w:rsidR="00C50DC2" w:rsidRPr="000120E6">
        <w:rPr>
          <w:rFonts w:ascii="Georgia" w:hAnsi="Georgia"/>
          <w:sz w:val="20"/>
          <w:szCs w:val="20"/>
        </w:rPr>
        <w:t>Management &amp; Technology</w:t>
      </w:r>
      <w:r w:rsidR="00BA35DB">
        <w:rPr>
          <w:rFonts w:ascii="Georgia" w:hAnsi="Georgia"/>
          <w:sz w:val="20"/>
          <w:szCs w:val="20"/>
        </w:rPr>
        <w:t>“</w:t>
      </w:r>
      <w:r w:rsidR="004D6058">
        <w:rPr>
          <w:rFonts w:ascii="Georgia" w:hAnsi="Georgia"/>
          <w:sz w:val="20"/>
          <w:szCs w:val="20"/>
        </w:rPr>
        <w:t xml:space="preserve"> </w:t>
      </w:r>
      <w:r w:rsidR="00C50DC2">
        <w:rPr>
          <w:rFonts w:ascii="Georgia" w:hAnsi="Georgia"/>
          <w:sz w:val="20"/>
          <w:szCs w:val="20"/>
        </w:rPr>
        <w:t xml:space="preserve">an der </w:t>
      </w:r>
      <w:r w:rsidR="00C50DC2" w:rsidRPr="000120E6">
        <w:rPr>
          <w:rFonts w:ascii="Georgia" w:hAnsi="Georgia"/>
          <w:sz w:val="20"/>
          <w:szCs w:val="20"/>
        </w:rPr>
        <w:t xml:space="preserve">Technische Universität München </w:t>
      </w:r>
      <w:r w:rsidR="00C50DC2">
        <w:rPr>
          <w:rFonts w:ascii="Georgia" w:hAnsi="Georgia"/>
          <w:sz w:val="20"/>
          <w:szCs w:val="20"/>
        </w:rPr>
        <w:t xml:space="preserve">zu studieren, </w:t>
      </w:r>
      <w:r w:rsidR="000C4BF6">
        <w:rPr>
          <w:rFonts w:ascii="Georgia" w:hAnsi="Georgia"/>
          <w:sz w:val="20"/>
          <w:szCs w:val="20"/>
        </w:rPr>
        <w:t>wobei</w:t>
      </w:r>
      <w:r w:rsidR="00C50DC2">
        <w:rPr>
          <w:rFonts w:ascii="Georgia" w:hAnsi="Georgia"/>
          <w:sz w:val="20"/>
          <w:szCs w:val="20"/>
        </w:rPr>
        <w:t xml:space="preserve"> die</w:t>
      </w:r>
      <w:r w:rsidR="00C50DC2" w:rsidRPr="000120E6">
        <w:rPr>
          <w:rFonts w:ascii="Georgia" w:hAnsi="Georgia"/>
          <w:sz w:val="20"/>
          <w:szCs w:val="20"/>
        </w:rPr>
        <w:t xml:space="preserve"> Schnittstelle der Betriebswirtschaft und der Informatik behandelt</w:t>
      </w:r>
      <w:r w:rsidR="00B239A1">
        <w:rPr>
          <w:rFonts w:ascii="Georgia" w:hAnsi="Georgia"/>
          <w:sz w:val="20"/>
          <w:szCs w:val="20"/>
        </w:rPr>
        <w:t xml:space="preserve"> wird.</w:t>
      </w:r>
      <w:r w:rsidR="00C50DC2" w:rsidRPr="000120E6">
        <w:rPr>
          <w:rFonts w:ascii="Georgia" w:hAnsi="Georgia"/>
          <w:sz w:val="20"/>
          <w:szCs w:val="20"/>
        </w:rPr>
        <w:t xml:space="preserve"> </w:t>
      </w:r>
      <w:r w:rsidRPr="000120E6">
        <w:rPr>
          <w:rFonts w:ascii="Georgia" w:hAnsi="Georgia"/>
          <w:sz w:val="20"/>
          <w:szCs w:val="20"/>
        </w:rPr>
        <w:t>An d</w:t>
      </w:r>
      <w:r w:rsidR="00C50DC2">
        <w:rPr>
          <w:rFonts w:ascii="Georgia" w:hAnsi="Georgia"/>
          <w:sz w:val="20"/>
          <w:szCs w:val="20"/>
        </w:rPr>
        <w:t>iese</w:t>
      </w:r>
      <w:r w:rsidRPr="000120E6">
        <w:rPr>
          <w:rFonts w:ascii="Georgia" w:hAnsi="Georgia"/>
          <w:sz w:val="20"/>
          <w:szCs w:val="20"/>
        </w:rPr>
        <w:t>r Schnittstelle</w:t>
      </w:r>
      <w:r w:rsidR="00C50DC2">
        <w:rPr>
          <w:rFonts w:ascii="Georgia" w:hAnsi="Georgia"/>
          <w:sz w:val="20"/>
          <w:szCs w:val="20"/>
        </w:rPr>
        <w:t xml:space="preserve"> </w:t>
      </w:r>
      <w:r w:rsidRPr="000120E6">
        <w:rPr>
          <w:rFonts w:ascii="Georgia" w:hAnsi="Georgia"/>
          <w:sz w:val="20"/>
          <w:szCs w:val="20"/>
        </w:rPr>
        <w:t xml:space="preserve">begeistere ich mich im besonderen Maße dafür, wie man Technologie und digitale Geschäftsmodelle nutzen kann, um sich als Unternehmen neue Wertschöpfungspotenziale erschließen zu können. An einer Tätigkeit in der Transformation fasziniert mich am meisten, bestehende Geschäftsmodelle von Unternehmen zu analysieren und darauf aufbauend durch eine Neuausrichtung der IT diese Geschäftsmodelle an die Herausforderungen der Digitalisierung und Disruption anzupassen. Kein anderer Beruf wie der des IT-Consultants bringt durch seine eigene Arbeit die Digitalisierung so sehr voran. Um ebenfalls eines Tages Unternehmen auf dem Weg in das digitale Zeitalter begleiten zu dürfen, möchte ich bei PricewaterhouseCoopers nach Abschluss dieses Semesters </w:t>
      </w:r>
      <w:r w:rsidR="00C50DC2">
        <w:rPr>
          <w:rFonts w:ascii="Georgia" w:hAnsi="Georgia"/>
          <w:sz w:val="20"/>
          <w:szCs w:val="20"/>
        </w:rPr>
        <w:t>idealerweise ab</w:t>
      </w:r>
      <w:r w:rsidRPr="000120E6">
        <w:rPr>
          <w:rFonts w:ascii="Georgia" w:hAnsi="Georgia"/>
          <w:sz w:val="20"/>
          <w:szCs w:val="20"/>
        </w:rPr>
        <w:t xml:space="preserve"> dem </w:t>
      </w:r>
      <w:r w:rsidR="00C50DC2">
        <w:rPr>
          <w:rFonts w:ascii="Georgia" w:hAnsi="Georgia"/>
          <w:sz w:val="20"/>
          <w:szCs w:val="20"/>
        </w:rPr>
        <w:t>26</w:t>
      </w:r>
      <w:r w:rsidRPr="000120E6">
        <w:rPr>
          <w:rFonts w:ascii="Georgia" w:hAnsi="Georgia"/>
          <w:sz w:val="20"/>
          <w:szCs w:val="20"/>
        </w:rPr>
        <w:t>.08.2024 ein ei</w:t>
      </w:r>
      <w:r w:rsidR="00C50DC2">
        <w:rPr>
          <w:rFonts w:ascii="Georgia" w:hAnsi="Georgia"/>
          <w:sz w:val="20"/>
          <w:szCs w:val="20"/>
        </w:rPr>
        <w:t>n</w:t>
      </w:r>
      <w:r w:rsidRPr="000120E6">
        <w:rPr>
          <w:rFonts w:ascii="Georgia" w:hAnsi="Georgia"/>
          <w:sz w:val="20"/>
          <w:szCs w:val="20"/>
        </w:rPr>
        <w:t>monatiges Praktikum im Team Financial Services Transformation absolvieren.</w:t>
      </w:r>
    </w:p>
    <w:p w14:paraId="310A62FE" w14:textId="77777777" w:rsidR="00BA35DB" w:rsidRDefault="00BA35DB" w:rsidP="00BB2F80">
      <w:pPr>
        <w:jc w:val="both"/>
        <w:rPr>
          <w:rFonts w:ascii="Georgia" w:hAnsi="Georgia"/>
          <w:sz w:val="20"/>
          <w:szCs w:val="20"/>
        </w:rPr>
      </w:pPr>
    </w:p>
    <w:p w14:paraId="43450BE9" w14:textId="2B0D1C7B" w:rsidR="00BB2F80" w:rsidRPr="000120E6" w:rsidRDefault="00BB2F80" w:rsidP="00BB2F80">
      <w:pPr>
        <w:jc w:val="both"/>
        <w:rPr>
          <w:rFonts w:ascii="Georgia" w:hAnsi="Georgia"/>
          <w:sz w:val="20"/>
          <w:szCs w:val="20"/>
        </w:rPr>
      </w:pPr>
      <w:r w:rsidRPr="000120E6">
        <w:rPr>
          <w:rFonts w:ascii="Georgia" w:hAnsi="Georgia"/>
          <w:sz w:val="20"/>
          <w:szCs w:val="20"/>
        </w:rPr>
        <w:t>Ich konnte wesentliche Fähigkeiten, die für eine Tätigkeit im IT-Consulting relevant sind, bereits bei Ernst &amp; Young im Financial Audit IT unter Beweis stellen. Im Rahmen von Jahresabschlussprüfungen unterstützte ich Firmen bei der Planung und Durchführung von Prozess- und EDV-Prüfungen hinsichtlich der Ordnungsmäßigkeit und Wirtschaftlichkeit von Verfahren und Systemen. Außerdem nahm ich an der Prüfung der IT General Controls teil und fasste die Prüfungsergebnisse auf Englisch zusammen. Des Weiteren führte ich Mandantengespräche, dokumentierte und erschloss Unternehmensprozesse und stellte diese anhand grafischer Risiko- und Kontrollmatrizen dar. Ferner unterstützte ich auch bei der Durchführung von Management- und Kontroll-</w:t>
      </w:r>
      <w:proofErr w:type="spellStart"/>
      <w:r w:rsidRPr="000120E6">
        <w:rPr>
          <w:rFonts w:ascii="Georgia" w:hAnsi="Georgia"/>
          <w:sz w:val="20"/>
          <w:szCs w:val="20"/>
        </w:rPr>
        <w:t>Testings</w:t>
      </w:r>
      <w:proofErr w:type="spellEnd"/>
      <w:r w:rsidRPr="000120E6">
        <w:rPr>
          <w:rFonts w:ascii="Georgia" w:hAnsi="Georgia"/>
          <w:sz w:val="20"/>
          <w:szCs w:val="20"/>
        </w:rPr>
        <w:t xml:space="preserve"> und beurteilte deren Kontroll-Effektivität. Die hohe Eigenverantwortung und das damit einhergehende selbstständige Planen der Projektschritte erforderten ein hohes Maß an Organisationstalent und eine strukturierte Arbeitsweise. </w:t>
      </w:r>
      <w:r w:rsidR="00C50DC2">
        <w:rPr>
          <w:rFonts w:ascii="Georgia" w:hAnsi="Georgia"/>
          <w:sz w:val="20"/>
          <w:szCs w:val="20"/>
        </w:rPr>
        <w:t>N</w:t>
      </w:r>
      <w:r w:rsidR="00C50DC2" w:rsidRPr="000120E6">
        <w:rPr>
          <w:rFonts w:ascii="Georgia" w:hAnsi="Georgia"/>
          <w:sz w:val="20"/>
          <w:szCs w:val="20"/>
        </w:rPr>
        <w:t>ach dem Abitur</w:t>
      </w:r>
      <w:r w:rsidR="00C50DC2">
        <w:rPr>
          <w:rFonts w:ascii="Georgia" w:hAnsi="Georgia"/>
          <w:sz w:val="20"/>
          <w:szCs w:val="20"/>
        </w:rPr>
        <w:t xml:space="preserve"> entschied ich mich zunächst für</w:t>
      </w:r>
      <w:r w:rsidR="00C50DC2" w:rsidRPr="000120E6">
        <w:rPr>
          <w:rFonts w:ascii="Georgia" w:hAnsi="Georgia"/>
          <w:sz w:val="20"/>
          <w:szCs w:val="20"/>
        </w:rPr>
        <w:t xml:space="preserve"> ein duales Studium bei Ernst &amp;</w:t>
      </w:r>
      <w:r w:rsidR="00C50DC2">
        <w:rPr>
          <w:rFonts w:ascii="Georgia" w:hAnsi="Georgia"/>
          <w:sz w:val="20"/>
          <w:szCs w:val="20"/>
        </w:rPr>
        <w:t xml:space="preserve"> Young. </w:t>
      </w:r>
      <w:r w:rsidR="00C50DC2" w:rsidRPr="000120E6">
        <w:rPr>
          <w:rFonts w:ascii="Georgia" w:hAnsi="Georgia"/>
          <w:sz w:val="20"/>
          <w:szCs w:val="20"/>
        </w:rPr>
        <w:t xml:space="preserve">Sowohl die Arbeit im Unternehmen als auch die Studieninhalte im Studium „International Management </w:t>
      </w:r>
      <w:proofErr w:type="spellStart"/>
      <w:r w:rsidR="00C50DC2" w:rsidRPr="000120E6">
        <w:rPr>
          <w:rFonts w:ascii="Georgia" w:hAnsi="Georgia"/>
          <w:sz w:val="20"/>
          <w:szCs w:val="20"/>
        </w:rPr>
        <w:t>for</w:t>
      </w:r>
      <w:proofErr w:type="spellEnd"/>
      <w:r w:rsidR="00C50DC2" w:rsidRPr="000120E6">
        <w:rPr>
          <w:rFonts w:ascii="Georgia" w:hAnsi="Georgia"/>
          <w:sz w:val="20"/>
          <w:szCs w:val="20"/>
        </w:rPr>
        <w:t xml:space="preserve"> Business and Information Technology“ sprachen mir allesamt zu, nur wurde an der dualen Hochschule, auch aufgrund des zeitlich eng getakteten dualen Modells, auf einen tiefen und wissenschaftlichen Einblick in die sehr interessanten Thematiken verzichtet. Ich entschied mich, meinem Wunsch, wissenschaftlicher zu studieren, nachzugehen und wechselte an die Technische Universität München in ein ähnliches Studienfach</w:t>
      </w:r>
      <w:r w:rsidR="00C50DC2">
        <w:rPr>
          <w:rFonts w:ascii="Georgia" w:hAnsi="Georgia"/>
          <w:sz w:val="20"/>
          <w:szCs w:val="20"/>
        </w:rPr>
        <w:t>.</w:t>
      </w:r>
      <w:r w:rsidR="00C50DC2" w:rsidRPr="000120E6">
        <w:rPr>
          <w:rFonts w:ascii="Georgia" w:hAnsi="Georgia"/>
          <w:sz w:val="20"/>
          <w:szCs w:val="20"/>
        </w:rPr>
        <w:t xml:space="preserve"> </w:t>
      </w:r>
      <w:r w:rsidRPr="000120E6">
        <w:rPr>
          <w:rFonts w:ascii="Georgia" w:hAnsi="Georgia"/>
          <w:sz w:val="20"/>
          <w:szCs w:val="20"/>
        </w:rPr>
        <w:t>Neuerdings bin ich ebenfalls im heimischen Ortsverband der CSU als Digitalbeauftragter tätig und bringe hier meine Expertise rund um digitale Medien ein, um den Ortsverband erfolgreich in den digitalen Medien zu repräsentieren und digitale Lösungen für die Probleme meiner Heimat zu entwickeln. Als Fußballtrainer mit der Übungsleiterlizenz C für Kinder und Jugendliche durfte ich in der vergangenen Saison die A-Jugend meines heimischen Fußballvereins als Trainer anführen und konnte Führungskompetenzen wie Verantwortungsbewusstsein, Kommunikationsstärke, Sozialkompetenz, aber auch Teamfähigkeit unter Beweis stellen. Diese Eigenschaften würde ich nun ausgesprochen gerne als Praktikant in Ihrem Team einbringen.</w:t>
      </w:r>
    </w:p>
    <w:p w14:paraId="4AE6CFEC" w14:textId="77777777" w:rsidR="00BB2F80" w:rsidRPr="000120E6" w:rsidRDefault="00BB2F80" w:rsidP="00BB2F80">
      <w:pPr>
        <w:jc w:val="both"/>
        <w:rPr>
          <w:rFonts w:ascii="Georgia" w:hAnsi="Georgia"/>
          <w:sz w:val="20"/>
          <w:szCs w:val="20"/>
        </w:rPr>
      </w:pPr>
    </w:p>
    <w:p w14:paraId="13C36841" w14:textId="77777777" w:rsidR="00BB2F80" w:rsidRPr="000120E6" w:rsidRDefault="00BB2F80" w:rsidP="00BB2F80">
      <w:pPr>
        <w:jc w:val="both"/>
        <w:rPr>
          <w:rFonts w:ascii="Georgia" w:hAnsi="Georgia"/>
          <w:sz w:val="20"/>
          <w:szCs w:val="20"/>
        </w:rPr>
      </w:pPr>
      <w:r w:rsidRPr="000120E6">
        <w:rPr>
          <w:rFonts w:ascii="Georgia" w:hAnsi="Georgia"/>
          <w:sz w:val="20"/>
          <w:szCs w:val="20"/>
        </w:rPr>
        <w:t>PricewaterhouseCoopers scheint mir für dieses Praktikum ideal zu sein, da PwC für eine Kultur steht, die Diversität und Vielfalt fördert. In den fünf Jahren, in denen ich in Singapur leben durfte, konnte ich mein interkulturelles Verständnis schon früh schärfen und lernte, in einem diversen Umfeld zu arbeiten. Auch ich glaube, dass diversifizierte persönliche Hintergründe zu erheblichen Synergieeffekten in Bezug auf die Erarbeitung innovativer und kreativer Lösungen führen.</w:t>
      </w:r>
    </w:p>
    <w:p w14:paraId="4A833F15" w14:textId="77777777" w:rsidR="00BB2F80" w:rsidRPr="000120E6" w:rsidRDefault="00BB2F80" w:rsidP="00BB2F80">
      <w:pPr>
        <w:jc w:val="both"/>
        <w:rPr>
          <w:rFonts w:ascii="Georgia" w:hAnsi="Georgia"/>
          <w:sz w:val="20"/>
          <w:szCs w:val="20"/>
        </w:rPr>
      </w:pPr>
    </w:p>
    <w:p w14:paraId="2EF27997" w14:textId="5DECF2AD" w:rsidR="00585813" w:rsidRPr="000120E6" w:rsidRDefault="00BB2F80" w:rsidP="00BB2F80">
      <w:pPr>
        <w:jc w:val="both"/>
        <w:rPr>
          <w:rFonts w:ascii="Georgia" w:hAnsi="Georgia"/>
          <w:sz w:val="20"/>
          <w:szCs w:val="20"/>
        </w:rPr>
      </w:pPr>
      <w:r w:rsidRPr="000120E6">
        <w:rPr>
          <w:rFonts w:ascii="Georgia" w:hAnsi="Georgia"/>
          <w:sz w:val="20"/>
          <w:szCs w:val="20"/>
        </w:rPr>
        <w:t>Von dem Praktikum in der Transformation erhoffe ich mir eine steile Lernkurve sowie das Erlangen eines tieferen Verständnisses darüber, wie man Technologie nutzen kann, um bestehende Geschäftsmodelle im Rahmen der Digitalisierung innovativ zu transformieren. Ich bin mir sicher, dass meine Vorerfahrung bei Ernst &amp; Young im Financial Audit IT, mein ausgeprägtes Interesse an Fragestellungen rund um das Thema digitale Transformation und meine interkulturelle Vorerfahrung eine Bereicherung für PricewaterhouseCoopers sein werden und ich würde mich sehr darüber freuen, Sie auch in einem persönlichen Gespräch von mir überzeugen zu dürfen.</w:t>
      </w:r>
    </w:p>
    <w:p w14:paraId="3A0D660F" w14:textId="77777777" w:rsidR="00585813" w:rsidRPr="000120E6" w:rsidRDefault="00585813" w:rsidP="00BB2F80">
      <w:pPr>
        <w:jc w:val="both"/>
        <w:rPr>
          <w:rFonts w:ascii="Georgia" w:hAnsi="Georgia"/>
          <w:sz w:val="20"/>
          <w:szCs w:val="20"/>
        </w:rPr>
      </w:pPr>
    </w:p>
    <w:p w14:paraId="47F41D1B" w14:textId="165FBBF9" w:rsidR="00DB3914" w:rsidRPr="000120E6" w:rsidRDefault="00DB3914" w:rsidP="00BB2F80">
      <w:pPr>
        <w:pStyle w:val="Textkrper"/>
        <w:ind w:right="104"/>
        <w:jc w:val="both"/>
        <w:rPr>
          <w:rFonts w:ascii="Georgia" w:hAnsi="Georgia"/>
          <w:sz w:val="20"/>
          <w:szCs w:val="20"/>
        </w:rPr>
      </w:pPr>
      <w:r w:rsidRPr="000120E6">
        <w:rPr>
          <w:rFonts w:ascii="Georgia" w:hAnsi="Georgia"/>
          <w:sz w:val="20"/>
          <w:szCs w:val="20"/>
        </w:rPr>
        <w:t>Mit freundlichen Grüßen</w:t>
      </w:r>
    </w:p>
    <w:p w14:paraId="17CE67A9" w14:textId="77777777" w:rsidR="000C4960" w:rsidRDefault="000C4960"/>
    <w:sectPr w:rsidR="000C4960" w:rsidSect="00A956F6">
      <w:pgSz w:w="11900" w:h="16840"/>
      <w:pgMar w:top="964" w:right="964" w:bottom="5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14"/>
    <w:rsid w:val="000120E6"/>
    <w:rsid w:val="000275EA"/>
    <w:rsid w:val="000C4960"/>
    <w:rsid w:val="000C4BF6"/>
    <w:rsid w:val="000F0405"/>
    <w:rsid w:val="00115F49"/>
    <w:rsid w:val="00215C35"/>
    <w:rsid w:val="002849AD"/>
    <w:rsid w:val="002A168C"/>
    <w:rsid w:val="002A63A8"/>
    <w:rsid w:val="002B17EE"/>
    <w:rsid w:val="0043755E"/>
    <w:rsid w:val="004429F9"/>
    <w:rsid w:val="004A26BE"/>
    <w:rsid w:val="004D6058"/>
    <w:rsid w:val="00506698"/>
    <w:rsid w:val="005322CF"/>
    <w:rsid w:val="00585813"/>
    <w:rsid w:val="006734EB"/>
    <w:rsid w:val="00716F19"/>
    <w:rsid w:val="007B76A6"/>
    <w:rsid w:val="00810824"/>
    <w:rsid w:val="008237C9"/>
    <w:rsid w:val="008477DA"/>
    <w:rsid w:val="008B7287"/>
    <w:rsid w:val="009029EA"/>
    <w:rsid w:val="00981386"/>
    <w:rsid w:val="009D776A"/>
    <w:rsid w:val="00A41BC7"/>
    <w:rsid w:val="00A956F6"/>
    <w:rsid w:val="00AA4E32"/>
    <w:rsid w:val="00B239A1"/>
    <w:rsid w:val="00BA35DB"/>
    <w:rsid w:val="00BB2F80"/>
    <w:rsid w:val="00BF114D"/>
    <w:rsid w:val="00C02334"/>
    <w:rsid w:val="00C266A1"/>
    <w:rsid w:val="00C418B4"/>
    <w:rsid w:val="00C50DC2"/>
    <w:rsid w:val="00C91DAC"/>
    <w:rsid w:val="00CA4081"/>
    <w:rsid w:val="00CE10BD"/>
    <w:rsid w:val="00CF07CA"/>
    <w:rsid w:val="00D1492A"/>
    <w:rsid w:val="00D86825"/>
    <w:rsid w:val="00D904E2"/>
    <w:rsid w:val="00DB3914"/>
    <w:rsid w:val="00E147AA"/>
    <w:rsid w:val="00E25A04"/>
    <w:rsid w:val="00FE34F5"/>
    <w:rsid w:val="00FF71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64B9"/>
  <w15:chartTrackingRefBased/>
  <w15:docId w15:val="{948B8EE9-FCF7-2C47-864A-2B37CD975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B3914"/>
    <w:rPr>
      <w:kern w:val="0"/>
      <w14:ligatures w14:val="none"/>
    </w:rPr>
  </w:style>
  <w:style w:type="paragraph" w:styleId="berschrift1">
    <w:name w:val="heading 1"/>
    <w:basedOn w:val="Standard"/>
    <w:next w:val="Standard"/>
    <w:link w:val="berschrift1Zchn"/>
    <w:uiPriority w:val="9"/>
    <w:qFormat/>
    <w:rsid w:val="00DB3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B3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B391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B391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B391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391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391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391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391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391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B391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B391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B391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B391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39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39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39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3914"/>
    <w:rPr>
      <w:rFonts w:eastAsiaTheme="majorEastAsia" w:cstheme="majorBidi"/>
      <w:color w:val="272727" w:themeColor="text1" w:themeTint="D8"/>
    </w:rPr>
  </w:style>
  <w:style w:type="paragraph" w:styleId="Titel">
    <w:name w:val="Title"/>
    <w:basedOn w:val="Standard"/>
    <w:next w:val="Standard"/>
    <w:link w:val="TitelZchn"/>
    <w:uiPriority w:val="10"/>
    <w:qFormat/>
    <w:rsid w:val="00DB391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39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391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39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391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B3914"/>
    <w:rPr>
      <w:i/>
      <w:iCs/>
      <w:color w:val="404040" w:themeColor="text1" w:themeTint="BF"/>
    </w:rPr>
  </w:style>
  <w:style w:type="paragraph" w:styleId="Listenabsatz">
    <w:name w:val="List Paragraph"/>
    <w:basedOn w:val="Standard"/>
    <w:uiPriority w:val="34"/>
    <w:qFormat/>
    <w:rsid w:val="00DB3914"/>
    <w:pPr>
      <w:ind w:left="720"/>
      <w:contextualSpacing/>
    </w:pPr>
  </w:style>
  <w:style w:type="character" w:styleId="IntensiveHervorhebung">
    <w:name w:val="Intense Emphasis"/>
    <w:basedOn w:val="Absatz-Standardschriftart"/>
    <w:uiPriority w:val="21"/>
    <w:qFormat/>
    <w:rsid w:val="00DB3914"/>
    <w:rPr>
      <w:i/>
      <w:iCs/>
      <w:color w:val="0F4761" w:themeColor="accent1" w:themeShade="BF"/>
    </w:rPr>
  </w:style>
  <w:style w:type="paragraph" w:styleId="IntensivesZitat">
    <w:name w:val="Intense Quote"/>
    <w:basedOn w:val="Standard"/>
    <w:next w:val="Standard"/>
    <w:link w:val="IntensivesZitatZchn"/>
    <w:uiPriority w:val="30"/>
    <w:qFormat/>
    <w:rsid w:val="00DB3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3914"/>
    <w:rPr>
      <w:i/>
      <w:iCs/>
      <w:color w:val="0F4761" w:themeColor="accent1" w:themeShade="BF"/>
    </w:rPr>
  </w:style>
  <w:style w:type="character" w:styleId="IntensiverVerweis">
    <w:name w:val="Intense Reference"/>
    <w:basedOn w:val="Absatz-Standardschriftart"/>
    <w:uiPriority w:val="32"/>
    <w:qFormat/>
    <w:rsid w:val="00DB3914"/>
    <w:rPr>
      <w:b/>
      <w:bCs/>
      <w:smallCaps/>
      <w:color w:val="0F4761" w:themeColor="accent1" w:themeShade="BF"/>
      <w:spacing w:val="5"/>
    </w:rPr>
  </w:style>
  <w:style w:type="paragraph" w:styleId="Textkrper">
    <w:name w:val="Body Text"/>
    <w:basedOn w:val="Standard"/>
    <w:link w:val="TextkrperZchn"/>
    <w:uiPriority w:val="1"/>
    <w:qFormat/>
    <w:rsid w:val="00DB3914"/>
    <w:pPr>
      <w:widowControl w:val="0"/>
      <w:autoSpaceDE w:val="0"/>
      <w:autoSpaceDN w:val="0"/>
    </w:pPr>
    <w:rPr>
      <w:rFonts w:ascii="Times New Roman" w:eastAsia="Times New Roman" w:hAnsi="Times New Roman" w:cs="Times New Roman"/>
      <w:sz w:val="21"/>
      <w:szCs w:val="21"/>
    </w:rPr>
  </w:style>
  <w:style w:type="character" w:customStyle="1" w:styleId="TextkrperZchn">
    <w:name w:val="Textkörper Zchn"/>
    <w:basedOn w:val="Absatz-Standardschriftart"/>
    <w:link w:val="Textkrper"/>
    <w:uiPriority w:val="1"/>
    <w:rsid w:val="00DB3914"/>
    <w:rPr>
      <w:rFonts w:ascii="Times New Roman" w:eastAsia="Times New Roman" w:hAnsi="Times New Roman" w:cs="Times New Roman"/>
      <w:kern w:val="0"/>
      <w:sz w:val="21"/>
      <w:szCs w:val="21"/>
      <w:lang w:val="de-DE"/>
      <w14:ligatures w14:val="none"/>
    </w:rPr>
  </w:style>
  <w:style w:type="character" w:styleId="Kommentarzeichen">
    <w:name w:val="annotation reference"/>
    <w:basedOn w:val="Absatz-Standardschriftart"/>
    <w:uiPriority w:val="99"/>
    <w:semiHidden/>
    <w:unhideWhenUsed/>
    <w:rsid w:val="00585813"/>
    <w:rPr>
      <w:sz w:val="16"/>
      <w:szCs w:val="16"/>
    </w:rPr>
  </w:style>
  <w:style w:type="paragraph" w:styleId="Kommentartext">
    <w:name w:val="annotation text"/>
    <w:basedOn w:val="Standard"/>
    <w:link w:val="KommentartextZchn"/>
    <w:uiPriority w:val="99"/>
    <w:semiHidden/>
    <w:unhideWhenUsed/>
    <w:rsid w:val="00585813"/>
    <w:rPr>
      <w:sz w:val="20"/>
      <w:szCs w:val="20"/>
    </w:rPr>
  </w:style>
  <w:style w:type="character" w:customStyle="1" w:styleId="KommentartextZchn">
    <w:name w:val="Kommentartext Zchn"/>
    <w:basedOn w:val="Absatz-Standardschriftart"/>
    <w:link w:val="Kommentartext"/>
    <w:uiPriority w:val="99"/>
    <w:semiHidden/>
    <w:rsid w:val="00585813"/>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585813"/>
    <w:rPr>
      <w:b/>
      <w:bCs/>
    </w:rPr>
  </w:style>
  <w:style w:type="character" w:customStyle="1" w:styleId="KommentarthemaZchn">
    <w:name w:val="Kommentarthema Zchn"/>
    <w:basedOn w:val="KommentartextZchn"/>
    <w:link w:val="Kommentarthema"/>
    <w:uiPriority w:val="99"/>
    <w:semiHidden/>
    <w:rsid w:val="00585813"/>
    <w:rPr>
      <w:b/>
      <w:bCs/>
      <w:kern w:val="0"/>
      <w:sz w:val="20"/>
      <w:szCs w:val="20"/>
      <w:lang w:val="de-DE"/>
      <w14:ligatures w14:val="none"/>
    </w:rPr>
  </w:style>
  <w:style w:type="paragraph" w:styleId="berarbeitung">
    <w:name w:val="Revision"/>
    <w:hidden/>
    <w:uiPriority w:val="99"/>
    <w:semiHidden/>
    <w:rsid w:val="00BB2F8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4366</Characters>
  <Application>Microsoft Office Word</Application>
  <DocSecurity>0</DocSecurity>
  <Lines>36</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Koehler</dc:creator>
  <cp:keywords/>
  <dc:description/>
  <cp:lastModifiedBy>Beate Koehler</cp:lastModifiedBy>
  <cp:revision>2</cp:revision>
  <dcterms:created xsi:type="dcterms:W3CDTF">2024-05-19T14:34:00Z</dcterms:created>
  <dcterms:modified xsi:type="dcterms:W3CDTF">2024-05-19T14:34:00Z</dcterms:modified>
</cp:coreProperties>
</file>