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8"/>
        <w:gridCol w:w="3794"/>
      </w:tblGrid>
      <w:tr w:rsidR="00B5184E" w:rsidRPr="00B5184E" w14:paraId="617C92F7" w14:textId="77777777" w:rsidTr="00B5184E">
        <w:trPr>
          <w:trHeight w:val="20"/>
        </w:trPr>
        <w:tc>
          <w:tcPr>
            <w:tcW w:w="0" w:type="auto"/>
            <w:gridSpan w:val="2"/>
            <w:vAlign w:val="bottom"/>
            <w:hideMark/>
          </w:tcPr>
          <w:p w14:paraId="39C0753B" w14:textId="77777777" w:rsidR="00B5184E" w:rsidRPr="00B5184E" w:rsidRDefault="00B5184E" w:rsidP="00B51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B5184E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48"/>
                <w:szCs w:val="48"/>
                <w:lang w:eastAsia="de-DE"/>
                <w14:ligatures w14:val="none"/>
              </w:rPr>
              <w:t>Ermir</w:t>
            </w:r>
            <w:proofErr w:type="spellEnd"/>
            <w:r w:rsidRPr="00B5184E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48"/>
                <w:szCs w:val="48"/>
                <w:lang w:eastAsia="de-DE"/>
                <w14:ligatures w14:val="none"/>
              </w:rPr>
              <w:t xml:space="preserve"> </w:t>
            </w:r>
            <w:proofErr w:type="spellStart"/>
            <w:r w:rsidRPr="00B5184E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48"/>
                <w:szCs w:val="48"/>
                <w:lang w:eastAsia="de-DE"/>
                <w14:ligatures w14:val="none"/>
              </w:rPr>
              <w:t>Kalisi</w:t>
            </w:r>
            <w:proofErr w:type="spellEnd"/>
            <w:r w:rsidRPr="00B5184E">
              <w:rPr>
                <w:rFonts w:ascii="Georgia" w:eastAsia="Times New Roman" w:hAnsi="Georgia" w:cs="Times New Roman"/>
                <w:color w:val="000000"/>
                <w:kern w:val="0"/>
                <w:sz w:val="44"/>
                <w:szCs w:val="44"/>
                <w:lang w:eastAsia="de-DE"/>
                <w14:ligatures w14:val="none"/>
              </w:rPr>
              <w:br/>
            </w:r>
            <w:r w:rsidRPr="00B5184E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Schmidtbornstraße 29, 65934 Frankfurt am Main</w:t>
            </w:r>
          </w:p>
          <w:p w14:paraId="275E234A" w14:textId="77777777" w:rsidR="00B5184E" w:rsidRPr="00B5184E" w:rsidRDefault="00B5184E" w:rsidP="00B51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+49 177 6557325 | ermirkalisi15@gmail.com | 15.03.2004 in Kosovo</w:t>
            </w:r>
          </w:p>
        </w:tc>
      </w:tr>
      <w:tr w:rsidR="00B5184E" w:rsidRPr="00B5184E" w14:paraId="565E3E6A" w14:textId="77777777" w:rsidTr="00B5184E">
        <w:trPr>
          <w:trHeight w:val="510"/>
        </w:trPr>
        <w:tc>
          <w:tcPr>
            <w:tcW w:w="0" w:type="auto"/>
            <w:gridSpan w:val="2"/>
            <w:tcBorders>
              <w:bottom w:val="single" w:sz="4" w:space="0" w:color="000000"/>
            </w:tcBorders>
            <w:vAlign w:val="bottom"/>
            <w:hideMark/>
          </w:tcPr>
          <w:p w14:paraId="031EF9B5" w14:textId="77777777" w:rsidR="00B5184E" w:rsidRPr="00B5184E" w:rsidRDefault="00B5184E" w:rsidP="00B51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8"/>
                <w:szCs w:val="28"/>
                <w:lang w:eastAsia="de-DE"/>
                <w14:ligatures w14:val="none"/>
              </w:rPr>
              <w:t>Schule &amp; Studium</w:t>
            </w:r>
          </w:p>
        </w:tc>
      </w:tr>
      <w:tr w:rsidR="00B5184E" w:rsidRPr="00B5184E" w14:paraId="4E792A90" w14:textId="77777777" w:rsidTr="00B5184E">
        <w:trPr>
          <w:trHeight w:val="340"/>
        </w:trPr>
        <w:tc>
          <w:tcPr>
            <w:tcW w:w="0" w:type="auto"/>
            <w:tcBorders>
              <w:top w:val="single" w:sz="4" w:space="0" w:color="000000"/>
            </w:tcBorders>
            <w:vAlign w:val="bottom"/>
            <w:hideMark/>
          </w:tcPr>
          <w:p w14:paraId="788D420C" w14:textId="77777777" w:rsidR="00B5184E" w:rsidRPr="00B5184E" w:rsidRDefault="00B5184E" w:rsidP="00B518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  <w:t xml:space="preserve">Johann </w:t>
            </w:r>
            <w:proofErr w:type="gramStart"/>
            <w:r w:rsidRPr="00B5184E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  <w:t>Wolfgang Goethe-Universität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</w:tcBorders>
            <w:vAlign w:val="bottom"/>
            <w:hideMark/>
          </w:tcPr>
          <w:p w14:paraId="5E2BB986" w14:textId="77777777" w:rsidR="00B5184E" w:rsidRPr="00B5184E" w:rsidRDefault="00B5184E" w:rsidP="00B518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  <w:t>Frankfurt am Main</w:t>
            </w:r>
          </w:p>
        </w:tc>
      </w:tr>
      <w:tr w:rsidR="00B5184E" w:rsidRPr="00B5184E" w14:paraId="3AEF4842" w14:textId="77777777" w:rsidTr="00B5184E">
        <w:trPr>
          <w:trHeight w:val="20"/>
        </w:trPr>
        <w:tc>
          <w:tcPr>
            <w:tcW w:w="0" w:type="auto"/>
            <w:vAlign w:val="bottom"/>
            <w:hideMark/>
          </w:tcPr>
          <w:p w14:paraId="1962AAD6" w14:textId="77777777" w:rsidR="00B5184E" w:rsidRPr="00B5184E" w:rsidRDefault="00B5184E" w:rsidP="00B518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B.Sc. in Wirtschaftswissenschaften </w:t>
            </w:r>
          </w:p>
        </w:tc>
        <w:tc>
          <w:tcPr>
            <w:tcW w:w="0" w:type="auto"/>
            <w:vAlign w:val="bottom"/>
            <w:hideMark/>
          </w:tcPr>
          <w:p w14:paraId="79408305" w14:textId="77777777" w:rsidR="00B5184E" w:rsidRPr="00B5184E" w:rsidRDefault="00B5184E" w:rsidP="00B518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10/2023 – heute</w:t>
            </w:r>
          </w:p>
        </w:tc>
      </w:tr>
      <w:tr w:rsidR="00B5184E" w:rsidRPr="00B5184E" w14:paraId="643B1EC0" w14:textId="77777777" w:rsidTr="00B5184E">
        <w:trPr>
          <w:trHeight w:val="20"/>
        </w:trPr>
        <w:tc>
          <w:tcPr>
            <w:tcW w:w="0" w:type="auto"/>
            <w:gridSpan w:val="2"/>
            <w:vAlign w:val="bottom"/>
            <w:hideMark/>
          </w:tcPr>
          <w:p w14:paraId="08B3E5F8" w14:textId="77777777" w:rsidR="00B5184E" w:rsidRPr="00B5184E" w:rsidRDefault="00B5184E" w:rsidP="00B5184E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Relevante Module: Mathematik, Finance und Accounting, Statistik und Volkswirtschaftslehre </w:t>
            </w:r>
          </w:p>
          <w:p w14:paraId="788A1456" w14:textId="77777777" w:rsidR="00B5184E" w:rsidRPr="00B5184E" w:rsidRDefault="00B5184E" w:rsidP="00B5184E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Regelmäßiger Besuch von Workshops am Campus, u. a. von der DZ Bank, KPMG und Accenture</w:t>
            </w:r>
          </w:p>
        </w:tc>
      </w:tr>
      <w:tr w:rsidR="00B5184E" w:rsidRPr="00B5184E" w14:paraId="4CCE2332" w14:textId="77777777" w:rsidTr="00B5184E">
        <w:trPr>
          <w:trHeight w:val="340"/>
        </w:trPr>
        <w:tc>
          <w:tcPr>
            <w:tcW w:w="0" w:type="auto"/>
            <w:vAlign w:val="bottom"/>
            <w:hideMark/>
          </w:tcPr>
          <w:p w14:paraId="4B17A12A" w14:textId="77777777" w:rsidR="00B5184E" w:rsidRPr="00B5184E" w:rsidRDefault="00B5184E" w:rsidP="00B518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  <w:t>Adolf-Reichwein-Gesamtschule</w:t>
            </w:r>
          </w:p>
        </w:tc>
        <w:tc>
          <w:tcPr>
            <w:tcW w:w="0" w:type="auto"/>
            <w:vAlign w:val="bottom"/>
            <w:hideMark/>
          </w:tcPr>
          <w:p w14:paraId="648E93EF" w14:textId="77777777" w:rsidR="00B5184E" w:rsidRPr="00B5184E" w:rsidRDefault="00B5184E" w:rsidP="00B518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  <w:t>Lüdenscheid</w:t>
            </w:r>
          </w:p>
        </w:tc>
      </w:tr>
      <w:tr w:rsidR="00B5184E" w:rsidRPr="00B5184E" w14:paraId="5EDFB35E" w14:textId="77777777" w:rsidTr="00B5184E">
        <w:trPr>
          <w:trHeight w:val="20"/>
        </w:trPr>
        <w:tc>
          <w:tcPr>
            <w:tcW w:w="0" w:type="auto"/>
            <w:vAlign w:val="bottom"/>
            <w:hideMark/>
          </w:tcPr>
          <w:p w14:paraId="1B291A2C" w14:textId="77777777" w:rsidR="00B5184E" w:rsidRPr="00B5184E" w:rsidRDefault="00B5184E" w:rsidP="00B518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Allgemeine Hochschulreife </w:t>
            </w:r>
          </w:p>
        </w:tc>
        <w:tc>
          <w:tcPr>
            <w:tcW w:w="0" w:type="auto"/>
            <w:vAlign w:val="bottom"/>
            <w:hideMark/>
          </w:tcPr>
          <w:p w14:paraId="12DDB7C5" w14:textId="77777777" w:rsidR="00B5184E" w:rsidRPr="00B5184E" w:rsidRDefault="00B5184E" w:rsidP="00B518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08/2020 – 08/2023</w:t>
            </w:r>
          </w:p>
        </w:tc>
      </w:tr>
      <w:tr w:rsidR="00B5184E" w:rsidRPr="00B5184E" w14:paraId="409685FE" w14:textId="77777777" w:rsidTr="00B5184E">
        <w:trPr>
          <w:trHeight w:val="20"/>
        </w:trPr>
        <w:tc>
          <w:tcPr>
            <w:tcW w:w="0" w:type="auto"/>
            <w:gridSpan w:val="2"/>
            <w:vAlign w:val="bottom"/>
            <w:hideMark/>
          </w:tcPr>
          <w:p w14:paraId="46F0FCD5" w14:textId="77777777" w:rsidR="00B5184E" w:rsidRPr="00B5184E" w:rsidRDefault="00B5184E" w:rsidP="00B5184E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Notenschnitt: 1,7</w:t>
            </w:r>
          </w:p>
          <w:p w14:paraId="26204F7F" w14:textId="77777777" w:rsidR="00B5184E" w:rsidRPr="00B5184E" w:rsidRDefault="00B5184E" w:rsidP="00B5184E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Klassensprecher in der Oberstufe</w:t>
            </w:r>
          </w:p>
        </w:tc>
      </w:tr>
      <w:tr w:rsidR="00B5184E" w:rsidRPr="00B5184E" w14:paraId="198F5D08" w14:textId="77777777" w:rsidTr="00B5184E">
        <w:trPr>
          <w:trHeight w:val="510"/>
        </w:trPr>
        <w:tc>
          <w:tcPr>
            <w:tcW w:w="0" w:type="auto"/>
            <w:gridSpan w:val="2"/>
            <w:tcBorders>
              <w:bottom w:val="single" w:sz="4" w:space="0" w:color="000000"/>
            </w:tcBorders>
            <w:vAlign w:val="bottom"/>
            <w:hideMark/>
          </w:tcPr>
          <w:p w14:paraId="699F265B" w14:textId="77777777" w:rsidR="00B5184E" w:rsidRPr="00B5184E" w:rsidRDefault="00B5184E" w:rsidP="00B51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8"/>
                <w:szCs w:val="28"/>
                <w:lang w:eastAsia="de-DE"/>
                <w14:ligatures w14:val="none"/>
              </w:rPr>
              <w:t>Praxiserfahrungen</w:t>
            </w:r>
          </w:p>
        </w:tc>
      </w:tr>
      <w:tr w:rsidR="00B5184E" w:rsidRPr="00B5184E" w14:paraId="6A333329" w14:textId="77777777" w:rsidTr="00B5184E">
        <w:trPr>
          <w:trHeight w:val="340"/>
        </w:trPr>
        <w:tc>
          <w:tcPr>
            <w:tcW w:w="0" w:type="auto"/>
            <w:tcBorders>
              <w:top w:val="single" w:sz="4" w:space="0" w:color="000000"/>
            </w:tcBorders>
            <w:vAlign w:val="bottom"/>
            <w:hideMark/>
          </w:tcPr>
          <w:p w14:paraId="2BF0CBEE" w14:textId="77777777" w:rsidR="00B5184E" w:rsidRPr="00B5184E" w:rsidRDefault="00B5184E" w:rsidP="00B518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  <w:t>PricewaterhouseCoopers GmbH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vAlign w:val="bottom"/>
            <w:hideMark/>
          </w:tcPr>
          <w:p w14:paraId="4FCC4300" w14:textId="77777777" w:rsidR="00B5184E" w:rsidRPr="00B5184E" w:rsidRDefault="00B5184E" w:rsidP="00B518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  <w:t>Frankfurt am Main </w:t>
            </w:r>
          </w:p>
        </w:tc>
      </w:tr>
      <w:tr w:rsidR="00B5184E" w:rsidRPr="00B5184E" w14:paraId="22C7DE16" w14:textId="77777777" w:rsidTr="00B5184E">
        <w:trPr>
          <w:trHeight w:val="20"/>
        </w:trPr>
        <w:tc>
          <w:tcPr>
            <w:tcW w:w="0" w:type="auto"/>
            <w:vAlign w:val="bottom"/>
            <w:hideMark/>
          </w:tcPr>
          <w:p w14:paraId="493E95C5" w14:textId="77777777" w:rsidR="00B5184E" w:rsidRPr="00B5184E" w:rsidRDefault="00B5184E" w:rsidP="00B518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Werkstudent im Assurance Asset &amp; Wealth Management (geplant, Vertrag bereits unterschrieben)</w:t>
            </w:r>
          </w:p>
        </w:tc>
        <w:tc>
          <w:tcPr>
            <w:tcW w:w="0" w:type="auto"/>
            <w:vAlign w:val="bottom"/>
            <w:hideMark/>
          </w:tcPr>
          <w:p w14:paraId="0104734C" w14:textId="77777777" w:rsidR="00B5184E" w:rsidRPr="00B5184E" w:rsidRDefault="00B5184E" w:rsidP="00B518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ab 10/2024</w:t>
            </w:r>
          </w:p>
        </w:tc>
      </w:tr>
      <w:tr w:rsidR="00B5184E" w:rsidRPr="00B5184E" w14:paraId="3F70FE37" w14:textId="77777777" w:rsidTr="00B5184E">
        <w:trPr>
          <w:trHeight w:val="20"/>
        </w:trPr>
        <w:tc>
          <w:tcPr>
            <w:tcW w:w="0" w:type="auto"/>
            <w:gridSpan w:val="2"/>
            <w:vAlign w:val="bottom"/>
            <w:hideMark/>
          </w:tcPr>
          <w:p w14:paraId="689FC3AA" w14:textId="77777777" w:rsidR="00B5184E" w:rsidRPr="00B5184E" w:rsidRDefault="00B5184E" w:rsidP="00B5184E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Bilanzierung und Buchführung sowie Analyse von Finanzmodellen</w:t>
            </w:r>
          </w:p>
          <w:p w14:paraId="542235A6" w14:textId="77777777" w:rsidR="00B5184E" w:rsidRPr="00B5184E" w:rsidRDefault="00B5184E" w:rsidP="00B5184E">
            <w:pPr>
              <w:numPr>
                <w:ilvl w:val="0"/>
                <w:numId w:val="3"/>
              </w:numPr>
              <w:spacing w:line="240" w:lineRule="auto"/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Unterstützung bei Risikobewertungen und Marktanalysen</w:t>
            </w:r>
          </w:p>
        </w:tc>
      </w:tr>
      <w:tr w:rsidR="00B5184E" w:rsidRPr="00B5184E" w14:paraId="1A4EE3A4" w14:textId="77777777" w:rsidTr="00B5184E">
        <w:trPr>
          <w:trHeight w:val="340"/>
        </w:trPr>
        <w:tc>
          <w:tcPr>
            <w:tcW w:w="0" w:type="auto"/>
            <w:vAlign w:val="bottom"/>
            <w:hideMark/>
          </w:tcPr>
          <w:p w14:paraId="6CD566CF" w14:textId="77777777" w:rsidR="00B5184E" w:rsidRPr="00B5184E" w:rsidRDefault="00B5184E" w:rsidP="00B518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  <w:t>ANXO MANAGMENT CONSULTING GmbH</w:t>
            </w:r>
          </w:p>
        </w:tc>
        <w:tc>
          <w:tcPr>
            <w:tcW w:w="0" w:type="auto"/>
            <w:vAlign w:val="bottom"/>
            <w:hideMark/>
          </w:tcPr>
          <w:p w14:paraId="51D60371" w14:textId="77777777" w:rsidR="00B5184E" w:rsidRPr="00B5184E" w:rsidRDefault="00B5184E" w:rsidP="00B518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  <w:t>Frankfurt am Main</w:t>
            </w:r>
          </w:p>
        </w:tc>
      </w:tr>
      <w:tr w:rsidR="00B5184E" w:rsidRPr="00B5184E" w14:paraId="56756531" w14:textId="77777777" w:rsidTr="00B5184E">
        <w:trPr>
          <w:trHeight w:val="20"/>
        </w:trPr>
        <w:tc>
          <w:tcPr>
            <w:tcW w:w="0" w:type="auto"/>
            <w:vAlign w:val="bottom"/>
            <w:hideMark/>
          </w:tcPr>
          <w:p w14:paraId="5F7FB908" w14:textId="77777777" w:rsidR="00B5184E" w:rsidRPr="00B5184E" w:rsidRDefault="00B5184E" w:rsidP="00B518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Praktikant im Consulting</w:t>
            </w:r>
          </w:p>
        </w:tc>
        <w:tc>
          <w:tcPr>
            <w:tcW w:w="0" w:type="auto"/>
            <w:vAlign w:val="bottom"/>
            <w:hideMark/>
          </w:tcPr>
          <w:p w14:paraId="41EA596C" w14:textId="77777777" w:rsidR="00B5184E" w:rsidRPr="00B5184E" w:rsidRDefault="00B5184E" w:rsidP="00B518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08/2024 – heute</w:t>
            </w:r>
          </w:p>
        </w:tc>
      </w:tr>
      <w:tr w:rsidR="00B5184E" w:rsidRPr="00B5184E" w14:paraId="59BDBC67" w14:textId="77777777" w:rsidTr="00B5184E">
        <w:trPr>
          <w:trHeight w:val="20"/>
        </w:trPr>
        <w:tc>
          <w:tcPr>
            <w:tcW w:w="0" w:type="auto"/>
            <w:gridSpan w:val="2"/>
            <w:vAlign w:val="bottom"/>
            <w:hideMark/>
          </w:tcPr>
          <w:p w14:paraId="70B7E449" w14:textId="77777777" w:rsidR="00B5184E" w:rsidRPr="00B5184E" w:rsidRDefault="00B5184E" w:rsidP="00B5184E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 xml:space="preserve">Beteiligung an der Erstellung eines IDW S6 Sanierungsgutachtens für ein Unternehmen mit 40 </w:t>
            </w:r>
            <w:proofErr w:type="gramStart"/>
            <w:r w:rsidRPr="00B5184E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MEUR Umsatz</w:t>
            </w:r>
            <w:proofErr w:type="gramEnd"/>
          </w:p>
        </w:tc>
      </w:tr>
      <w:tr w:rsidR="00B5184E" w:rsidRPr="00B5184E" w14:paraId="3AF6D4B5" w14:textId="77777777" w:rsidTr="00B5184E">
        <w:trPr>
          <w:trHeight w:val="346"/>
        </w:trPr>
        <w:tc>
          <w:tcPr>
            <w:tcW w:w="0" w:type="auto"/>
            <w:vAlign w:val="bottom"/>
            <w:hideMark/>
          </w:tcPr>
          <w:p w14:paraId="5EF1AD3C" w14:textId="77777777" w:rsidR="00B5184E" w:rsidRPr="00B5184E" w:rsidRDefault="00B5184E" w:rsidP="00B518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  <w:t xml:space="preserve">DHPG Dr. </w:t>
            </w:r>
            <w:proofErr w:type="spellStart"/>
            <w:r w:rsidRPr="00B5184E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  <w:t>Harzem</w:t>
            </w:r>
            <w:proofErr w:type="spellEnd"/>
            <w:r w:rsidRPr="00B5184E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  <w:t xml:space="preserve"> &amp; Partner</w:t>
            </w:r>
          </w:p>
        </w:tc>
        <w:tc>
          <w:tcPr>
            <w:tcW w:w="0" w:type="auto"/>
            <w:vAlign w:val="bottom"/>
            <w:hideMark/>
          </w:tcPr>
          <w:p w14:paraId="788FAD43" w14:textId="77777777" w:rsidR="00B5184E" w:rsidRPr="00B5184E" w:rsidRDefault="00B5184E" w:rsidP="00B5184E">
            <w:pPr>
              <w:spacing w:after="0" w:line="240" w:lineRule="auto"/>
              <w:ind w:left="360" w:hanging="360"/>
              <w:jc w:val="right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  <w:t>Gummersbach</w:t>
            </w:r>
          </w:p>
        </w:tc>
      </w:tr>
      <w:tr w:rsidR="00B5184E" w:rsidRPr="00B5184E" w14:paraId="4F95A70F" w14:textId="77777777" w:rsidTr="00B5184E">
        <w:trPr>
          <w:trHeight w:val="20"/>
        </w:trPr>
        <w:tc>
          <w:tcPr>
            <w:tcW w:w="0" w:type="auto"/>
            <w:vAlign w:val="bottom"/>
            <w:hideMark/>
          </w:tcPr>
          <w:p w14:paraId="2A4AF6DA" w14:textId="77777777" w:rsidR="00B5184E" w:rsidRPr="00B5184E" w:rsidRDefault="00B5184E" w:rsidP="00B518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Praktikant in der Wirtschaftsprüfung</w:t>
            </w:r>
          </w:p>
        </w:tc>
        <w:tc>
          <w:tcPr>
            <w:tcW w:w="0" w:type="auto"/>
            <w:vAlign w:val="bottom"/>
            <w:hideMark/>
          </w:tcPr>
          <w:p w14:paraId="18ECCD88" w14:textId="77777777" w:rsidR="00B5184E" w:rsidRPr="00B5184E" w:rsidRDefault="00B5184E" w:rsidP="00B5184E">
            <w:pPr>
              <w:spacing w:after="0" w:line="240" w:lineRule="auto"/>
              <w:ind w:left="360" w:hanging="360"/>
              <w:jc w:val="right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03/2024 – 05/2024</w:t>
            </w:r>
          </w:p>
        </w:tc>
      </w:tr>
      <w:tr w:rsidR="00B5184E" w:rsidRPr="00B5184E" w14:paraId="1860D525" w14:textId="77777777" w:rsidTr="00B5184E">
        <w:trPr>
          <w:trHeight w:val="20"/>
        </w:trPr>
        <w:tc>
          <w:tcPr>
            <w:tcW w:w="0" w:type="auto"/>
            <w:gridSpan w:val="2"/>
            <w:vAlign w:val="bottom"/>
            <w:hideMark/>
          </w:tcPr>
          <w:p w14:paraId="3B36BD52" w14:textId="77777777" w:rsidR="00B5184E" w:rsidRPr="00B5184E" w:rsidRDefault="00B5184E" w:rsidP="00B5184E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Unterstützung bei Jahresabschlussprüfungen, teilweise bei Mandanten vor Ort</w:t>
            </w:r>
          </w:p>
          <w:p w14:paraId="3E09C895" w14:textId="77777777" w:rsidR="00B5184E" w:rsidRPr="00B5184E" w:rsidRDefault="00B5184E" w:rsidP="00B5184E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Mitwirkung an der Risikoprüfung, Inventur und Auswertung von Saldenbestätigungen</w:t>
            </w:r>
          </w:p>
        </w:tc>
      </w:tr>
      <w:tr w:rsidR="00B5184E" w:rsidRPr="00B5184E" w14:paraId="36D617CC" w14:textId="77777777" w:rsidTr="00B5184E">
        <w:trPr>
          <w:trHeight w:val="510"/>
        </w:trPr>
        <w:tc>
          <w:tcPr>
            <w:tcW w:w="0" w:type="auto"/>
            <w:gridSpan w:val="2"/>
            <w:tcBorders>
              <w:bottom w:val="single" w:sz="4" w:space="0" w:color="000000"/>
            </w:tcBorders>
            <w:vAlign w:val="bottom"/>
            <w:hideMark/>
          </w:tcPr>
          <w:p w14:paraId="55DDBE30" w14:textId="77777777" w:rsidR="00B5184E" w:rsidRPr="00B5184E" w:rsidRDefault="00B5184E" w:rsidP="00B51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B5184E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8"/>
                <w:szCs w:val="28"/>
                <w:lang w:eastAsia="de-DE"/>
                <w14:ligatures w14:val="none"/>
              </w:rPr>
              <w:t>Ausseruniversitäres</w:t>
            </w:r>
            <w:proofErr w:type="spellEnd"/>
            <w:r w:rsidRPr="00B5184E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8"/>
                <w:szCs w:val="28"/>
                <w:lang w:eastAsia="de-DE"/>
                <w14:ligatures w14:val="none"/>
              </w:rPr>
              <w:t xml:space="preserve"> Engagement</w:t>
            </w:r>
          </w:p>
        </w:tc>
      </w:tr>
      <w:tr w:rsidR="00B5184E" w:rsidRPr="00B5184E" w14:paraId="564F4BA0" w14:textId="77777777" w:rsidTr="00B5184E">
        <w:trPr>
          <w:trHeight w:val="340"/>
        </w:trPr>
        <w:tc>
          <w:tcPr>
            <w:tcW w:w="0" w:type="auto"/>
            <w:tcBorders>
              <w:top w:val="single" w:sz="4" w:space="0" w:color="000000"/>
            </w:tcBorders>
            <w:vAlign w:val="bottom"/>
            <w:hideMark/>
          </w:tcPr>
          <w:p w14:paraId="4E5BB737" w14:textId="77777777" w:rsidR="00B5184E" w:rsidRPr="00B5184E" w:rsidRDefault="00B5184E" w:rsidP="00B518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  <w:t>CDU/Junge Union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vAlign w:val="bottom"/>
            <w:hideMark/>
          </w:tcPr>
          <w:p w14:paraId="2F90851C" w14:textId="77777777" w:rsidR="00B5184E" w:rsidRPr="00B5184E" w:rsidRDefault="00B5184E" w:rsidP="00B518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  <w:t>Frankfurt am Main</w:t>
            </w:r>
          </w:p>
        </w:tc>
      </w:tr>
      <w:tr w:rsidR="00B5184E" w:rsidRPr="00B5184E" w14:paraId="56B4B59E" w14:textId="77777777" w:rsidTr="00B5184E">
        <w:trPr>
          <w:trHeight w:val="20"/>
        </w:trPr>
        <w:tc>
          <w:tcPr>
            <w:tcW w:w="0" w:type="auto"/>
            <w:vAlign w:val="bottom"/>
            <w:hideMark/>
          </w:tcPr>
          <w:p w14:paraId="3B152BC4" w14:textId="77777777" w:rsidR="00B5184E" w:rsidRPr="00B5184E" w:rsidRDefault="00B5184E" w:rsidP="00B518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Aktives Mitglied des erweiternden Landesvorstandes</w:t>
            </w:r>
          </w:p>
        </w:tc>
        <w:tc>
          <w:tcPr>
            <w:tcW w:w="0" w:type="auto"/>
            <w:vAlign w:val="bottom"/>
            <w:hideMark/>
          </w:tcPr>
          <w:p w14:paraId="363CD499" w14:textId="77777777" w:rsidR="00B5184E" w:rsidRPr="00B5184E" w:rsidRDefault="00B5184E" w:rsidP="00B518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10/2023 – heute</w:t>
            </w:r>
          </w:p>
        </w:tc>
      </w:tr>
      <w:tr w:rsidR="00B5184E" w:rsidRPr="00B5184E" w14:paraId="6B80A27C" w14:textId="77777777" w:rsidTr="00B5184E">
        <w:trPr>
          <w:trHeight w:val="20"/>
        </w:trPr>
        <w:tc>
          <w:tcPr>
            <w:tcW w:w="0" w:type="auto"/>
            <w:gridSpan w:val="2"/>
            <w:vAlign w:val="bottom"/>
            <w:hideMark/>
          </w:tcPr>
          <w:p w14:paraId="6DA8458A" w14:textId="77777777" w:rsidR="00B5184E" w:rsidRPr="00B5184E" w:rsidRDefault="00B5184E" w:rsidP="00B5184E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Teilnahme an regelmäßigen Sitzungen bezüglich unterschiedlicher Fragestellungen</w:t>
            </w:r>
          </w:p>
        </w:tc>
      </w:tr>
      <w:tr w:rsidR="00B5184E" w:rsidRPr="00B5184E" w14:paraId="4B4C6A16" w14:textId="77777777" w:rsidTr="00B5184E">
        <w:trPr>
          <w:trHeight w:val="346"/>
        </w:trPr>
        <w:tc>
          <w:tcPr>
            <w:tcW w:w="0" w:type="auto"/>
            <w:vAlign w:val="bottom"/>
            <w:hideMark/>
          </w:tcPr>
          <w:p w14:paraId="40E669B4" w14:textId="77777777" w:rsidR="00B5184E" w:rsidRPr="00B5184E" w:rsidRDefault="00B5184E" w:rsidP="00B518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B5184E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  <w:t>Enactus</w:t>
            </w:r>
            <w:proofErr w:type="spellEnd"/>
            <w:r w:rsidRPr="00B5184E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  <w:t xml:space="preserve"> Frankfurt e.V.</w:t>
            </w:r>
          </w:p>
        </w:tc>
        <w:tc>
          <w:tcPr>
            <w:tcW w:w="0" w:type="auto"/>
            <w:vAlign w:val="bottom"/>
            <w:hideMark/>
          </w:tcPr>
          <w:p w14:paraId="62720591" w14:textId="77777777" w:rsidR="00B5184E" w:rsidRPr="00B5184E" w:rsidRDefault="00B5184E" w:rsidP="00B5184E">
            <w:pPr>
              <w:spacing w:after="0" w:line="240" w:lineRule="auto"/>
              <w:ind w:left="360" w:hanging="360"/>
              <w:jc w:val="right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  <w:t>Frankfurt am Main</w:t>
            </w:r>
          </w:p>
        </w:tc>
      </w:tr>
      <w:tr w:rsidR="00B5184E" w:rsidRPr="00B5184E" w14:paraId="22F5738D" w14:textId="77777777" w:rsidTr="00B5184E">
        <w:trPr>
          <w:trHeight w:val="20"/>
        </w:trPr>
        <w:tc>
          <w:tcPr>
            <w:tcW w:w="0" w:type="auto"/>
            <w:vAlign w:val="bottom"/>
            <w:hideMark/>
          </w:tcPr>
          <w:p w14:paraId="4D8EA2BC" w14:textId="77777777" w:rsidR="00B5184E" w:rsidRPr="00B5184E" w:rsidRDefault="00B5184E" w:rsidP="00B518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Aktives Mitglied im Marketingteam</w:t>
            </w:r>
          </w:p>
        </w:tc>
        <w:tc>
          <w:tcPr>
            <w:tcW w:w="0" w:type="auto"/>
            <w:vAlign w:val="bottom"/>
            <w:hideMark/>
          </w:tcPr>
          <w:p w14:paraId="7405F0D8" w14:textId="77777777" w:rsidR="00B5184E" w:rsidRPr="00B5184E" w:rsidRDefault="00B5184E" w:rsidP="00B5184E">
            <w:pPr>
              <w:spacing w:after="0" w:line="240" w:lineRule="auto"/>
              <w:ind w:left="360" w:hanging="360"/>
              <w:jc w:val="right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10/2023 – heute</w:t>
            </w:r>
          </w:p>
        </w:tc>
      </w:tr>
      <w:tr w:rsidR="00B5184E" w:rsidRPr="00B5184E" w14:paraId="48906573" w14:textId="77777777" w:rsidTr="00B5184E">
        <w:trPr>
          <w:trHeight w:val="20"/>
        </w:trPr>
        <w:tc>
          <w:tcPr>
            <w:tcW w:w="0" w:type="auto"/>
            <w:gridSpan w:val="2"/>
            <w:vAlign w:val="bottom"/>
            <w:hideMark/>
          </w:tcPr>
          <w:p w14:paraId="3D5E9D0C" w14:textId="77777777" w:rsidR="00B5184E" w:rsidRPr="00B5184E" w:rsidRDefault="00B5184E" w:rsidP="00B5184E">
            <w:pPr>
              <w:numPr>
                <w:ilvl w:val="0"/>
                <w:numId w:val="7"/>
              </w:numPr>
              <w:spacing w:line="240" w:lineRule="auto"/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Organisation mit dem Ziel, durch eigene Projekte und Ideen die „</w:t>
            </w:r>
            <w:proofErr w:type="spellStart"/>
            <w:r w:rsidRPr="00B5184E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Social</w:t>
            </w:r>
            <w:proofErr w:type="spellEnd"/>
            <w:r w:rsidRPr="00B5184E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 xml:space="preserve"> Development Goals“ der UN umzusetzen</w:t>
            </w:r>
          </w:p>
          <w:p w14:paraId="71BBB15E" w14:textId="77777777" w:rsidR="00B5184E" w:rsidRPr="00B5184E" w:rsidRDefault="00B5184E" w:rsidP="00B5184E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Tragen von Verantwortung für die soziale Repräsentation der Initiative, einschließlich der Kommunikation mit Sponsoren und der externen Vernetzung </w:t>
            </w:r>
          </w:p>
        </w:tc>
      </w:tr>
      <w:tr w:rsidR="00B5184E" w:rsidRPr="00B5184E" w14:paraId="5A687559" w14:textId="77777777" w:rsidTr="00B5184E">
        <w:trPr>
          <w:trHeight w:val="510"/>
        </w:trPr>
        <w:tc>
          <w:tcPr>
            <w:tcW w:w="0" w:type="auto"/>
            <w:gridSpan w:val="2"/>
            <w:tcBorders>
              <w:bottom w:val="single" w:sz="4" w:space="0" w:color="000000"/>
            </w:tcBorders>
            <w:vAlign w:val="bottom"/>
            <w:hideMark/>
          </w:tcPr>
          <w:p w14:paraId="6690C1D2" w14:textId="77777777" w:rsidR="00B5184E" w:rsidRPr="00B5184E" w:rsidRDefault="00B5184E" w:rsidP="00B51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8"/>
                <w:szCs w:val="28"/>
                <w:lang w:eastAsia="de-DE"/>
                <w14:ligatures w14:val="none"/>
              </w:rPr>
              <w:t>Fähigkeiten &amp; Interessen</w:t>
            </w:r>
          </w:p>
        </w:tc>
      </w:tr>
      <w:tr w:rsidR="00B5184E" w:rsidRPr="00B5184E" w14:paraId="66FA3012" w14:textId="77777777" w:rsidTr="00B5184E">
        <w:trPr>
          <w:trHeight w:val="340"/>
        </w:trPr>
        <w:tc>
          <w:tcPr>
            <w:tcW w:w="0" w:type="auto"/>
            <w:tcBorders>
              <w:top w:val="single" w:sz="4" w:space="0" w:color="000000"/>
            </w:tcBorders>
            <w:vAlign w:val="bottom"/>
            <w:hideMark/>
          </w:tcPr>
          <w:p w14:paraId="746AABEC" w14:textId="77777777" w:rsidR="00B5184E" w:rsidRPr="00B5184E" w:rsidRDefault="00B5184E" w:rsidP="00B518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Sprachen: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vAlign w:val="bottom"/>
            <w:hideMark/>
          </w:tcPr>
          <w:p w14:paraId="3B527FB6" w14:textId="77777777" w:rsidR="00B5184E" w:rsidRPr="00B5184E" w:rsidRDefault="00B5184E" w:rsidP="00B518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 xml:space="preserve">Deutsch </w:t>
            </w:r>
            <w:r w:rsidRPr="00B5184E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(Muttersprache)</w:t>
            </w:r>
            <w:r w:rsidRPr="00B5184E"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 xml:space="preserve">, Englisch </w:t>
            </w:r>
            <w:r w:rsidRPr="00B5184E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(verhandlungssicher)</w:t>
            </w:r>
            <w:r w:rsidRPr="00B5184E"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 xml:space="preserve">, Spanisch </w:t>
            </w:r>
            <w:r w:rsidRPr="00B5184E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(Grundkenntnisse)</w:t>
            </w:r>
          </w:p>
        </w:tc>
      </w:tr>
      <w:tr w:rsidR="00B5184E" w:rsidRPr="00B5184E" w14:paraId="4A2FFF4A" w14:textId="77777777" w:rsidTr="00B5184E">
        <w:trPr>
          <w:trHeight w:val="340"/>
        </w:trPr>
        <w:tc>
          <w:tcPr>
            <w:tcW w:w="0" w:type="auto"/>
            <w:vAlign w:val="bottom"/>
            <w:hideMark/>
          </w:tcPr>
          <w:p w14:paraId="27132345" w14:textId="77777777" w:rsidR="00B5184E" w:rsidRPr="00B5184E" w:rsidRDefault="00B5184E" w:rsidP="00B518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Technisch:</w:t>
            </w:r>
          </w:p>
        </w:tc>
        <w:tc>
          <w:tcPr>
            <w:tcW w:w="0" w:type="auto"/>
            <w:vAlign w:val="bottom"/>
            <w:hideMark/>
          </w:tcPr>
          <w:p w14:paraId="243CC3CB" w14:textId="77777777" w:rsidR="00B5184E" w:rsidRPr="00B5184E" w:rsidRDefault="00B5184E" w:rsidP="00B518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 xml:space="preserve">Microsoft Office </w:t>
            </w:r>
            <w:r w:rsidRPr="00B5184E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(fortgeschritten)</w:t>
            </w:r>
          </w:p>
        </w:tc>
      </w:tr>
      <w:tr w:rsidR="00B5184E" w:rsidRPr="00B5184E" w14:paraId="5B330DF4" w14:textId="77777777" w:rsidTr="00B5184E">
        <w:trPr>
          <w:trHeight w:val="567"/>
        </w:trPr>
        <w:tc>
          <w:tcPr>
            <w:tcW w:w="0" w:type="auto"/>
            <w:vAlign w:val="bottom"/>
            <w:hideMark/>
          </w:tcPr>
          <w:p w14:paraId="2E618ABB" w14:textId="77777777" w:rsidR="00B5184E" w:rsidRPr="00B5184E" w:rsidRDefault="00B5184E" w:rsidP="00B518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Interessen:                                                                </w:t>
            </w:r>
          </w:p>
          <w:p w14:paraId="6F140165" w14:textId="77777777" w:rsidR="00B5184E" w:rsidRPr="00B5184E" w:rsidRDefault="00B5184E" w:rsidP="00B518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</w:p>
        </w:tc>
        <w:tc>
          <w:tcPr>
            <w:tcW w:w="0" w:type="auto"/>
            <w:vAlign w:val="bottom"/>
            <w:hideMark/>
          </w:tcPr>
          <w:p w14:paraId="6D867B3F" w14:textId="712CB711" w:rsidR="00B5184E" w:rsidRPr="00B5184E" w:rsidRDefault="00B5184E" w:rsidP="00B518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Fussball</w:t>
            </w:r>
            <w:proofErr w:type="spellEnd"/>
            <w:r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, Schach und Daytrading mit Fokus auf den Währungsmakrt</w:t>
            </w:r>
          </w:p>
        </w:tc>
      </w:tr>
      <w:tr w:rsidR="00B5184E" w:rsidRPr="00B5184E" w14:paraId="66566CDE" w14:textId="77777777" w:rsidTr="00B5184E">
        <w:trPr>
          <w:trHeight w:val="1020"/>
        </w:trPr>
        <w:tc>
          <w:tcPr>
            <w:tcW w:w="0" w:type="auto"/>
            <w:vAlign w:val="bottom"/>
            <w:hideMark/>
          </w:tcPr>
          <w:p w14:paraId="50AB4366" w14:textId="77777777" w:rsidR="00B5184E" w:rsidRPr="00B5184E" w:rsidRDefault="00B5184E" w:rsidP="00B518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5184E"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lastRenderedPageBreak/>
              <w:t>Frankfurt am Main, 27.08.2024</w:t>
            </w:r>
          </w:p>
        </w:tc>
        <w:tc>
          <w:tcPr>
            <w:tcW w:w="0" w:type="auto"/>
            <w:vAlign w:val="bottom"/>
            <w:hideMark/>
          </w:tcPr>
          <w:p w14:paraId="55458043" w14:textId="77777777" w:rsidR="00B5184E" w:rsidRPr="00B5184E" w:rsidRDefault="00B5184E" w:rsidP="00B518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</w:p>
        </w:tc>
      </w:tr>
    </w:tbl>
    <w:p w14:paraId="7FCEF1B3" w14:textId="77777777" w:rsidR="00B5184E" w:rsidRDefault="00B5184E"/>
    <w:sectPr w:rsidR="00B5184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83877"/>
    <w:multiLevelType w:val="multilevel"/>
    <w:tmpl w:val="FD74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A62B2"/>
    <w:multiLevelType w:val="multilevel"/>
    <w:tmpl w:val="11F2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375C4"/>
    <w:multiLevelType w:val="multilevel"/>
    <w:tmpl w:val="4568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B20AB"/>
    <w:multiLevelType w:val="multilevel"/>
    <w:tmpl w:val="D832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B3B70"/>
    <w:multiLevelType w:val="multilevel"/>
    <w:tmpl w:val="FDC4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206A9"/>
    <w:multiLevelType w:val="multilevel"/>
    <w:tmpl w:val="40FC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F5688"/>
    <w:multiLevelType w:val="multilevel"/>
    <w:tmpl w:val="BCF0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05608">
    <w:abstractNumId w:val="4"/>
  </w:num>
  <w:num w:numId="2" w16cid:durableId="2120449534">
    <w:abstractNumId w:val="5"/>
  </w:num>
  <w:num w:numId="3" w16cid:durableId="157234762">
    <w:abstractNumId w:val="3"/>
  </w:num>
  <w:num w:numId="4" w16cid:durableId="374501200">
    <w:abstractNumId w:val="6"/>
  </w:num>
  <w:num w:numId="5" w16cid:durableId="1451431097">
    <w:abstractNumId w:val="1"/>
  </w:num>
  <w:num w:numId="6" w16cid:durableId="1743022941">
    <w:abstractNumId w:val="0"/>
  </w:num>
  <w:num w:numId="7" w16cid:durableId="2015521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84E"/>
    <w:rsid w:val="005379FA"/>
    <w:rsid w:val="00600803"/>
    <w:rsid w:val="00997AE7"/>
    <w:rsid w:val="00B5184E"/>
    <w:rsid w:val="00FF4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0838D3"/>
  <w15:chartTrackingRefBased/>
  <w15:docId w15:val="{45013875-D6C2-3747-A7B2-CAE5AA1FF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51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51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518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51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518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51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51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51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51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518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51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518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5184E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5184E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5184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5184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5184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5184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51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51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51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51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51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5184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5184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5184E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51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5184E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5184E"/>
    <w:rPr>
      <w:b/>
      <w:bCs/>
      <w:smallCaps/>
      <w:color w:val="2F5496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B518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268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303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Ermir Kalisi</dc:creator>
  <cp:keywords/>
  <dc:description/>
  <cp:lastModifiedBy>Ermir Kalisi</cp:lastModifiedBy>
  <cp:revision>2</cp:revision>
  <dcterms:created xsi:type="dcterms:W3CDTF">2025-03-03T21:18:00Z</dcterms:created>
  <dcterms:modified xsi:type="dcterms:W3CDTF">2025-03-03T21:18:00Z</dcterms:modified>
</cp:coreProperties>
</file>