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2A576E" w14:textId="77777777" w:rsidR="0003351A" w:rsidRPr="00EA344E" w:rsidRDefault="0003351A" w:rsidP="0003351A">
      <w:pPr>
        <w:spacing w:after="0" w:line="240" w:lineRule="auto"/>
        <w:jc w:val="center"/>
        <w:rPr>
          <w:rFonts w:ascii="Times New Roman" w:eastAsia="Times New Roman" w:hAnsi="Times New Roman" w:cs="Times New Roman"/>
          <w:sz w:val="20"/>
          <w:szCs w:val="20"/>
          <w:lang w:eastAsia="de-DE"/>
        </w:rPr>
      </w:pPr>
      <w:r w:rsidRPr="00EA344E">
        <w:rPr>
          <w:rFonts w:ascii="Times New Roman" w:eastAsia="Times New Roman" w:hAnsi="Times New Roman" w:cs="Times New Roman"/>
          <w:sz w:val="20"/>
          <w:szCs w:val="20"/>
          <w:lang w:eastAsia="de-DE"/>
        </w:rPr>
        <w:t>Frederik Luckenbach</w:t>
      </w:r>
    </w:p>
    <w:p w14:paraId="7B68D779" w14:textId="77777777" w:rsidR="0003351A" w:rsidRPr="00EA344E" w:rsidRDefault="0003351A" w:rsidP="0003351A">
      <w:pPr>
        <w:spacing w:after="0" w:line="240" w:lineRule="auto"/>
        <w:jc w:val="center"/>
        <w:rPr>
          <w:rFonts w:ascii="Times New Roman" w:eastAsia="Times New Roman" w:hAnsi="Times New Roman" w:cs="Times New Roman"/>
          <w:sz w:val="20"/>
          <w:szCs w:val="20"/>
          <w:lang w:eastAsia="de-DE"/>
        </w:rPr>
      </w:pPr>
      <w:proofErr w:type="spellStart"/>
      <w:r w:rsidRPr="00EA344E">
        <w:rPr>
          <w:rFonts w:ascii="Times New Roman" w:eastAsia="Times New Roman" w:hAnsi="Times New Roman" w:cs="Times New Roman"/>
          <w:sz w:val="20"/>
          <w:szCs w:val="20"/>
          <w:lang w:eastAsia="de-DE"/>
        </w:rPr>
        <w:t>Fockestr</w:t>
      </w:r>
      <w:proofErr w:type="spellEnd"/>
      <w:r w:rsidRPr="00EA344E">
        <w:rPr>
          <w:rFonts w:ascii="Times New Roman" w:eastAsia="Times New Roman" w:hAnsi="Times New Roman" w:cs="Times New Roman"/>
          <w:sz w:val="20"/>
          <w:szCs w:val="20"/>
          <w:lang w:eastAsia="de-DE"/>
        </w:rPr>
        <w:t>. 11, 04275 Leipzig, Germany</w:t>
      </w:r>
    </w:p>
    <w:p w14:paraId="001F25DC" w14:textId="77777777" w:rsidR="0003351A" w:rsidRPr="00C27546" w:rsidRDefault="0003351A" w:rsidP="0003351A">
      <w:pPr>
        <w:spacing w:after="0" w:line="240" w:lineRule="auto"/>
        <w:jc w:val="center"/>
        <w:rPr>
          <w:rFonts w:ascii="Times New Roman" w:hAnsi="Times New Roman" w:cs="Times New Roman"/>
          <w:color w:val="000000"/>
          <w:sz w:val="20"/>
          <w:szCs w:val="20"/>
        </w:rPr>
      </w:pPr>
      <w:r w:rsidRPr="00C27546">
        <w:rPr>
          <w:rFonts w:ascii="Times New Roman" w:hAnsi="Times New Roman" w:cs="Times New Roman"/>
          <w:sz w:val="20"/>
          <w:szCs w:val="20"/>
        </w:rPr>
        <w:t xml:space="preserve">fred.luckenbach@gmail.com | </w:t>
      </w:r>
      <w:r w:rsidRPr="00C27546">
        <w:rPr>
          <w:rFonts w:ascii="Times New Roman" w:hAnsi="Times New Roman" w:cs="Times New Roman"/>
          <w:color w:val="000000"/>
          <w:sz w:val="20"/>
          <w:szCs w:val="20"/>
        </w:rPr>
        <w:t>+49 15906329290</w:t>
      </w:r>
    </w:p>
    <w:p w14:paraId="45FC27C9" w14:textId="77777777" w:rsidR="0003351A" w:rsidRPr="00C27546" w:rsidRDefault="0003351A" w:rsidP="0003351A">
      <w:pPr>
        <w:spacing w:after="0" w:line="240" w:lineRule="auto"/>
        <w:jc w:val="center"/>
        <w:rPr>
          <w:rFonts w:ascii="Times New Roman" w:eastAsia="Times New Roman" w:hAnsi="Times New Roman" w:cs="Times New Roman"/>
          <w:lang w:eastAsia="de-DE"/>
        </w:rPr>
      </w:pPr>
      <w:r>
        <w:rPr>
          <w:rFonts w:ascii="Georgia" w:hAnsi="Georgia" w:cs="Georgia"/>
          <w:noProof/>
          <w:color w:val="000000"/>
          <w:sz w:val="20"/>
          <w:lang w:val="de-AT"/>
        </w:rPr>
        <mc:AlternateContent>
          <mc:Choice Requires="wps">
            <w:drawing>
              <wp:anchor distT="0" distB="0" distL="114300" distR="114300" simplePos="0" relativeHeight="251659264" behindDoc="0" locked="0" layoutInCell="1" allowOverlap="1" wp14:anchorId="11A714BB" wp14:editId="51D2FFA8">
                <wp:simplePos x="0" y="0"/>
                <wp:positionH relativeFrom="column">
                  <wp:posOffset>14605</wp:posOffset>
                </wp:positionH>
                <wp:positionV relativeFrom="paragraph">
                  <wp:posOffset>53606</wp:posOffset>
                </wp:positionV>
                <wp:extent cx="5791200" cy="19284"/>
                <wp:effectExtent l="0" t="0" r="19050" b="19050"/>
                <wp:wrapNone/>
                <wp:docPr id="2" name="Gerader Verbinder 2"/>
                <wp:cNvGraphicFramePr/>
                <a:graphic xmlns:a="http://schemas.openxmlformats.org/drawingml/2006/main">
                  <a:graphicData uri="http://schemas.microsoft.com/office/word/2010/wordprocessingShape">
                    <wps:wsp>
                      <wps:cNvCnPr/>
                      <wps:spPr>
                        <a:xfrm flipV="1">
                          <a:off x="0" y="0"/>
                          <a:ext cx="5791200" cy="1928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1B9560" id="Gerader Verbinde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pt,4.2pt" to="457.1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" strokecolor="black [3213]"/>
            </w:pict>
          </mc:Fallback>
        </mc:AlternateContent>
      </w:r>
    </w:p>
    <w:p w14:paraId="0F51AFDB" w14:textId="0AB28395" w:rsidR="00C27546" w:rsidRPr="00BD2397" w:rsidRDefault="0003351A" w:rsidP="00BD2397">
      <w:pPr>
        <w:pStyle w:val="berschrift1"/>
        <w:jc w:val="both"/>
        <w:rPr>
          <w:rStyle w:val="Fett"/>
          <w:b/>
          <w:bCs/>
          <w:sz w:val="22"/>
          <w:szCs w:val="22"/>
        </w:rPr>
      </w:pPr>
      <w:r w:rsidRPr="00565391">
        <w:rPr>
          <w:sz w:val="22"/>
          <w:szCs w:val="22"/>
        </w:rPr>
        <w:t>Application for P</w:t>
      </w:r>
      <w:r>
        <w:rPr>
          <w:sz w:val="22"/>
          <w:szCs w:val="22"/>
        </w:rPr>
        <w:t>lacement i</w:t>
      </w:r>
      <w:r w:rsidRPr="00565391">
        <w:rPr>
          <w:sz w:val="22"/>
          <w:szCs w:val="22"/>
        </w:rPr>
        <w:t>n Master’s in</w:t>
      </w:r>
      <w:r>
        <w:rPr>
          <w:sz w:val="22"/>
          <w:szCs w:val="22"/>
        </w:rPr>
        <w:t xml:space="preserve"> Quantitative</w:t>
      </w:r>
      <w:r w:rsidRPr="00565391">
        <w:rPr>
          <w:sz w:val="22"/>
          <w:szCs w:val="22"/>
        </w:rPr>
        <w:t xml:space="preserve"> Finance </w:t>
      </w:r>
      <w:r w:rsidR="000C1A62">
        <w:rPr>
          <w:sz w:val="22"/>
          <w:szCs w:val="22"/>
        </w:rPr>
        <w:t>P</w:t>
      </w:r>
      <w:r w:rsidRPr="00565391">
        <w:rPr>
          <w:sz w:val="22"/>
          <w:szCs w:val="22"/>
        </w:rPr>
        <w:t>rogram</w:t>
      </w:r>
    </w:p>
    <w:p w14:paraId="7E41B213" w14:textId="77777777" w:rsidR="005637AE" w:rsidRPr="005637AE" w:rsidRDefault="005637AE" w:rsidP="005637AE">
      <w:pPr>
        <w:spacing w:before="120" w:after="120" w:line="240" w:lineRule="auto"/>
        <w:jc w:val="both"/>
        <w:rPr>
          <w:rFonts w:ascii="Times New Roman" w:eastAsia="Times New Roman" w:hAnsi="Times New Roman" w:cs="Times New Roman"/>
          <w:lang w:val="en-US" w:eastAsia="de-DE"/>
        </w:rPr>
      </w:pPr>
      <w:r w:rsidRPr="005637AE">
        <w:rPr>
          <w:rFonts w:ascii="Times New Roman" w:eastAsia="Times New Roman" w:hAnsi="Times New Roman" w:cs="Times New Roman"/>
          <w:lang w:val="en-US" w:eastAsia="de-DE"/>
        </w:rPr>
        <w:t>“Price is what you pay. Value is what you get.”</w:t>
      </w:r>
      <w:r w:rsidRPr="005637AE">
        <w:rPr>
          <w:rFonts w:ascii="Times New Roman" w:eastAsia="Times New Roman" w:hAnsi="Times New Roman" w:cs="Times New Roman"/>
          <w:b/>
          <w:bCs/>
          <w:lang w:val="en-US" w:eastAsia="de-DE"/>
        </w:rPr>
        <w:t xml:space="preserve"> </w:t>
      </w:r>
      <w:r w:rsidRPr="005637AE">
        <w:rPr>
          <w:rFonts w:ascii="Times New Roman" w:eastAsia="Times New Roman" w:hAnsi="Times New Roman" w:cs="Times New Roman"/>
          <w:lang w:val="en-US" w:eastAsia="de-DE"/>
        </w:rPr>
        <w:t>– Warren Buffet</w:t>
      </w:r>
    </w:p>
    <w:p w14:paraId="3959844E" w14:textId="77777777" w:rsidR="005637AE" w:rsidRPr="005637AE" w:rsidRDefault="005637AE" w:rsidP="005637AE">
      <w:pPr>
        <w:spacing w:before="120" w:after="120" w:line="240" w:lineRule="auto"/>
        <w:jc w:val="both"/>
        <w:rPr>
          <w:rFonts w:ascii="Times New Roman" w:eastAsia="Times New Roman" w:hAnsi="Times New Roman" w:cs="Times New Roman"/>
          <w:lang w:val="en-US" w:eastAsia="de-DE"/>
        </w:rPr>
      </w:pPr>
      <w:r w:rsidRPr="005637AE">
        <w:rPr>
          <w:rFonts w:ascii="Times New Roman" w:eastAsia="Times New Roman" w:hAnsi="Times New Roman" w:cs="Times New Roman"/>
          <w:lang w:val="en-US" w:eastAsia="de-DE"/>
        </w:rPr>
        <w:t>When I started reading books from Warren Buffet on finance and investment principles such as “The Essays of Warren Buffet” or “Buffet: The Making of an American Capitalist” and came across life-changing quotes such as the above-mentioned, I felt instantly connected to this world of finance – this world where everything can be expressed in numbers, models and financial statements, this world where one decision taken in just one second can potentially affect a company or even a whole industry for months or years to come.</w:t>
      </w:r>
    </w:p>
    <w:p w14:paraId="3A35727D" w14:textId="77777777" w:rsidR="005637AE" w:rsidRPr="005637AE" w:rsidRDefault="005637AE" w:rsidP="005637AE">
      <w:pPr>
        <w:spacing w:before="120" w:after="120" w:line="240" w:lineRule="auto"/>
        <w:jc w:val="both"/>
        <w:rPr>
          <w:rFonts w:ascii="Times New Roman" w:eastAsia="Times New Roman" w:hAnsi="Times New Roman" w:cs="Times New Roman"/>
          <w:lang w:val="en-US" w:eastAsia="de-DE"/>
        </w:rPr>
      </w:pPr>
      <w:r w:rsidRPr="005637AE">
        <w:rPr>
          <w:rFonts w:ascii="Times New Roman" w:eastAsia="Times New Roman" w:hAnsi="Times New Roman" w:cs="Times New Roman"/>
          <w:lang w:val="en-US" w:eastAsia="de-DE"/>
        </w:rPr>
        <w:t>Momentarily, it is my long-term goal to work in one of the most dynamic venture capital or merger &amp; acquisitions firms in Europe. Therefore, I am applying for your master’s in Quantitative Finance program to help me reach this goal. My ambition to be a superb finance analyst traces back to the beginning of my bachelor's when I discovered for myself that when making an investment it all depends on timing, opportunities, and choices. Therefore, the choices we make today substantially affect the goals we aim to achieve.</w:t>
      </w:r>
    </w:p>
    <w:p w14:paraId="2F75EA32" w14:textId="77777777" w:rsidR="005637AE" w:rsidRPr="005637AE" w:rsidRDefault="005637AE" w:rsidP="005637AE">
      <w:pPr>
        <w:spacing w:before="120" w:after="120" w:line="240" w:lineRule="auto"/>
        <w:jc w:val="both"/>
        <w:rPr>
          <w:rFonts w:ascii="Times New Roman" w:eastAsia="Times New Roman" w:hAnsi="Times New Roman" w:cs="Times New Roman"/>
          <w:lang w:val="en-US" w:eastAsia="de-DE"/>
        </w:rPr>
      </w:pPr>
      <w:r w:rsidRPr="005637AE">
        <w:rPr>
          <w:rFonts w:ascii="Times New Roman" w:eastAsia="Times New Roman" w:hAnsi="Times New Roman" w:cs="Times New Roman"/>
          <w:lang w:val="en-US" w:eastAsia="de-DE"/>
        </w:rPr>
        <w:t>Nevertheless, I am also fascinated by the diversity of financial jobs and tasks. Having a Master Quantitative Finance would give me the chance to work in a wide field of different financial jobs in the future. Furthermore, the demand for finance jobs will likely increase in the future. Alone in the US the Bureau of Labor Statistics shows a 5% growth in the demand for financial analysts and a 15% growth in the demand for financial managers in the next 9–10 years. In addition, the evolution of the financial field is powerfully connected to the forming of new technologies which means enhancements are inexorable.</w:t>
      </w:r>
    </w:p>
    <w:p w14:paraId="64832D3C" w14:textId="77777777" w:rsidR="005637AE" w:rsidRPr="005637AE" w:rsidRDefault="005637AE" w:rsidP="005637AE">
      <w:pPr>
        <w:spacing w:before="120" w:after="120" w:line="240" w:lineRule="auto"/>
        <w:jc w:val="both"/>
        <w:rPr>
          <w:rFonts w:ascii="Times New Roman" w:eastAsia="Times New Roman" w:hAnsi="Times New Roman" w:cs="Times New Roman"/>
          <w:lang w:val="en-US" w:eastAsia="de-DE"/>
        </w:rPr>
      </w:pPr>
      <w:r w:rsidRPr="005637AE">
        <w:rPr>
          <w:rFonts w:ascii="Times New Roman" w:eastAsia="Times New Roman" w:hAnsi="Times New Roman" w:cs="Times New Roman"/>
          <w:lang w:val="en-US" w:eastAsia="de-DE"/>
        </w:rPr>
        <w:t>I am certain that this master will help me to learn more on how to take quantitative data, use it in the right way, and make the right business decisions. The fact that you can build financial models with formulas and rations in Excel, analyze these numbers, and then turn them into practicable business decisions captivates me.</w:t>
      </w:r>
    </w:p>
    <w:p w14:paraId="176B4099" w14:textId="77777777" w:rsidR="005637AE" w:rsidRPr="005637AE" w:rsidRDefault="005637AE" w:rsidP="005637AE">
      <w:pPr>
        <w:spacing w:before="120" w:after="120" w:line="240" w:lineRule="auto"/>
        <w:jc w:val="both"/>
        <w:rPr>
          <w:rFonts w:ascii="Times New Roman" w:eastAsia="Times New Roman" w:hAnsi="Times New Roman" w:cs="Times New Roman"/>
          <w:lang w:val="en-US" w:eastAsia="de-DE"/>
        </w:rPr>
      </w:pPr>
      <w:r w:rsidRPr="005637AE">
        <w:rPr>
          <w:rFonts w:ascii="Times New Roman" w:eastAsia="Times New Roman" w:hAnsi="Times New Roman" w:cs="Times New Roman"/>
          <w:lang w:val="en-US" w:eastAsia="de-DE"/>
        </w:rPr>
        <w:t xml:space="preserve">Recently, I handed in my bachelor thesis on the framework conditions for startups in the LATAM region completing my bachelor’s degree in International Management (focus: finance) from the Karlsruhe University of Applied Sciences. Courses on financial planning, business valuation, and startup management I attended during my studies made me realize that I have an excessively big interest in topics related to the financial sector in general and in the financial management of startup </w:t>
      </w:r>
      <w:proofErr w:type="gramStart"/>
      <w:r w:rsidRPr="005637AE">
        <w:rPr>
          <w:rFonts w:ascii="Times New Roman" w:eastAsia="Times New Roman" w:hAnsi="Times New Roman" w:cs="Times New Roman"/>
          <w:lang w:val="en-US" w:eastAsia="de-DE"/>
        </w:rPr>
        <w:t>companies in particular</w:t>
      </w:r>
      <w:proofErr w:type="gramEnd"/>
      <w:r w:rsidRPr="005637AE">
        <w:rPr>
          <w:rFonts w:ascii="Times New Roman" w:eastAsia="Times New Roman" w:hAnsi="Times New Roman" w:cs="Times New Roman"/>
          <w:lang w:val="en-US" w:eastAsia="de-DE"/>
        </w:rPr>
        <w:t xml:space="preserve">. </w:t>
      </w:r>
    </w:p>
    <w:p w14:paraId="0899F358" w14:textId="77777777" w:rsidR="005637AE" w:rsidRPr="005637AE" w:rsidRDefault="005637AE" w:rsidP="005637AE">
      <w:pPr>
        <w:spacing w:before="120" w:after="120" w:line="240" w:lineRule="auto"/>
        <w:jc w:val="both"/>
        <w:rPr>
          <w:rFonts w:ascii="Times New Roman" w:eastAsia="Times New Roman" w:hAnsi="Times New Roman" w:cs="Times New Roman"/>
          <w:lang w:val="en-US" w:eastAsia="de-DE"/>
        </w:rPr>
      </w:pPr>
      <w:r w:rsidRPr="005637AE">
        <w:rPr>
          <w:rFonts w:ascii="Times New Roman" w:eastAsia="Times New Roman" w:hAnsi="Times New Roman" w:cs="Times New Roman"/>
          <w:lang w:val="en-US" w:eastAsia="de-DE"/>
        </w:rPr>
        <w:t xml:space="preserve">My great interest led me to do several internships in this field while studying in Karlsruhe and during my current gap year. In the summer of 2019, I did a summer internship in the Managerial Accounting Department of the European Energy Exchange (part of Deutsche </w:t>
      </w:r>
      <w:proofErr w:type="spellStart"/>
      <w:r w:rsidRPr="005637AE">
        <w:rPr>
          <w:rFonts w:ascii="Times New Roman" w:eastAsia="Times New Roman" w:hAnsi="Times New Roman" w:cs="Times New Roman"/>
          <w:lang w:val="en-US" w:eastAsia="de-DE"/>
        </w:rPr>
        <w:t>Boerse</w:t>
      </w:r>
      <w:proofErr w:type="spellEnd"/>
      <w:r w:rsidRPr="005637AE">
        <w:rPr>
          <w:rFonts w:ascii="Times New Roman" w:eastAsia="Times New Roman" w:hAnsi="Times New Roman" w:cs="Times New Roman"/>
          <w:lang w:val="en-US" w:eastAsia="de-DE"/>
        </w:rPr>
        <w:t xml:space="preserve"> Group). Recently, I have completed a five-month internship working as an analyst for the Mexican fintech-startup </w:t>
      </w:r>
      <w:proofErr w:type="spellStart"/>
      <w:r w:rsidRPr="005637AE">
        <w:rPr>
          <w:rFonts w:ascii="Times New Roman" w:eastAsia="Times New Roman" w:hAnsi="Times New Roman" w:cs="Times New Roman"/>
          <w:lang w:val="en-US" w:eastAsia="de-DE"/>
        </w:rPr>
        <w:t>Propeler</w:t>
      </w:r>
      <w:proofErr w:type="spellEnd"/>
      <w:r w:rsidRPr="005637AE">
        <w:rPr>
          <w:rFonts w:ascii="Times New Roman" w:eastAsia="Times New Roman" w:hAnsi="Times New Roman" w:cs="Times New Roman"/>
          <w:lang w:val="en-US" w:eastAsia="de-DE"/>
        </w:rPr>
        <w:t xml:space="preserve">. In the framework of this internship, I wrote my above-mentioned thesis. Momentarily, I am working as an investment analyst for one of the largest venture capital funds in Singapore Golden Gate Ventures. </w:t>
      </w:r>
      <w:r w:rsidRPr="005637AE">
        <w:rPr>
          <w:rFonts w:ascii="Times New Roman" w:eastAsia="Times New Roman" w:hAnsi="Times New Roman" w:cs="Times New Roman"/>
          <w:color w:val="000000"/>
          <w:lang w:val="en-US" w:eastAsia="de-DE"/>
        </w:rPr>
        <w:t>After these fascinating insights in LATAM and SE Asia, I will intern this summer for three months in the finance department of one of the largest German banks Commerzbank AG in Frankfurt. This will give me the opportunity to work together with established European companies. The work in my internships in 2020/21 on three different continents will have provided me with the unique experience of getting to know the complete life cycle of a company from the pre-seed stage all the way to becoming a well-known firm. Moreover, it is my goal to develop a detailed knowledge of all the essential aspects that a company depends on its different life stages – especially referring to the financial aspects.</w:t>
      </w:r>
    </w:p>
    <w:p w14:paraId="2B411421" w14:textId="77777777" w:rsidR="005637AE" w:rsidRPr="005637AE" w:rsidRDefault="005637AE" w:rsidP="005637AE">
      <w:pPr>
        <w:spacing w:before="120" w:after="120" w:line="240" w:lineRule="auto"/>
        <w:jc w:val="both"/>
        <w:rPr>
          <w:rFonts w:ascii="Times New Roman" w:eastAsia="Times New Roman" w:hAnsi="Times New Roman" w:cs="Times New Roman"/>
          <w:lang w:val="en-US" w:eastAsia="de-DE"/>
        </w:rPr>
      </w:pPr>
      <w:r w:rsidRPr="005637AE">
        <w:rPr>
          <w:rFonts w:ascii="Times New Roman" w:eastAsia="Times New Roman" w:hAnsi="Times New Roman" w:cs="Times New Roman"/>
          <w:color w:val="000000"/>
          <w:lang w:val="en-US" w:eastAsia="de-DE"/>
        </w:rPr>
        <w:t>WU is the perfect university for me. It possesses a world-renowned reputation and its place in the middle of Vienna - where culture, media, business, legal, and government sites co-exist – provide a unique environment for studying such an integrative and complex subject.</w:t>
      </w:r>
    </w:p>
    <w:p w14:paraId="7AADF5AD" w14:textId="77777777" w:rsidR="005637AE" w:rsidRPr="005637AE" w:rsidRDefault="005637AE" w:rsidP="005637AE">
      <w:pPr>
        <w:spacing w:before="120" w:after="120" w:line="240" w:lineRule="auto"/>
        <w:jc w:val="both"/>
        <w:rPr>
          <w:rFonts w:ascii="Times New Roman" w:eastAsia="Times New Roman" w:hAnsi="Times New Roman" w:cs="Times New Roman"/>
          <w:lang w:val="en-US" w:eastAsia="de-DE"/>
        </w:rPr>
      </w:pPr>
      <w:r w:rsidRPr="005637AE">
        <w:rPr>
          <w:rFonts w:ascii="Times New Roman" w:eastAsia="Times New Roman" w:hAnsi="Times New Roman" w:cs="Times New Roman"/>
          <w:color w:val="000000"/>
          <w:lang w:val="en-US" w:eastAsia="de-DE"/>
        </w:rPr>
        <w:lastRenderedPageBreak/>
        <w:t> </w:t>
      </w:r>
    </w:p>
    <w:p w14:paraId="7EB6D6D2" w14:textId="77777777" w:rsidR="005637AE" w:rsidRPr="005637AE" w:rsidRDefault="005637AE" w:rsidP="005637AE">
      <w:pPr>
        <w:spacing w:before="120" w:after="120" w:line="240" w:lineRule="auto"/>
        <w:jc w:val="both"/>
        <w:rPr>
          <w:rFonts w:ascii="Times New Roman" w:eastAsia="Times New Roman" w:hAnsi="Times New Roman" w:cs="Times New Roman"/>
          <w:lang w:val="en-US" w:eastAsia="de-DE"/>
        </w:rPr>
      </w:pPr>
      <w:r w:rsidRPr="005637AE">
        <w:rPr>
          <w:rFonts w:ascii="Times New Roman" w:eastAsia="Times New Roman" w:hAnsi="Times New Roman" w:cs="Times New Roman"/>
          <w:color w:val="000000"/>
          <w:lang w:val="en-US" w:eastAsia="de-DE"/>
        </w:rPr>
        <w:t xml:space="preserve">I especially like your focus on computing and data analytics which will be in high demand in the coming years. Furthermore, the possibility to work together with committed students in the </w:t>
      </w:r>
      <w:proofErr w:type="spellStart"/>
      <w:r w:rsidRPr="005637AE">
        <w:rPr>
          <w:rFonts w:ascii="Times New Roman" w:eastAsia="Times New Roman" w:hAnsi="Times New Roman" w:cs="Times New Roman"/>
          <w:color w:val="000000"/>
          <w:lang w:val="en-US" w:eastAsia="de-DE"/>
        </w:rPr>
        <w:t>QFin</w:t>
      </w:r>
      <w:proofErr w:type="spellEnd"/>
      <w:r w:rsidRPr="005637AE">
        <w:rPr>
          <w:rFonts w:ascii="Times New Roman" w:eastAsia="Times New Roman" w:hAnsi="Times New Roman" w:cs="Times New Roman"/>
          <w:color w:val="000000"/>
          <w:lang w:val="en-US" w:eastAsia="de-DE"/>
        </w:rPr>
        <w:t xml:space="preserve"> Club promises to be a fulfilling experience. In addition, I am very fond of the elective courses the WU offers like Portfolio Management (Foundations / Applications). This will help me to enhance my theoretical knowledge on making the right investment choices.</w:t>
      </w:r>
    </w:p>
    <w:p w14:paraId="475C228F" w14:textId="77777777" w:rsidR="005637AE" w:rsidRPr="005637AE" w:rsidRDefault="005637AE" w:rsidP="005637AE">
      <w:pPr>
        <w:spacing w:before="120" w:after="120" w:line="240" w:lineRule="auto"/>
        <w:jc w:val="both"/>
        <w:rPr>
          <w:rFonts w:ascii="Times New Roman" w:eastAsia="Times New Roman" w:hAnsi="Times New Roman" w:cs="Times New Roman"/>
          <w:lang w:val="en-US" w:eastAsia="de-DE"/>
        </w:rPr>
      </w:pPr>
      <w:r w:rsidRPr="005637AE">
        <w:rPr>
          <w:rFonts w:ascii="Times New Roman" w:eastAsia="Times New Roman" w:hAnsi="Times New Roman" w:cs="Times New Roman"/>
          <w:color w:val="000000"/>
          <w:lang w:val="en-US" w:eastAsia="de-DE"/>
        </w:rPr>
        <w:t>In addition, WU is a very international university, attracting talent from all over the world. For me, it is incredibly important to be able to do my master's in an international environment and to be able to interact with people with similar interests but completely different backgrounds. Since my childhood, I have had a very international perspective in my life, having grown up in both Germany and the United States. During the last few years, I have been able to acquire intercultural skills through numerous stays abroad. In the framework of a voluntary social year at a special school in Bogotá, Colombia, I worked as an English teacher. Furthermore, I was able to attend a semester abroad in Guadalajara, Mexico, and gather work experience through several internships in Mexico, Singapore, and the Philippines. Additionally, I worked as a “buddy” at my home university for several semesters and helped exchange students to find their way around in Karlsruhe.</w:t>
      </w:r>
    </w:p>
    <w:p w14:paraId="34A6B3EC" w14:textId="77777777" w:rsidR="005637AE" w:rsidRPr="005637AE" w:rsidRDefault="005637AE" w:rsidP="005637AE">
      <w:pPr>
        <w:spacing w:before="120" w:after="120" w:line="240" w:lineRule="auto"/>
        <w:jc w:val="both"/>
        <w:rPr>
          <w:rFonts w:ascii="Times New Roman" w:eastAsia="Times New Roman" w:hAnsi="Times New Roman" w:cs="Times New Roman"/>
          <w:lang w:val="en-US" w:eastAsia="de-DE"/>
        </w:rPr>
      </w:pPr>
      <w:r w:rsidRPr="005637AE">
        <w:rPr>
          <w:rFonts w:ascii="Times New Roman" w:eastAsia="Times New Roman" w:hAnsi="Times New Roman" w:cs="Times New Roman"/>
          <w:lang w:val="en-US" w:eastAsia="de-DE"/>
        </w:rPr>
        <w:t xml:space="preserve">In Conclusion, I hope that this personal statement </w:t>
      </w:r>
      <w:proofErr w:type="gramStart"/>
      <w:r w:rsidRPr="005637AE">
        <w:rPr>
          <w:rFonts w:ascii="Times New Roman" w:eastAsia="Times New Roman" w:hAnsi="Times New Roman" w:cs="Times New Roman"/>
          <w:lang w:val="en-US" w:eastAsia="de-DE"/>
        </w:rPr>
        <w:t>is able to</w:t>
      </w:r>
      <w:proofErr w:type="gramEnd"/>
      <w:r w:rsidRPr="005637AE">
        <w:rPr>
          <w:rFonts w:ascii="Times New Roman" w:eastAsia="Times New Roman" w:hAnsi="Times New Roman" w:cs="Times New Roman"/>
          <w:lang w:val="en-US" w:eastAsia="de-DE"/>
        </w:rPr>
        <w:t xml:space="preserve"> convince you that I am an adequate candidate for your </w:t>
      </w:r>
      <w:proofErr w:type="spellStart"/>
      <w:r w:rsidRPr="005637AE">
        <w:rPr>
          <w:rFonts w:ascii="Times New Roman" w:eastAsia="Times New Roman" w:hAnsi="Times New Roman" w:cs="Times New Roman"/>
          <w:lang w:val="en-US" w:eastAsia="de-DE"/>
        </w:rPr>
        <w:t>QFin</w:t>
      </w:r>
      <w:proofErr w:type="spellEnd"/>
      <w:r w:rsidRPr="005637AE">
        <w:rPr>
          <w:rFonts w:ascii="Times New Roman" w:eastAsia="Times New Roman" w:hAnsi="Times New Roman" w:cs="Times New Roman"/>
          <w:lang w:val="en-US" w:eastAsia="de-DE"/>
        </w:rPr>
        <w:t xml:space="preserve"> program and let me part of the </w:t>
      </w:r>
      <w:proofErr w:type="spellStart"/>
      <w:r w:rsidRPr="005637AE">
        <w:rPr>
          <w:rFonts w:ascii="Times New Roman" w:eastAsia="Times New Roman" w:hAnsi="Times New Roman" w:cs="Times New Roman"/>
          <w:lang w:val="en-US" w:eastAsia="de-DE"/>
        </w:rPr>
        <w:t>QFin</w:t>
      </w:r>
      <w:proofErr w:type="spellEnd"/>
      <w:r w:rsidRPr="005637AE">
        <w:rPr>
          <w:rFonts w:ascii="Times New Roman" w:eastAsia="Times New Roman" w:hAnsi="Times New Roman" w:cs="Times New Roman"/>
          <w:lang w:val="en-US" w:eastAsia="de-DE"/>
        </w:rPr>
        <w:t xml:space="preserve"> class from 2021 to 2023 letting me receive one of the best educations in finance available in the world today and let me educate myself more on this quote from Warren Buffet: “Risk comes from not knowing what you're doing.” </w:t>
      </w:r>
    </w:p>
    <w:p w14:paraId="7A5134C1" w14:textId="77777777" w:rsidR="005637AE" w:rsidRPr="005637AE" w:rsidRDefault="005637AE" w:rsidP="005637AE">
      <w:pPr>
        <w:spacing w:before="120" w:after="120" w:line="240" w:lineRule="auto"/>
        <w:jc w:val="both"/>
        <w:rPr>
          <w:rFonts w:ascii="Times New Roman" w:eastAsia="Times New Roman" w:hAnsi="Times New Roman" w:cs="Times New Roman"/>
          <w:lang w:val="en-US" w:eastAsia="de-DE"/>
        </w:rPr>
      </w:pPr>
      <w:r w:rsidRPr="005637AE">
        <w:rPr>
          <w:rFonts w:ascii="Times New Roman" w:eastAsia="Times New Roman" w:hAnsi="Times New Roman" w:cs="Times New Roman"/>
          <w:lang w:val="en-US" w:eastAsia="de-DE"/>
        </w:rPr>
        <w:t> </w:t>
      </w:r>
    </w:p>
    <w:p w14:paraId="1861D005" w14:textId="77777777" w:rsidR="005637AE" w:rsidRPr="005637AE" w:rsidRDefault="005637AE" w:rsidP="005637AE">
      <w:pPr>
        <w:spacing w:before="120" w:after="120" w:line="240" w:lineRule="auto"/>
        <w:jc w:val="both"/>
        <w:rPr>
          <w:rFonts w:ascii="Times New Roman" w:eastAsia="Times New Roman" w:hAnsi="Times New Roman" w:cs="Times New Roman"/>
          <w:lang w:val="en-US" w:eastAsia="de-DE"/>
        </w:rPr>
      </w:pPr>
      <w:r w:rsidRPr="005637AE">
        <w:rPr>
          <w:rFonts w:ascii="Times New Roman" w:eastAsia="Times New Roman" w:hAnsi="Times New Roman" w:cs="Times New Roman"/>
          <w:lang w:val="en-US" w:eastAsia="de-DE"/>
        </w:rPr>
        <w:t xml:space="preserve">Thank you for taking the time to consider my application, and I look forward to hearing from you.  </w:t>
      </w:r>
    </w:p>
    <w:p w14:paraId="79C521C7" w14:textId="77777777" w:rsidR="005637AE" w:rsidRPr="00F56639" w:rsidRDefault="005637AE" w:rsidP="00BD2397">
      <w:pPr>
        <w:spacing w:before="120" w:after="120" w:line="240" w:lineRule="auto"/>
        <w:jc w:val="both"/>
        <w:rPr>
          <w:rFonts w:ascii="Times New Roman" w:eastAsia="Times New Roman" w:hAnsi="Times New Roman" w:cs="Times New Roman"/>
          <w:lang w:val="en-US" w:eastAsia="de-DE"/>
        </w:rPr>
      </w:pPr>
    </w:p>
    <w:p w14:paraId="077A75C4" w14:textId="7B7605B0" w:rsidR="005B28AC" w:rsidRPr="00F56639" w:rsidRDefault="005B28AC" w:rsidP="00BD2397">
      <w:pPr>
        <w:spacing w:before="120" w:after="120" w:line="240" w:lineRule="auto"/>
        <w:jc w:val="both"/>
        <w:rPr>
          <w:rFonts w:ascii="Times New Roman" w:eastAsia="Times New Roman" w:hAnsi="Times New Roman" w:cs="Times New Roman"/>
          <w:lang w:eastAsia="de-DE"/>
        </w:rPr>
      </w:pPr>
      <w:r w:rsidRPr="00F56639">
        <w:rPr>
          <w:rFonts w:ascii="Times New Roman" w:eastAsia="Times New Roman" w:hAnsi="Times New Roman" w:cs="Times New Roman"/>
          <w:lang w:val="en-US" w:eastAsia="de-DE"/>
        </w:rPr>
        <w:t>Sincerely</w:t>
      </w:r>
    </w:p>
    <w:p w14:paraId="3A0080AC" w14:textId="77777777" w:rsidR="00893791" w:rsidRPr="00F56639" w:rsidRDefault="00893791" w:rsidP="00BD2397">
      <w:pPr>
        <w:spacing w:before="120" w:after="120" w:line="240" w:lineRule="auto"/>
        <w:jc w:val="both"/>
        <w:rPr>
          <w:rFonts w:ascii="Times New Roman" w:eastAsia="Times New Roman" w:hAnsi="Times New Roman" w:cs="Times New Roman"/>
          <w:lang w:eastAsia="de-DE"/>
        </w:rPr>
      </w:pPr>
    </w:p>
    <w:p w14:paraId="00049F86" w14:textId="77777777" w:rsidR="005B28AC" w:rsidRPr="00F56639" w:rsidRDefault="005B28AC" w:rsidP="00BD2397">
      <w:pPr>
        <w:spacing w:before="120" w:after="120" w:line="240" w:lineRule="auto"/>
        <w:jc w:val="both"/>
        <w:rPr>
          <w:rFonts w:ascii="Times New Roman" w:eastAsia="Times New Roman" w:hAnsi="Times New Roman" w:cs="Times New Roman"/>
          <w:lang w:eastAsia="de-DE"/>
        </w:rPr>
      </w:pPr>
      <w:r w:rsidRPr="00F56639">
        <w:rPr>
          <w:rFonts w:ascii="Times New Roman" w:eastAsia="Times New Roman" w:hAnsi="Times New Roman" w:cs="Times New Roman"/>
          <w:lang w:val="en-US" w:eastAsia="de-DE"/>
        </w:rPr>
        <w:t>Frederik Luckenbach</w:t>
      </w:r>
    </w:p>
    <w:p w14:paraId="00458263" w14:textId="77777777" w:rsidR="005B28AC" w:rsidRPr="00583B75" w:rsidRDefault="005B28AC" w:rsidP="00583B75">
      <w:pPr>
        <w:spacing w:before="120" w:after="120" w:line="360" w:lineRule="auto"/>
        <w:jc w:val="both"/>
        <w:rPr>
          <w:rFonts w:ascii="Times New Roman" w:eastAsia="Times New Roman" w:hAnsi="Times New Roman" w:cs="Times New Roman"/>
          <w:lang w:val="en-US" w:eastAsia="de-DE"/>
        </w:rPr>
      </w:pPr>
    </w:p>
    <w:p w14:paraId="0BD04494" w14:textId="77777777" w:rsidR="005B28AC" w:rsidRPr="009B7CAB" w:rsidRDefault="005B28AC" w:rsidP="007A7F29">
      <w:pPr>
        <w:rPr>
          <w:lang w:val="en-US"/>
        </w:rPr>
      </w:pPr>
    </w:p>
    <w:sectPr w:rsidR="005B28AC" w:rsidRPr="009B7CA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2F63D66"/>
    <w:multiLevelType w:val="hybridMultilevel"/>
    <w:tmpl w:val="E826AE4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581"/>
    <w:rsid w:val="0003351A"/>
    <w:rsid w:val="000C07DD"/>
    <w:rsid w:val="000C1A62"/>
    <w:rsid w:val="005637AE"/>
    <w:rsid w:val="00583B75"/>
    <w:rsid w:val="005B28AC"/>
    <w:rsid w:val="005D7581"/>
    <w:rsid w:val="005E42D9"/>
    <w:rsid w:val="007A7F29"/>
    <w:rsid w:val="00833727"/>
    <w:rsid w:val="00893791"/>
    <w:rsid w:val="008A4158"/>
    <w:rsid w:val="008A4A9E"/>
    <w:rsid w:val="00910460"/>
    <w:rsid w:val="009B7CAB"/>
    <w:rsid w:val="00A000AA"/>
    <w:rsid w:val="00A50411"/>
    <w:rsid w:val="00BA1E2D"/>
    <w:rsid w:val="00BD2397"/>
    <w:rsid w:val="00C1476A"/>
    <w:rsid w:val="00C27546"/>
    <w:rsid w:val="00D52679"/>
    <w:rsid w:val="00D55BF1"/>
    <w:rsid w:val="00D92EB4"/>
    <w:rsid w:val="00DF3B06"/>
    <w:rsid w:val="00E33D12"/>
    <w:rsid w:val="00E81159"/>
    <w:rsid w:val="00EA13EE"/>
    <w:rsid w:val="00F536D1"/>
    <w:rsid w:val="00F5663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C2C8F"/>
  <w15:chartTrackingRefBased/>
  <w15:docId w15:val="{942D293D-E80F-41C8-AD26-B4874E17F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03351A"/>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5D7581"/>
    <w:pPr>
      <w:ind w:left="720"/>
      <w:contextualSpacing/>
    </w:pPr>
  </w:style>
  <w:style w:type="character" w:styleId="Fett">
    <w:name w:val="Strong"/>
    <w:basedOn w:val="Absatz-Standardschriftart"/>
    <w:uiPriority w:val="22"/>
    <w:qFormat/>
    <w:rsid w:val="005B28AC"/>
    <w:rPr>
      <w:b/>
      <w:bCs/>
    </w:rPr>
  </w:style>
  <w:style w:type="character" w:customStyle="1" w:styleId="berschrift1Zchn">
    <w:name w:val="Überschrift 1 Zchn"/>
    <w:basedOn w:val="Absatz-Standardschriftart"/>
    <w:link w:val="berschrift1"/>
    <w:uiPriority w:val="9"/>
    <w:rsid w:val="0003351A"/>
    <w:rPr>
      <w:rFonts w:ascii="Times New Roman" w:eastAsia="Times New Roman" w:hAnsi="Times New Roman" w:cs="Times New Roman"/>
      <w:b/>
      <w:bCs/>
      <w:kern w:val="36"/>
      <w:sz w:val="48"/>
      <w:szCs w:val="4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7403182">
      <w:bodyDiv w:val="1"/>
      <w:marLeft w:val="0"/>
      <w:marRight w:val="0"/>
      <w:marTop w:val="0"/>
      <w:marBottom w:val="0"/>
      <w:divBdr>
        <w:top w:val="none" w:sz="0" w:space="0" w:color="auto"/>
        <w:left w:val="none" w:sz="0" w:space="0" w:color="auto"/>
        <w:bottom w:val="none" w:sz="0" w:space="0" w:color="auto"/>
        <w:right w:val="none" w:sz="0" w:space="0" w:color="auto"/>
      </w:divBdr>
    </w:div>
    <w:div w:id="367343047">
      <w:bodyDiv w:val="1"/>
      <w:marLeft w:val="0"/>
      <w:marRight w:val="0"/>
      <w:marTop w:val="0"/>
      <w:marBottom w:val="0"/>
      <w:divBdr>
        <w:top w:val="none" w:sz="0" w:space="0" w:color="auto"/>
        <w:left w:val="none" w:sz="0" w:space="0" w:color="auto"/>
        <w:bottom w:val="none" w:sz="0" w:space="0" w:color="auto"/>
        <w:right w:val="none" w:sz="0" w:space="0" w:color="auto"/>
      </w:divBdr>
    </w:div>
    <w:div w:id="1732196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856</Words>
  <Characters>5399</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Frederik Luckenbach</dc:creator>
  <cp:keywords/>
  <dc:description/>
  <cp:lastModifiedBy>Frederik Luckenbach</cp:lastModifiedBy>
  <cp:revision>12</cp:revision>
  <dcterms:created xsi:type="dcterms:W3CDTF">2021-01-25T18:29:00Z</dcterms:created>
  <dcterms:modified xsi:type="dcterms:W3CDTF">2021-01-26T16:32:00Z</dcterms:modified>
</cp:coreProperties>
</file>