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1DB59" w14:textId="0E1DEC11" w:rsidR="00434E46" w:rsidRPr="002152F3" w:rsidRDefault="00434E46" w:rsidP="003F68D7">
      <w:pPr>
        <w:spacing w:after="0"/>
        <w:rPr>
          <w:b/>
          <w:bCs/>
        </w:rPr>
      </w:pPr>
      <w:r w:rsidRPr="002152F3">
        <w:rPr>
          <w:b/>
          <w:bCs/>
        </w:rPr>
        <w:t xml:space="preserve">Führen Sie mich durch Ihren Lebenslauf: </w:t>
      </w:r>
    </w:p>
    <w:p w14:paraId="48E334A0" w14:textId="77777777" w:rsidR="00434E46" w:rsidRDefault="00434E46" w:rsidP="00434E46">
      <w:r>
        <w:t xml:space="preserve">Schon in der Schulzeit hatte ich das Gefühl, dass vieles, was ich lerne, wenig mit dem echten Berufsleben zu tun hat. Deshalb habe ich mich </w:t>
      </w:r>
      <w:proofErr w:type="gramStart"/>
      <w:r>
        <w:t>ganz bewusst</w:t>
      </w:r>
      <w:proofErr w:type="gramEnd"/>
      <w:r>
        <w:t xml:space="preserve"> für das Fachabitur im Bereich Wirtschaft entschieden – ich wollte Inhalte, die später wirklich relevant sind, und verstehen, wie wirtschaftliche Abläufe in der Praxis funktionieren.</w:t>
      </w:r>
    </w:p>
    <w:p w14:paraId="6505A656" w14:textId="239A42BA" w:rsidR="00434E46" w:rsidRDefault="00434E46" w:rsidP="00434E46">
      <w:r>
        <w:t xml:space="preserve">Im Fachabi hat sich mein Interesse für das Bankenwesen gefestigt – ich fand spannend, welche Rolle Banken in der Wirtschaft spielen und wie breit das Berufsfeld ist. Deshalb habe ich mich nach dem Abschluss für eine Ausbildung zum Bankkaufmann entschieden. Ich wollte bewusst nicht rein theoretisch weitermachen, sondern Wirtschaft von der praktischen Seite kennenlernen </w:t>
      </w:r>
      <w:proofErr w:type="spellStart"/>
      <w:r>
        <w:t>micht</w:t>
      </w:r>
      <w:proofErr w:type="spellEnd"/>
      <w:r>
        <w:t xml:space="preserve"> echten Menschen, Zahlen und Entscheidungen. </w:t>
      </w:r>
    </w:p>
    <w:p w14:paraId="24CB1F50" w14:textId="479A7679" w:rsidR="00434E46" w:rsidRDefault="00434E46" w:rsidP="00434E46">
      <w:r>
        <w:t>Während der Ausbildung hat sich mein Fokus dann deutlich geschärft: Ich kam zum ersten Mal intensiver mit dem Thema Kapitalmarkt in Berührung, unter anderem über ein internes Börsenspiel. Ich war sehr aktiv, habe täglich Nachrichten verfolgt und Orders platziert, hatte am Ende zwar nicht das meiste Kapital, aber definitiv den größten Lerneffekt. Das war der Moment, in dem mein Interesse für Kapitalmärkte und Wertpapiere so richtig entfacht wurde. Von da an habe ich mich eigenständig mit Finanzprodukten, Wirtschaftsnachrichten und Handelsstrategien beschäftigt, nicht aus Pflicht, sondern aus echter Begeisterung.</w:t>
      </w:r>
    </w:p>
    <w:p w14:paraId="1F7D1363" w14:textId="16953780" w:rsidR="00434E46" w:rsidRDefault="00434E46" w:rsidP="00434E46">
      <w:r>
        <w:t>Nach der Ausbildung habe ich mich bewusst für das Entwicklungsprogramm zum Vermögenskundenberater entschieden, weil es innerhalb der Volksbank am besten zu meinen in der Ausbildung gewachsenen Interessen gepasst hat, insbesondere im Bereich Kapitalmarkt- und Wertpapierberatung. Ich startete im Private Banking, wo ich zunächst die Vor- und Nachbereitung von Beratungsgesprächen übernahm – z.</w:t>
      </w:r>
      <w:r>
        <w:rPr>
          <w:rFonts w:ascii="Arial" w:hAnsi="Arial" w:cs="Arial"/>
        </w:rPr>
        <w:t> </w:t>
      </w:r>
      <w:r>
        <w:t>B. Marktanalysen, Kundenpräsentationen oder Portfoliozusammenstellungen.</w:t>
      </w:r>
    </w:p>
    <w:p w14:paraId="1C5D6FD8" w14:textId="2171C198" w:rsidR="00434E46" w:rsidRDefault="00434E46" w:rsidP="00434E46">
      <w:r>
        <w:t>Nach kurzer Zeit wurde mir als erstem Teilnehmer des Programms die Verantwortung übertragen, eigene Gespräche mit vermögenden Kunden im Private Banking zu führen. Das war für mich ein echter Meilenstein und eine Gelegenheit, mich sowohl analytisch als auch kommunikativ weiterzuentwickeln. Im Anschluss wechselte ich ins klassische Filialgeschäft und habe, nach Abschluss des Programms, die Stelle als Vermögenskundenberater übernommen.</w:t>
      </w:r>
    </w:p>
    <w:p w14:paraId="479871C2" w14:textId="7DF3DD45" w:rsidR="00434E46" w:rsidRDefault="00434E46" w:rsidP="00434E46">
      <w:r>
        <w:t xml:space="preserve">Parallel dazu habe ich ein berufsbegleitendes Studium an der ADG Business School aufgenommen, mit dem Abschlussziel Bachelor </w:t>
      </w:r>
      <w:proofErr w:type="spellStart"/>
      <w:r>
        <w:t>of</w:t>
      </w:r>
      <w:proofErr w:type="spellEnd"/>
      <w:r>
        <w:t xml:space="preserve"> Arts in Business Administration und dem Schwerpunkt Management &amp; Finance. Mir war es wichtig, nicht nur in der Praxis zu wachsen, sondern mein wirtschaftliches Wissen auch theoretisch auf ein neues Level zu bringen. Besonders spannend finde ich dabei Module wie Statistik oder Accounting, die mir helfen, Sachverhalte noch strukturierter zu durchdringen und fachlich sauber zu argumentieren, gerade im Hinblick auf analytisch geprägte Aufgabenfelder.</w:t>
      </w:r>
    </w:p>
    <w:p w14:paraId="6D7EF44A" w14:textId="77777777" w:rsidR="00434E46" w:rsidRDefault="00434E46" w:rsidP="00434E46">
      <w:r>
        <w:lastRenderedPageBreak/>
        <w:t>In meiner aktuellen Rolle als Vermögenskundenberater betreue ich ein eigenes Kundenbuch, analysiere Portfolios, entwickle Anlagestrategien und begleite meine Kunden durch volatile Marktphasen. Besonders liegt mir dabei die strukturierte Herangehensweise: Daten erfassen, Zusammenhänge erkennen, Investmentideen kritisch bewerten – und daraus eine Lösung bauen, die sowohl strategisch als auch persönlich passt.</w:t>
      </w:r>
    </w:p>
    <w:p w14:paraId="3A6EB17F" w14:textId="77777777" w:rsidR="00434E46" w:rsidRDefault="00434E46" w:rsidP="00434E46">
      <w:r>
        <w:t>Gleichzeitig habe ich gemerkt, dass ich im Endkundengeschäft an eine natürliche Grenze stoße. Ich habe dort viel gelernt – aber ich möchte wirtschaftliche Fragestellungen noch tiefer durchdringen. Mich reizt es, nicht nur Märkte zu beobachten, sondern die entscheidenden Hebel innerhalb eines Unternehmens zu verstehen: Was treibt Wertschöpfung? Wie verändern strategische Entscheidungen die Bilanzstruktur? Und wie lassen sich durch Transaktionen gezielt Potenziale heben?</w:t>
      </w:r>
    </w:p>
    <w:p w14:paraId="439C1D4B" w14:textId="77777777" w:rsidR="00434E46" w:rsidRDefault="00434E46" w:rsidP="00434E46">
      <w:r>
        <w:t xml:space="preserve">Deshalb habe ich mich für ein dreimonatiges Praktikum im Investment Banking bei der Baader Bank entschieden, </w:t>
      </w:r>
      <w:proofErr w:type="gramStart"/>
      <w:r>
        <w:t>das</w:t>
      </w:r>
      <w:proofErr w:type="gramEnd"/>
      <w:r>
        <w:t xml:space="preserve"> ich ab Januar im Bereich Equity Capital </w:t>
      </w:r>
      <w:proofErr w:type="spellStart"/>
      <w:r>
        <w:t>Markets</w:t>
      </w:r>
      <w:proofErr w:type="spellEnd"/>
      <w:r>
        <w:t xml:space="preserve"> &amp; Equity Research absolvieren werde. Ich freue mich besonders darauf, dort erste Einblicke in Kapitalmaßnahmen und Unternehmensanalysen zu erhalten – und gleichzeitig zu erleben, wie man in einem transaktionsorientierten Umfeld arbeitet.</w:t>
      </w:r>
    </w:p>
    <w:p w14:paraId="571C9D03" w14:textId="77777777" w:rsidR="00434E46" w:rsidRDefault="00434E46" w:rsidP="00434E46">
      <w:r>
        <w:t>Mich interessiert besonders, wie Unternehmen funktionieren – nicht nur aus der Bilanz heraus, sondern im Zusammenspiel von Geschäftsmodell, Marktposition und strategischer Ausrichtung. Genau dort setzt M&amp;A für mich an: Man muss ein Unternehmen ganzheitlich verstehen, um beurteilen zu können, ob eine Transaktion Sinn ergibt, wo Synergien liegen – und welchen langfristigen Wert sie schaffen kann.</w:t>
      </w:r>
    </w:p>
    <w:p w14:paraId="749B9DA3" w14:textId="7FC062F6" w:rsidR="00434E46" w:rsidRDefault="00434E46" w:rsidP="00434E46">
      <w:r>
        <w:t>Ich bin jemand, der sich ständig weiterentwickeln will – fachlich wie persönlich. Ich arbeite gerne analytisch, übernehme Verantwortung und suche bewusst Herausforderungen, die mich aus meiner Komfortzone holen. Genau deshalb bin ich heute hier.</w:t>
      </w:r>
    </w:p>
    <w:p w14:paraId="4D6BC77D" w14:textId="5BCFAEF2" w:rsidR="002152F3" w:rsidRPr="002152F3" w:rsidRDefault="002152F3" w:rsidP="002152F3">
      <w:pPr>
        <w:spacing w:after="0" w:line="240" w:lineRule="auto"/>
        <w:rPr>
          <w:b/>
          <w:bCs/>
        </w:rPr>
      </w:pPr>
      <w:r w:rsidRPr="002152F3">
        <w:rPr>
          <w:b/>
          <w:bCs/>
        </w:rPr>
        <w:t>Warum Blok Management?</w:t>
      </w:r>
    </w:p>
    <w:p w14:paraId="783319EC" w14:textId="77777777" w:rsidR="002152F3" w:rsidRDefault="002152F3" w:rsidP="002152F3">
      <w:r>
        <w:t xml:space="preserve"> </w:t>
      </w:r>
      <w:r>
        <w:t>Auf Blok Management bin ich zum ersten Mal über den Podcast aufmerksam geworden – und habe mich danach intensiver mit dem Unternehmen beschäftigt. Was mir direkt aufgefallen ist: Die Außendarstellung wirkt für mich sehr klar, modern und authentisch. Kein Standard-M&amp;A-Auftritt, sondern ein Team, das mit Fokus und Persönlichkeit kommuniziert. Das hat mich neugierig gemacht.</w:t>
      </w:r>
    </w:p>
    <w:p w14:paraId="05BD456C" w14:textId="5B767230" w:rsidR="002152F3" w:rsidRDefault="002152F3" w:rsidP="002152F3">
      <w:r>
        <w:t xml:space="preserve">Inhaltlich finde ich den </w:t>
      </w:r>
      <w:proofErr w:type="spellStart"/>
      <w:r>
        <w:t>MidCap</w:t>
      </w:r>
      <w:proofErr w:type="spellEnd"/>
      <w:r>
        <w:t xml:space="preserve">-Fokus besonders spannend. Mich reizt es, in einem Umfeld zu arbeiten, in dem man als Praktikant nicht nur an einzelnen Analysebausteinen mitwirkt, sondern echte Einblicke in das Gesamtbild bekommt – von der Bewertung über die Strategie bis hin zur Kommunikation mit dem Mandanten. Gerade im </w:t>
      </w:r>
      <w:proofErr w:type="spellStart"/>
      <w:r>
        <w:t>MidCap</w:t>
      </w:r>
      <w:proofErr w:type="spellEnd"/>
      <w:r>
        <w:t>-Segment ist diese Nähe zum Unternehmer und zur tatsächlichen Entscheidungsfindung oft noch spürbar – und genau das ist es, was ich suche: Ein Praktikum, in dem ich lernen, mitdenken und mitverantworten darf.</w:t>
      </w:r>
    </w:p>
    <w:sectPr w:rsidR="002152F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E46"/>
    <w:rsid w:val="002152F3"/>
    <w:rsid w:val="002D0BC7"/>
    <w:rsid w:val="003F68D7"/>
    <w:rsid w:val="00434E46"/>
    <w:rsid w:val="0046583D"/>
    <w:rsid w:val="00A05844"/>
    <w:rsid w:val="00A07768"/>
    <w:rsid w:val="00C312B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5BA4CFAF"/>
  <w15:chartTrackingRefBased/>
  <w15:docId w15:val="{4A41930F-B082-EF47-A554-9B028D3DA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34E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434E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434E4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34E4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34E4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34E4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34E4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34E4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34E4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34E4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434E4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434E4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434E4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34E4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34E4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34E4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34E4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34E46"/>
    <w:rPr>
      <w:rFonts w:eastAsiaTheme="majorEastAsia" w:cstheme="majorBidi"/>
      <w:color w:val="272727" w:themeColor="text1" w:themeTint="D8"/>
    </w:rPr>
  </w:style>
  <w:style w:type="paragraph" w:styleId="Titel">
    <w:name w:val="Title"/>
    <w:basedOn w:val="Standard"/>
    <w:next w:val="Standard"/>
    <w:link w:val="TitelZchn"/>
    <w:uiPriority w:val="10"/>
    <w:qFormat/>
    <w:rsid w:val="00434E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34E4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34E4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34E4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34E4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34E46"/>
    <w:rPr>
      <w:i/>
      <w:iCs/>
      <w:color w:val="404040" w:themeColor="text1" w:themeTint="BF"/>
    </w:rPr>
  </w:style>
  <w:style w:type="paragraph" w:styleId="Listenabsatz">
    <w:name w:val="List Paragraph"/>
    <w:basedOn w:val="Standard"/>
    <w:uiPriority w:val="34"/>
    <w:qFormat/>
    <w:rsid w:val="00434E46"/>
    <w:pPr>
      <w:ind w:left="720"/>
      <w:contextualSpacing/>
    </w:pPr>
  </w:style>
  <w:style w:type="character" w:styleId="IntensiveHervorhebung">
    <w:name w:val="Intense Emphasis"/>
    <w:basedOn w:val="Absatz-Standardschriftart"/>
    <w:uiPriority w:val="21"/>
    <w:qFormat/>
    <w:rsid w:val="00434E46"/>
    <w:rPr>
      <w:i/>
      <w:iCs/>
      <w:color w:val="0F4761" w:themeColor="accent1" w:themeShade="BF"/>
    </w:rPr>
  </w:style>
  <w:style w:type="paragraph" w:styleId="IntensivesZitat">
    <w:name w:val="Intense Quote"/>
    <w:basedOn w:val="Standard"/>
    <w:next w:val="Standard"/>
    <w:link w:val="IntensivesZitatZchn"/>
    <w:uiPriority w:val="30"/>
    <w:qFormat/>
    <w:rsid w:val="00434E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34E46"/>
    <w:rPr>
      <w:i/>
      <w:iCs/>
      <w:color w:val="0F4761" w:themeColor="accent1" w:themeShade="BF"/>
    </w:rPr>
  </w:style>
  <w:style w:type="character" w:styleId="IntensiverVerweis">
    <w:name w:val="Intense Reference"/>
    <w:basedOn w:val="Absatz-Standardschriftart"/>
    <w:uiPriority w:val="32"/>
    <w:qFormat/>
    <w:rsid w:val="00434E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4336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789</Words>
  <Characters>4975</Characters>
  <Application>Microsoft Office Word</Application>
  <DocSecurity>0</DocSecurity>
  <Lines>41</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Kuboth</dc:creator>
  <cp:keywords/>
  <dc:description/>
  <cp:lastModifiedBy>Paul Kuboth</cp:lastModifiedBy>
  <cp:revision>2</cp:revision>
  <dcterms:created xsi:type="dcterms:W3CDTF">2025-07-19T17:13:00Z</dcterms:created>
  <dcterms:modified xsi:type="dcterms:W3CDTF">2025-07-19T17:50:00Z</dcterms:modified>
</cp:coreProperties>
</file>