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3302" w:rsidRPr="00E33302" w:rsidRDefault="00E33302" w:rsidP="00E33302">
      <w:pPr>
        <w:pStyle w:val="Listenabsatz"/>
        <w:numPr>
          <w:ilvl w:val="0"/>
          <w:numId w:val="2"/>
        </w:numPr>
        <w:rPr>
          <w:b/>
          <w:bCs/>
          <w:sz w:val="28"/>
          <w:szCs w:val="28"/>
          <w:lang w:val="de-DE"/>
        </w:rPr>
      </w:pPr>
      <w:r w:rsidRPr="00E33302">
        <w:rPr>
          <w:b/>
          <w:bCs/>
          <w:sz w:val="28"/>
          <w:szCs w:val="28"/>
          <w:lang w:val="de-DE"/>
        </w:rPr>
        <w:t xml:space="preserve">Version, sprach sehr hohes </w:t>
      </w:r>
      <w:proofErr w:type="spellStart"/>
      <w:r w:rsidRPr="00E33302">
        <w:rPr>
          <w:b/>
          <w:bCs/>
          <w:sz w:val="28"/>
          <w:szCs w:val="28"/>
          <w:lang w:val="de-DE"/>
        </w:rPr>
        <w:t>level</w:t>
      </w:r>
      <w:proofErr w:type="spellEnd"/>
      <w:r>
        <w:rPr>
          <w:b/>
          <w:bCs/>
          <w:sz w:val="28"/>
          <w:szCs w:val="28"/>
          <w:lang w:val="de-DE"/>
        </w:rPr>
        <w:t xml:space="preserve">. </w:t>
      </w:r>
    </w:p>
    <w:p w:rsidR="00E33302" w:rsidRPr="00E33302" w:rsidRDefault="00E33302">
      <w:pPr>
        <w:rPr>
          <w:b/>
          <w:bCs/>
          <w:sz w:val="28"/>
          <w:szCs w:val="28"/>
          <w:lang w:val="de-DE"/>
        </w:rPr>
      </w:pPr>
    </w:p>
    <w:p w:rsidR="00CA4801" w:rsidRDefault="00CA4801">
      <w:pPr>
        <w:rPr>
          <w:b/>
          <w:bCs/>
          <w:sz w:val="28"/>
          <w:szCs w:val="28"/>
          <w:lang w:val="en-US"/>
        </w:rPr>
      </w:pPr>
      <w:r w:rsidRPr="00CA4801">
        <w:rPr>
          <w:b/>
          <w:bCs/>
          <w:sz w:val="28"/>
          <w:szCs w:val="28"/>
          <w:lang w:val="en-US"/>
        </w:rPr>
        <w:t>Why have you applied to Roth</w:t>
      </w:r>
      <w:r>
        <w:rPr>
          <w:b/>
          <w:bCs/>
          <w:sz w:val="28"/>
          <w:szCs w:val="28"/>
          <w:lang w:val="en-US"/>
        </w:rPr>
        <w:t xml:space="preserve">schild &amp; Co? </w:t>
      </w:r>
    </w:p>
    <w:p w:rsidR="00CA4801" w:rsidRDefault="00CA4801">
      <w:pPr>
        <w:rPr>
          <w:b/>
          <w:bCs/>
          <w:sz w:val="28"/>
          <w:szCs w:val="28"/>
          <w:lang w:val="en-US"/>
        </w:rPr>
      </w:pPr>
    </w:p>
    <w:p w:rsidR="002E3D93" w:rsidRPr="002E3D93" w:rsidRDefault="002E3D93" w:rsidP="002E3D93">
      <w:pPr>
        <w:rPr>
          <w:lang w:val="en-US"/>
        </w:rPr>
      </w:pPr>
      <w:r w:rsidRPr="002E3D93">
        <w:rPr>
          <w:lang w:val="en-US"/>
        </w:rPr>
        <w:t xml:space="preserve">I am applying to Rothschild &amp; Co because it combines heritage, professionalism, and expertise, values that strongly resonate with me and create a distinctive environment. I have always fully committed to the projects I take on, driven by curiosity and a desire to learn. Whether it was founding my own start-up, the application process for the University of St. Gallen, or the </w:t>
      </w:r>
      <w:proofErr w:type="spellStart"/>
      <w:r w:rsidRPr="002E3D93">
        <w:rPr>
          <w:lang w:val="en-US"/>
        </w:rPr>
        <w:t>organisation</w:t>
      </w:r>
      <w:proofErr w:type="spellEnd"/>
      <w:r w:rsidRPr="002E3D93">
        <w:rPr>
          <w:lang w:val="en-US"/>
        </w:rPr>
        <w:t xml:space="preserve"> and implementation of a panel discussion with politicians, I have sought challenges that push me to grow. I see Rothschild, as the number one debt advisor that values careful planning, continuous improvement, and long-term trust, as the ideal place to continue this journey.</w:t>
      </w:r>
    </w:p>
    <w:p w:rsidR="002E3D93" w:rsidRPr="002E3D93" w:rsidRDefault="002E3D93" w:rsidP="002E3D93">
      <w:pPr>
        <w:rPr>
          <w:lang w:val="en-US"/>
        </w:rPr>
      </w:pPr>
      <w:r w:rsidRPr="002E3D93">
        <w:rPr>
          <w:lang w:val="en-US"/>
        </w:rPr>
        <w:t>With over 200 years of history, Rothschild has built a reputation for integrity, executional excellence, and high-quality advisory, particularly in complex M&amp;A transactions, like the acquisition of Silicon Valley Bank UK by HSBC. Its structured environment promises a steep learning curve, which will provide great leverage for my career.</w:t>
      </w:r>
    </w:p>
    <w:p w:rsidR="002E3D93" w:rsidRPr="002E3D93" w:rsidRDefault="002E3D93" w:rsidP="002E3D93">
      <w:pPr>
        <w:rPr>
          <w:lang w:val="en-US"/>
        </w:rPr>
      </w:pPr>
      <w:r w:rsidRPr="002E3D93">
        <w:rPr>
          <w:lang w:val="en-US"/>
        </w:rPr>
        <w:t xml:space="preserve"> The firm’s broad service offering – from Global Advisory to Wealth and Asset Management, gives young professionals the chance to contribute to meaningful projects and learn directly from experienced experts.</w:t>
      </w:r>
    </w:p>
    <w:p w:rsidR="00933FDA" w:rsidRDefault="002E3D93" w:rsidP="002E3D93">
      <w:pPr>
        <w:rPr>
          <w:lang w:val="en-US"/>
        </w:rPr>
      </w:pPr>
      <w:r w:rsidRPr="002E3D93">
        <w:rPr>
          <w:lang w:val="en-US"/>
        </w:rPr>
        <w:t xml:space="preserve">I am convinced that Rothschild’s mix of heritage and adaptability, shown by the new Global Advisory office in Riyadh, makes it an excellent environment to learn and grow. Joining the UK office for the Spring Insights </w:t>
      </w:r>
      <w:proofErr w:type="spellStart"/>
      <w:r w:rsidRPr="002E3D93">
        <w:rPr>
          <w:lang w:val="en-US"/>
        </w:rPr>
        <w:t>Programme</w:t>
      </w:r>
      <w:proofErr w:type="spellEnd"/>
      <w:r w:rsidRPr="002E3D93">
        <w:rPr>
          <w:lang w:val="en-US"/>
        </w:rPr>
        <w:t xml:space="preserve"> would be an exciting opportunity, and motivate me even more to achieve a position at this firm.</w:t>
      </w:r>
    </w:p>
    <w:p w:rsidR="00CB3C86" w:rsidRDefault="00CB3C86">
      <w:pPr>
        <w:rPr>
          <w:lang w:val="en-US"/>
        </w:rPr>
      </w:pPr>
    </w:p>
    <w:p w:rsidR="002E3D93" w:rsidRDefault="002E3D93">
      <w:pPr>
        <w:rPr>
          <w:lang w:val="en-US"/>
        </w:rPr>
      </w:pPr>
    </w:p>
    <w:p w:rsidR="002E3D93" w:rsidRDefault="002E3D93">
      <w:pPr>
        <w:rPr>
          <w:rStyle w:val="hformreqph"/>
          <w:rFonts w:ascii="Arial" w:hAnsi="Arial" w:cs="Arial"/>
          <w:b/>
          <w:bCs/>
          <w:color w:val="FF0000"/>
          <w:sz w:val="21"/>
          <w:szCs w:val="21"/>
        </w:rPr>
      </w:pPr>
      <w:r w:rsidRPr="002E3D93">
        <w:rPr>
          <w:rStyle w:val="hformlbltext"/>
          <w:rFonts w:ascii="Arial" w:hAnsi="Arial" w:cs="Arial"/>
          <w:b/>
          <w:bCs/>
          <w:color w:val="333333"/>
          <w:sz w:val="21"/>
          <w:szCs w:val="21"/>
        </w:rPr>
        <w:t>What particularly interests you about the division you have applied for?</w:t>
      </w:r>
      <w:r w:rsidRPr="002E3D93">
        <w:rPr>
          <w:rStyle w:val="apple-converted-space"/>
          <w:rFonts w:ascii="Arial" w:hAnsi="Arial" w:cs="Arial"/>
          <w:b/>
          <w:bCs/>
          <w:color w:val="333333"/>
          <w:sz w:val="21"/>
          <w:szCs w:val="21"/>
          <w:shd w:val="clear" w:color="auto" w:fill="FFFFFF"/>
        </w:rPr>
        <w:t> </w:t>
      </w:r>
    </w:p>
    <w:p w:rsidR="002E3D93" w:rsidRDefault="002E3D93">
      <w:pPr>
        <w:rPr>
          <w:rStyle w:val="hformreqph"/>
          <w:rFonts w:ascii="Arial" w:hAnsi="Arial" w:cs="Arial"/>
          <w:color w:val="FF0000"/>
          <w:sz w:val="21"/>
          <w:szCs w:val="21"/>
        </w:rPr>
      </w:pPr>
    </w:p>
    <w:p w:rsidR="002E3D93" w:rsidRDefault="002E3D93">
      <w:pPr>
        <w:rPr>
          <w:rStyle w:val="hformreqph"/>
          <w:rFonts w:ascii="Arial" w:hAnsi="Arial" w:cs="Arial"/>
          <w:color w:val="FF0000"/>
          <w:sz w:val="21"/>
          <w:szCs w:val="21"/>
        </w:rPr>
      </w:pPr>
    </w:p>
    <w:p w:rsidR="002E3D93" w:rsidRPr="002E3D93" w:rsidRDefault="002E3D93" w:rsidP="002E3D93">
      <w:pPr>
        <w:rPr>
          <w:lang w:val="en-US"/>
        </w:rPr>
      </w:pPr>
      <w:r w:rsidRPr="002E3D93">
        <w:rPr>
          <w:lang w:val="en-US"/>
        </w:rPr>
        <w:t>My first contact with M&amp;A was when I was 15 years old. The CEO of the company I worked for (</w:t>
      </w:r>
      <w:proofErr w:type="spellStart"/>
      <w:r w:rsidRPr="002E3D93">
        <w:rPr>
          <w:lang w:val="en-US"/>
        </w:rPr>
        <w:t>Morgengold</w:t>
      </w:r>
      <w:proofErr w:type="spellEnd"/>
      <w:r w:rsidRPr="002E3D93">
        <w:rPr>
          <w:lang w:val="en-US"/>
        </w:rPr>
        <w:t>), decided to sell it to a competitor, and since we worked very closely together, I had the opportunity to observe the entire process from his perspective. At the time, I did not realize how formative this experience would be for my future education and career choices. I had long been interested in finance, but looking back, witnessing this transaction, combined with founding my own start-up, made me certain. I wanted to advise companies directly and play a role in shaping their key strategic choices. That moment sparked my research into M&amp;A. I was fascinated to learn that this division allows you to work directly with C-level clients, providing deep insights into high-level decision-making. Working with such people offers an exceptionally steep learning curve, which is a key factor in my motivation to pursue a career in this field.</w:t>
      </w:r>
    </w:p>
    <w:p w:rsidR="002E3D93" w:rsidRPr="002E3D93" w:rsidRDefault="002E3D93" w:rsidP="002E3D93">
      <w:pPr>
        <w:rPr>
          <w:lang w:val="en-US"/>
        </w:rPr>
      </w:pPr>
      <w:r w:rsidRPr="002E3D93">
        <w:rPr>
          <w:lang w:val="en-US"/>
        </w:rPr>
        <w:t>What fascinates me most about M&amp;A is its diversity. Each client presents unique challenges, requiring tailored solutions and creative problem-solving. Collaborating with highly skilled teams of advisors, who are among the smartest professionals in the field, makes the work both stimulating and enjoyable, providing constant opportunities to learn and be challenged.</w:t>
      </w:r>
    </w:p>
    <w:p w:rsidR="002E3D93" w:rsidRPr="002E3D93" w:rsidRDefault="002E3D93" w:rsidP="002E3D93">
      <w:pPr>
        <w:rPr>
          <w:lang w:val="en-US"/>
        </w:rPr>
      </w:pPr>
    </w:p>
    <w:p w:rsidR="002E3D93" w:rsidRPr="002E3D93" w:rsidRDefault="002E3D93" w:rsidP="002E3D93">
      <w:pPr>
        <w:rPr>
          <w:lang w:val="en-US"/>
        </w:rPr>
      </w:pPr>
      <w:r w:rsidRPr="002E3D93">
        <w:rPr>
          <w:lang w:val="en-US"/>
        </w:rPr>
        <w:t>The combination of working directly with C-level and senior management, being constantly confronted with new challenges, and collaborating with some of the smartest professionals to find solutions makes M&amp;A an exciting and highly rewarding field for me.</w:t>
      </w:r>
    </w:p>
    <w:p w:rsidR="00CB3C86" w:rsidRDefault="00CB3C86">
      <w:pPr>
        <w:rPr>
          <w:lang w:val="en-US"/>
        </w:rPr>
      </w:pPr>
    </w:p>
    <w:p w:rsidR="00CB3C86" w:rsidRDefault="00CB3C86">
      <w:pPr>
        <w:rPr>
          <w:lang w:val="en-US"/>
        </w:rPr>
      </w:pPr>
    </w:p>
    <w:p w:rsidR="00CB3C86" w:rsidRPr="002E3D93" w:rsidRDefault="002E3D93">
      <w:pPr>
        <w:rPr>
          <w:b/>
          <w:bCs/>
          <w:lang w:val="en-US"/>
        </w:rPr>
      </w:pPr>
      <w:r w:rsidRPr="002E3D93">
        <w:rPr>
          <w:rStyle w:val="hformlbltext"/>
          <w:rFonts w:ascii="Arial" w:hAnsi="Arial" w:cs="Arial"/>
          <w:b/>
          <w:bCs/>
          <w:color w:val="333333"/>
          <w:sz w:val="21"/>
          <w:szCs w:val="21"/>
        </w:rPr>
        <w:t>Please highlight the transferable skills you have developed which would allow you to add value to the role and organisation.</w:t>
      </w:r>
      <w:r w:rsidRPr="002E3D93">
        <w:rPr>
          <w:rStyle w:val="apple-converted-space"/>
          <w:rFonts w:ascii="Arial" w:hAnsi="Arial" w:cs="Arial"/>
          <w:b/>
          <w:bCs/>
          <w:color w:val="333333"/>
          <w:sz w:val="21"/>
          <w:szCs w:val="21"/>
          <w:shd w:val="clear" w:color="auto" w:fill="FFFFFF"/>
        </w:rPr>
        <w:t> </w:t>
      </w:r>
      <w:r w:rsidRPr="002E3D93">
        <w:rPr>
          <w:rStyle w:val="hformreqph"/>
          <w:rFonts w:ascii="Arial" w:hAnsi="Arial" w:cs="Arial"/>
          <w:b/>
          <w:bCs/>
          <w:color w:val="FF0000"/>
          <w:sz w:val="21"/>
          <w:szCs w:val="21"/>
        </w:rPr>
        <w:t>*</w:t>
      </w:r>
    </w:p>
    <w:p w:rsidR="00A6481F" w:rsidRDefault="00A6481F">
      <w:pPr>
        <w:rPr>
          <w:rFonts w:ascii="Times New Roman" w:hAnsi="Times New Roman" w:cs="Times New Roman"/>
          <w:b/>
          <w:bCs/>
          <w:lang w:val="en-US"/>
        </w:rPr>
      </w:pPr>
    </w:p>
    <w:p w:rsidR="002E3D93" w:rsidRDefault="002E3D93">
      <w:pPr>
        <w:rPr>
          <w:rFonts w:ascii="Times New Roman" w:hAnsi="Times New Roman" w:cs="Times New Roman"/>
          <w:b/>
          <w:bCs/>
          <w:lang w:val="en-US"/>
        </w:rPr>
      </w:pPr>
    </w:p>
    <w:p w:rsidR="002E3D93" w:rsidRPr="002E3D93" w:rsidRDefault="002E3D93" w:rsidP="002E3D93">
      <w:pPr>
        <w:rPr>
          <w:rFonts w:ascii="Times New Roman" w:hAnsi="Times New Roman" w:cs="Times New Roman"/>
          <w:lang w:val="en-US"/>
        </w:rPr>
      </w:pPr>
      <w:r w:rsidRPr="002E3D93">
        <w:rPr>
          <w:rFonts w:ascii="Times New Roman" w:hAnsi="Times New Roman" w:cs="Times New Roman"/>
          <w:lang w:val="en-US"/>
        </w:rPr>
        <w:t>Throughout my academic and extracurricular experiences, I have developed a set of transferable skills that would enable me to contribute effectively to Rothschild &amp; Co. My strong academic results reflect not only analytical capability but also the discipline to perform consistently under pressure, an essential skill in advisory work.</w:t>
      </w:r>
    </w:p>
    <w:p w:rsidR="002E3D93" w:rsidRDefault="002E3D93" w:rsidP="002E3D93">
      <w:pPr>
        <w:rPr>
          <w:rFonts w:ascii="Times New Roman" w:hAnsi="Times New Roman" w:cs="Times New Roman"/>
          <w:lang w:val="en-US"/>
        </w:rPr>
      </w:pPr>
      <w:r w:rsidRPr="002E3D93">
        <w:rPr>
          <w:rFonts w:ascii="Times New Roman" w:hAnsi="Times New Roman" w:cs="Times New Roman"/>
          <w:lang w:val="en-US"/>
        </w:rPr>
        <w:t xml:space="preserve">As a volleyball coach, I learned how to motivate individuals, align them toward a common goal, and adapt strategies dynamically. This experience strengthened my ability to lead and work in teams, while creating an environment where everyone can perform at their best. I see parallels to deal teams in M&amp;A, where collaboration and alignment are critical. </w:t>
      </w:r>
    </w:p>
    <w:p w:rsidR="002E3D93" w:rsidRPr="002E3D93" w:rsidRDefault="002E3D93" w:rsidP="002E3D93">
      <w:pPr>
        <w:rPr>
          <w:rFonts w:ascii="Times New Roman" w:hAnsi="Times New Roman" w:cs="Times New Roman"/>
          <w:lang w:val="en-US"/>
        </w:rPr>
      </w:pPr>
      <w:r w:rsidRPr="002E3D93">
        <w:rPr>
          <w:rFonts w:ascii="Times New Roman" w:hAnsi="Times New Roman" w:cs="Times New Roman"/>
          <w:lang w:val="en-US"/>
        </w:rPr>
        <w:t xml:space="preserve">Thanks to my experience acquiring new clients in person at </w:t>
      </w:r>
      <w:proofErr w:type="spellStart"/>
      <w:r w:rsidRPr="002E3D93">
        <w:rPr>
          <w:rFonts w:ascii="Times New Roman" w:hAnsi="Times New Roman" w:cs="Times New Roman"/>
          <w:lang w:val="en-US"/>
        </w:rPr>
        <w:t>Morgengold</w:t>
      </w:r>
      <w:proofErr w:type="spellEnd"/>
      <w:r w:rsidRPr="002E3D93">
        <w:rPr>
          <w:rFonts w:ascii="Times New Roman" w:hAnsi="Times New Roman" w:cs="Times New Roman"/>
          <w:lang w:val="en-US"/>
        </w:rPr>
        <w:t>, I also developed a clear and professional, yet approachable, style of communication, which allows me to engage effectively with the people I meet at the Spring Insights.</w:t>
      </w:r>
    </w:p>
    <w:p w:rsidR="002E3D93" w:rsidRPr="002E3D93" w:rsidRDefault="002E3D93" w:rsidP="002E3D93">
      <w:pPr>
        <w:rPr>
          <w:rFonts w:ascii="Times New Roman" w:hAnsi="Times New Roman" w:cs="Times New Roman"/>
          <w:lang w:val="en-US"/>
        </w:rPr>
      </w:pPr>
      <w:r w:rsidRPr="002E3D93">
        <w:rPr>
          <w:rFonts w:ascii="Times New Roman" w:hAnsi="Times New Roman" w:cs="Times New Roman"/>
          <w:lang w:val="en-US"/>
        </w:rPr>
        <w:t xml:space="preserve">My entrepreneurial initiative not only enhanced my problem-solving skills but also gave me a deeper understanding of </w:t>
      </w:r>
      <w:r>
        <w:rPr>
          <w:rFonts w:ascii="Times New Roman" w:hAnsi="Times New Roman" w:cs="Times New Roman"/>
          <w:lang w:val="en-US"/>
        </w:rPr>
        <w:t xml:space="preserve">entrepreneur </w:t>
      </w:r>
      <w:r w:rsidRPr="002E3D93">
        <w:rPr>
          <w:rFonts w:ascii="Times New Roman" w:hAnsi="Times New Roman" w:cs="Times New Roman"/>
          <w:lang w:val="en-US"/>
        </w:rPr>
        <w:t>clients themselves, which is a valuable asset in the client-oriented approach of Rothschild’s advisory service. In addition, I have gained early exposure to high-level discussions by organizing and moderating debates with political leaders at my school. This taught me how to engage with experts, ask the right questions, and navigate complex viewpoints</w:t>
      </w:r>
      <w:r>
        <w:rPr>
          <w:rFonts w:ascii="Times New Roman" w:hAnsi="Times New Roman" w:cs="Times New Roman"/>
          <w:lang w:val="en-US"/>
        </w:rPr>
        <w:t xml:space="preserve">, </w:t>
      </w:r>
      <w:r w:rsidRPr="002E3D93">
        <w:rPr>
          <w:rFonts w:ascii="Times New Roman" w:hAnsi="Times New Roman" w:cs="Times New Roman"/>
          <w:lang w:val="en-US"/>
        </w:rPr>
        <w:t xml:space="preserve">skills directly relevant when </w:t>
      </w:r>
      <w:r>
        <w:rPr>
          <w:rFonts w:ascii="Times New Roman" w:hAnsi="Times New Roman" w:cs="Times New Roman"/>
          <w:lang w:val="en-US"/>
        </w:rPr>
        <w:t>interacting</w:t>
      </w:r>
      <w:r w:rsidRPr="002E3D93">
        <w:rPr>
          <w:rFonts w:ascii="Times New Roman" w:hAnsi="Times New Roman" w:cs="Times New Roman"/>
          <w:lang w:val="en-US"/>
        </w:rPr>
        <w:t xml:space="preserve"> </w:t>
      </w:r>
      <w:r>
        <w:rPr>
          <w:rFonts w:ascii="Times New Roman" w:hAnsi="Times New Roman" w:cs="Times New Roman"/>
          <w:lang w:val="en-US"/>
        </w:rPr>
        <w:t xml:space="preserve">with </w:t>
      </w:r>
      <w:r w:rsidRPr="002E3D93">
        <w:rPr>
          <w:rFonts w:ascii="Times New Roman" w:hAnsi="Times New Roman" w:cs="Times New Roman"/>
          <w:lang w:val="en-US"/>
        </w:rPr>
        <w:t>senior executives and stakeholders.</w:t>
      </w:r>
    </w:p>
    <w:p w:rsidR="002E3D93" w:rsidRDefault="002E3D93" w:rsidP="002E3D93">
      <w:pPr>
        <w:rPr>
          <w:rFonts w:ascii="Times New Roman" w:hAnsi="Times New Roman" w:cs="Times New Roman"/>
          <w:lang w:val="en-US"/>
        </w:rPr>
      </w:pPr>
      <w:r w:rsidRPr="002E3D93">
        <w:rPr>
          <w:rFonts w:ascii="Times New Roman" w:hAnsi="Times New Roman" w:cs="Times New Roman"/>
          <w:lang w:val="en-US"/>
        </w:rPr>
        <w:t>Taken together, these experiences demonstrate my ability to combine analytical thinking, entrepreneurial spirit, and communication, qualities that would allow me to add value to Rothschild &amp; Co.</w:t>
      </w:r>
    </w:p>
    <w:p w:rsidR="004218B1" w:rsidRDefault="004218B1" w:rsidP="002E3D93">
      <w:pPr>
        <w:rPr>
          <w:rFonts w:ascii="Times New Roman" w:hAnsi="Times New Roman" w:cs="Times New Roman"/>
          <w:lang w:val="en-US"/>
        </w:rPr>
      </w:pPr>
    </w:p>
    <w:p w:rsidR="004218B1" w:rsidRDefault="004218B1" w:rsidP="002E3D93">
      <w:pPr>
        <w:rPr>
          <w:rFonts w:ascii="Times New Roman" w:hAnsi="Times New Roman" w:cs="Times New Roman"/>
          <w:lang w:val="en-US"/>
        </w:rPr>
      </w:pPr>
    </w:p>
    <w:p w:rsidR="004218B1" w:rsidRPr="004218B1" w:rsidRDefault="004218B1" w:rsidP="002E3D93">
      <w:pPr>
        <w:rPr>
          <w:rFonts w:ascii="Times New Roman" w:hAnsi="Times New Roman" w:cs="Times New Roman"/>
          <w:b/>
          <w:bCs/>
          <w:lang w:val="en-US"/>
        </w:rPr>
      </w:pPr>
      <w:r w:rsidRPr="004218B1">
        <w:rPr>
          <w:rFonts w:ascii="Times New Roman" w:hAnsi="Times New Roman" w:cs="Times New Roman"/>
          <w:b/>
          <w:bCs/>
          <w:lang w:val="en-US"/>
        </w:rPr>
        <w:t xml:space="preserve">What is your understanding of the </w:t>
      </w:r>
      <w:proofErr w:type="gramStart"/>
      <w:r w:rsidRPr="004218B1">
        <w:rPr>
          <w:rFonts w:ascii="Times New Roman" w:hAnsi="Times New Roman" w:cs="Times New Roman"/>
          <w:b/>
          <w:bCs/>
          <w:lang w:val="en-US"/>
        </w:rPr>
        <w:t>day to day</w:t>
      </w:r>
      <w:proofErr w:type="gramEnd"/>
      <w:r w:rsidRPr="004218B1">
        <w:rPr>
          <w:rFonts w:ascii="Times New Roman" w:hAnsi="Times New Roman" w:cs="Times New Roman"/>
          <w:b/>
          <w:bCs/>
          <w:lang w:val="en-US"/>
        </w:rPr>
        <w:t xml:space="preserve"> work, of an analyst at global advisory M&amp;A? </w:t>
      </w:r>
      <w:r w:rsidR="00761C6E">
        <w:rPr>
          <w:rFonts w:ascii="Times New Roman" w:hAnsi="Times New Roman" w:cs="Times New Roman"/>
          <w:b/>
          <w:bCs/>
          <w:lang w:val="en-US"/>
        </w:rPr>
        <w:t>(</w:t>
      </w:r>
      <w:proofErr w:type="spellStart"/>
      <w:r w:rsidR="00761C6E">
        <w:rPr>
          <w:rFonts w:ascii="Times New Roman" w:hAnsi="Times New Roman" w:cs="Times New Roman"/>
          <w:b/>
          <w:bCs/>
          <w:lang w:val="en-US"/>
        </w:rPr>
        <w:t>nicht</w:t>
      </w:r>
      <w:proofErr w:type="spellEnd"/>
      <w:r w:rsidR="00761C6E">
        <w:rPr>
          <w:rFonts w:ascii="Times New Roman" w:hAnsi="Times New Roman" w:cs="Times New Roman"/>
          <w:b/>
          <w:bCs/>
          <w:lang w:val="en-US"/>
        </w:rPr>
        <w:t xml:space="preserve"> AI) </w:t>
      </w:r>
      <w:r w:rsidRPr="004218B1">
        <w:rPr>
          <w:rFonts w:ascii="Times New Roman" w:hAnsi="Times New Roman" w:cs="Times New Roman"/>
          <w:b/>
          <w:bCs/>
          <w:lang w:val="en-US"/>
        </w:rPr>
        <w:br/>
      </w:r>
    </w:p>
    <w:p w:rsidR="00761C6E" w:rsidRDefault="00761C6E" w:rsidP="00761C6E">
      <w:pPr>
        <w:pStyle w:val="StandardWeb"/>
        <w:rPr>
          <w:color w:val="000000"/>
        </w:rPr>
      </w:pPr>
      <w:r>
        <w:rPr>
          <w:color w:val="000000"/>
        </w:rPr>
        <w:t>In my understanding, the day-to-day work of an Analyst at Rothschild &amp; Co’s Global Advisory division in M&amp;A is mainly defined by two core areas. On the one hand, there is the analytical and technical work, which can vary but typically involves financial modelling, valuations, and the preparation of presentations and pitch decks. Accuracy and professionalism are crucial here, as this work forms the backbone of the advice delivered to clients and the data on which major decisions are based. Meeting strict timelines and following detailed planning are essential to execute these tasks at the required level.</w:t>
      </w:r>
    </w:p>
    <w:p w:rsidR="00761C6E" w:rsidRDefault="00761C6E" w:rsidP="00761C6E">
      <w:pPr>
        <w:pStyle w:val="StandardWeb"/>
        <w:rPr>
          <w:color w:val="000000"/>
        </w:rPr>
      </w:pPr>
      <w:r>
        <w:rPr>
          <w:color w:val="000000"/>
        </w:rPr>
        <w:t>On the other hand, Analysts also play a key role in deal execution. They help coordinate due diligence, present their work to clients, and support communication between different parties. At times, they may even act as the first point of contact for a client, which requires them to keep track of all aspects of a project to provide correct answers or connect them to the right person. Analysts are also involved in client meetings, giving them early exposure to strategic discussions and negotiations.</w:t>
      </w:r>
    </w:p>
    <w:p w:rsidR="00761C6E" w:rsidRDefault="00761C6E" w:rsidP="00761C6E">
      <w:pPr>
        <w:pStyle w:val="StandardWeb"/>
        <w:rPr>
          <w:color w:val="000000"/>
        </w:rPr>
      </w:pPr>
      <w:r>
        <w:rPr>
          <w:color w:val="000000"/>
        </w:rPr>
        <w:lastRenderedPageBreak/>
        <w:t>Alongside their assigned tasks, Analysts must constantly communicate and align not only with clients but also with their managers and colleagues within the deal team. This collaboration ensures the delivery of the best possible results.</w:t>
      </w:r>
    </w:p>
    <w:p w:rsidR="00761C6E" w:rsidRPr="00761C6E" w:rsidRDefault="00761C6E" w:rsidP="00761C6E">
      <w:pPr>
        <w:pStyle w:val="StandardWeb"/>
        <w:rPr>
          <w:b/>
          <w:bCs/>
          <w:color w:val="000000"/>
        </w:rPr>
      </w:pPr>
      <w:r w:rsidRPr="00761C6E">
        <w:rPr>
          <w:rStyle w:val="Fett"/>
          <w:b w:val="0"/>
          <w:bCs w:val="0"/>
          <w:color w:val="000000"/>
        </w:rPr>
        <w:t>In summary, the Analyst role combines technical excellence, client interaction, and teamwork, making it both demanding and highly rewarding.</w:t>
      </w:r>
    </w:p>
    <w:p w:rsidR="00F52054" w:rsidRDefault="00F52054" w:rsidP="002E3D93">
      <w:pPr>
        <w:rPr>
          <w:rFonts w:ascii="Times New Roman" w:hAnsi="Times New Roman" w:cs="Times New Roman"/>
          <w:lang w:val="en-US"/>
        </w:rPr>
      </w:pPr>
    </w:p>
    <w:p w:rsidR="00C972BB" w:rsidRPr="00E33302" w:rsidRDefault="00E33302" w:rsidP="002E3D93">
      <w:pPr>
        <w:rPr>
          <w:rFonts w:ascii="Times New Roman" w:hAnsi="Times New Roman" w:cs="Times New Roman"/>
          <w:b/>
          <w:bCs/>
          <w:lang w:val="de-DE"/>
        </w:rPr>
      </w:pPr>
      <w:r w:rsidRPr="00E33302">
        <w:rPr>
          <w:rFonts w:ascii="Times New Roman" w:hAnsi="Times New Roman" w:cs="Times New Roman"/>
          <w:b/>
          <w:bCs/>
          <w:lang w:val="de-DE"/>
        </w:rPr>
        <w:t xml:space="preserve">2. Version, etwas natürlicher und simpler </w:t>
      </w:r>
      <w:r>
        <w:rPr>
          <w:rFonts w:ascii="Times New Roman" w:hAnsi="Times New Roman" w:cs="Times New Roman"/>
          <w:b/>
          <w:bCs/>
          <w:lang w:val="de-DE"/>
        </w:rPr>
        <w:t xml:space="preserve">geschrieben. </w:t>
      </w:r>
    </w:p>
    <w:p w:rsidR="00E33302" w:rsidRPr="00E33302" w:rsidRDefault="00E33302" w:rsidP="00E33302">
      <w:pPr>
        <w:spacing w:before="100" w:beforeAutospacing="1" w:after="100" w:afterAutospacing="1"/>
        <w:rPr>
          <w:rFonts w:ascii="Times New Roman" w:eastAsia="Times New Roman" w:hAnsi="Times New Roman" w:cs="Times New Roman"/>
          <w:color w:val="000000"/>
          <w:kern w:val="0"/>
          <w:lang w:eastAsia="de-DE"/>
          <w14:ligatures w14:val="none"/>
        </w:rPr>
      </w:pPr>
      <w:r w:rsidRPr="00E33302">
        <w:rPr>
          <w:rFonts w:ascii="Times New Roman" w:eastAsia="Times New Roman" w:hAnsi="Times New Roman" w:cs="Times New Roman"/>
          <w:b/>
          <w:bCs/>
          <w:color w:val="000000"/>
          <w:kern w:val="0"/>
          <w:lang w:eastAsia="de-DE"/>
          <w14:ligatures w14:val="none"/>
        </w:rPr>
        <w:t>1. Why have you applied to Rothschild &amp; Co?</w:t>
      </w:r>
    </w:p>
    <w:p w:rsidR="00E33302" w:rsidRPr="00E33302" w:rsidRDefault="00E33302" w:rsidP="00E33302">
      <w:pPr>
        <w:spacing w:before="100" w:beforeAutospacing="1" w:after="100" w:afterAutospacing="1"/>
        <w:rPr>
          <w:rFonts w:ascii="Times New Roman" w:eastAsia="Times New Roman" w:hAnsi="Times New Roman" w:cs="Times New Roman"/>
          <w:color w:val="000000"/>
          <w:kern w:val="0"/>
          <w:lang w:eastAsia="de-DE"/>
          <w14:ligatures w14:val="none"/>
        </w:rPr>
      </w:pPr>
      <w:r w:rsidRPr="00E33302">
        <w:rPr>
          <w:rFonts w:ascii="Times New Roman" w:eastAsia="Times New Roman" w:hAnsi="Times New Roman" w:cs="Times New Roman"/>
          <w:color w:val="000000"/>
          <w:kern w:val="0"/>
          <w:lang w:eastAsia="de-DE"/>
          <w14:ligatures w14:val="none"/>
        </w:rPr>
        <w:t>I am applying to Rothschild &amp; Co because it combines heritage, professionalism, and expertise, values that resonate strongly with me and create a distinctive environment. I fully commit to every project I take on, driven by curiosity and a desire to learn. Whether founding my own start-up, applying to the University of St. Gallen, or organising a panel discussion with politicians, I have sought challenges that push me to grow. I see Rothschild, as a leading debt advisor that values careful planning, continuous improvement, and long-term trust, as the ideal place to continue this journey.</w:t>
      </w:r>
    </w:p>
    <w:p w:rsidR="00E33302" w:rsidRPr="00E33302" w:rsidRDefault="00E33302" w:rsidP="00E33302">
      <w:pPr>
        <w:spacing w:before="100" w:beforeAutospacing="1" w:after="100" w:afterAutospacing="1"/>
        <w:rPr>
          <w:rFonts w:ascii="Times New Roman" w:eastAsia="Times New Roman" w:hAnsi="Times New Roman" w:cs="Times New Roman"/>
          <w:color w:val="000000"/>
          <w:kern w:val="0"/>
          <w:lang w:eastAsia="de-DE"/>
          <w14:ligatures w14:val="none"/>
        </w:rPr>
      </w:pPr>
      <w:r w:rsidRPr="00E33302">
        <w:rPr>
          <w:rFonts w:ascii="Times New Roman" w:eastAsia="Times New Roman" w:hAnsi="Times New Roman" w:cs="Times New Roman"/>
          <w:color w:val="000000"/>
          <w:kern w:val="0"/>
          <w:lang w:eastAsia="de-DE"/>
          <w14:ligatures w14:val="none"/>
        </w:rPr>
        <w:t>With over 200 years of history, Rothschild has built a reputation for integrity, execution, and high-quality advisory, especially in complex M&amp;A transactions, like the acquisition of Silicon Valley Bank UK by HSBC. Its structured environment offers a steep learning curve, providing strong leverage for my career.</w:t>
      </w:r>
    </w:p>
    <w:p w:rsidR="00E33302" w:rsidRPr="00E33302" w:rsidRDefault="00E33302" w:rsidP="00E33302">
      <w:pPr>
        <w:spacing w:before="100" w:beforeAutospacing="1" w:after="100" w:afterAutospacing="1"/>
        <w:rPr>
          <w:rFonts w:ascii="Times New Roman" w:eastAsia="Times New Roman" w:hAnsi="Times New Roman" w:cs="Times New Roman"/>
          <w:color w:val="000000"/>
          <w:kern w:val="0"/>
          <w:lang w:eastAsia="de-DE"/>
          <w14:ligatures w14:val="none"/>
        </w:rPr>
      </w:pPr>
      <w:r w:rsidRPr="00E33302">
        <w:rPr>
          <w:rFonts w:ascii="Times New Roman" w:eastAsia="Times New Roman" w:hAnsi="Times New Roman" w:cs="Times New Roman"/>
          <w:color w:val="000000"/>
          <w:kern w:val="0"/>
          <w:lang w:eastAsia="de-DE"/>
          <w14:ligatures w14:val="none"/>
        </w:rPr>
        <w:t>The firm’s broad service offering, from Global Advisory to Wealth and Asset Management, gives young professionals the chance to contribute to meaningful projects and learn directly from experienced experts. I am convinced that Rothschild’s mix of heritage and adaptability, shown by the new Global Advisory office in Riyadh, makes it an excellent environment to learn and grow. Joining the UK office for the Spring Insights Programme would be an exciting opportunity and further motivate me to pursue a position at this firm.</w:t>
      </w:r>
    </w:p>
    <w:p w:rsidR="00E33302" w:rsidRPr="00E33302" w:rsidRDefault="00E33302" w:rsidP="00E33302">
      <w:pPr>
        <w:rPr>
          <w:rFonts w:ascii="Times New Roman" w:eastAsia="Times New Roman" w:hAnsi="Times New Roman" w:cs="Times New Roman"/>
          <w:kern w:val="0"/>
          <w:lang w:eastAsia="de-DE"/>
          <w14:ligatures w14:val="none"/>
        </w:rPr>
      </w:pPr>
    </w:p>
    <w:p w:rsidR="00E33302" w:rsidRPr="00E33302" w:rsidRDefault="00E33302" w:rsidP="00E33302">
      <w:pPr>
        <w:spacing w:before="100" w:beforeAutospacing="1" w:after="100" w:afterAutospacing="1"/>
        <w:rPr>
          <w:rFonts w:ascii="Times New Roman" w:eastAsia="Times New Roman" w:hAnsi="Times New Roman" w:cs="Times New Roman"/>
          <w:color w:val="000000"/>
          <w:kern w:val="0"/>
          <w:lang w:eastAsia="de-DE"/>
          <w14:ligatures w14:val="none"/>
        </w:rPr>
      </w:pPr>
      <w:r w:rsidRPr="00E33302">
        <w:rPr>
          <w:rFonts w:ascii="Times New Roman" w:eastAsia="Times New Roman" w:hAnsi="Times New Roman" w:cs="Times New Roman"/>
          <w:b/>
          <w:bCs/>
          <w:color w:val="000000"/>
          <w:kern w:val="0"/>
          <w:lang w:eastAsia="de-DE"/>
          <w14:ligatures w14:val="none"/>
        </w:rPr>
        <w:t>2. What particularly interests you about the division you have applied for?</w:t>
      </w:r>
    </w:p>
    <w:p w:rsidR="00E33302" w:rsidRPr="00E33302" w:rsidRDefault="00E33302" w:rsidP="00E33302">
      <w:pPr>
        <w:spacing w:before="100" w:beforeAutospacing="1" w:after="100" w:afterAutospacing="1"/>
        <w:rPr>
          <w:rFonts w:ascii="Times New Roman" w:eastAsia="Times New Roman" w:hAnsi="Times New Roman" w:cs="Times New Roman"/>
          <w:color w:val="000000"/>
          <w:kern w:val="0"/>
          <w:lang w:eastAsia="de-DE"/>
          <w14:ligatures w14:val="none"/>
        </w:rPr>
      </w:pPr>
      <w:r w:rsidRPr="00E33302">
        <w:rPr>
          <w:rFonts w:ascii="Times New Roman" w:eastAsia="Times New Roman" w:hAnsi="Times New Roman" w:cs="Times New Roman"/>
          <w:color w:val="000000"/>
          <w:kern w:val="0"/>
          <w:lang w:eastAsia="de-DE"/>
          <w14:ligatures w14:val="none"/>
        </w:rPr>
        <w:t>My first contact with M&amp;A was at 15. The CEO of the company I worked for, Morgengold, decided to sell it to a competitor. Since I worked closely with him, I had the opportunity to observe the process from his perspective. At the time, I did not realize how formative this would be for my future education and career choices. I had long been interested in finance, but seeing this transaction and founding my own start-up made me certain: I wanted to advise companies directly and help shape key strategic decisions.</w:t>
      </w:r>
    </w:p>
    <w:p w:rsidR="00E33302" w:rsidRPr="00E33302" w:rsidRDefault="00E33302" w:rsidP="00E33302">
      <w:pPr>
        <w:spacing w:before="100" w:beforeAutospacing="1" w:after="100" w:afterAutospacing="1"/>
        <w:rPr>
          <w:rFonts w:ascii="Times New Roman" w:eastAsia="Times New Roman" w:hAnsi="Times New Roman" w:cs="Times New Roman"/>
          <w:color w:val="000000"/>
          <w:kern w:val="0"/>
          <w:lang w:eastAsia="de-DE"/>
          <w14:ligatures w14:val="none"/>
        </w:rPr>
      </w:pPr>
      <w:r w:rsidRPr="00E33302">
        <w:rPr>
          <w:rFonts w:ascii="Times New Roman" w:eastAsia="Times New Roman" w:hAnsi="Times New Roman" w:cs="Times New Roman"/>
          <w:color w:val="000000"/>
          <w:kern w:val="0"/>
          <w:lang w:eastAsia="de-DE"/>
          <w14:ligatures w14:val="none"/>
        </w:rPr>
        <w:t>What fascinates me most about M&amp;A is the diversity of challenges. Each client requires tailored solutions and creative problem-solving. Collaborating with highly skilled advisors, among the smartest professionals in the field, makes the work stimulating and rewarding. Working directly with C-level clients and senior management provides a steep learning curve, which is a key reason for my motivation to pursue a career in this division.</w:t>
      </w:r>
    </w:p>
    <w:p w:rsidR="00E33302" w:rsidRPr="00E33302" w:rsidRDefault="00E33302" w:rsidP="00E33302">
      <w:pPr>
        <w:spacing w:before="100" w:beforeAutospacing="1" w:after="100" w:afterAutospacing="1"/>
        <w:rPr>
          <w:rFonts w:ascii="Times New Roman" w:eastAsia="Times New Roman" w:hAnsi="Times New Roman" w:cs="Times New Roman"/>
          <w:color w:val="000000"/>
          <w:kern w:val="0"/>
          <w:lang w:eastAsia="de-DE"/>
          <w14:ligatures w14:val="none"/>
        </w:rPr>
      </w:pPr>
      <w:r w:rsidRPr="00E33302">
        <w:rPr>
          <w:rFonts w:ascii="Times New Roman" w:eastAsia="Times New Roman" w:hAnsi="Times New Roman" w:cs="Times New Roman"/>
          <w:color w:val="000000"/>
          <w:kern w:val="0"/>
          <w:lang w:eastAsia="de-DE"/>
          <w14:ligatures w14:val="none"/>
        </w:rPr>
        <w:lastRenderedPageBreak/>
        <w:t>The combination of new challenges, client interaction, and collaboration with skilled professionals makes M&amp;A an exciting and highly rewarding field for me.</w:t>
      </w:r>
    </w:p>
    <w:p w:rsidR="00E33302" w:rsidRPr="00E33302" w:rsidRDefault="00E33302" w:rsidP="00E33302">
      <w:pPr>
        <w:rPr>
          <w:rFonts w:ascii="Times New Roman" w:eastAsia="Times New Roman" w:hAnsi="Times New Roman" w:cs="Times New Roman"/>
          <w:kern w:val="0"/>
          <w:lang w:eastAsia="de-DE"/>
          <w14:ligatures w14:val="none"/>
        </w:rPr>
      </w:pPr>
    </w:p>
    <w:p w:rsidR="00E33302" w:rsidRPr="00E33302" w:rsidRDefault="00E33302" w:rsidP="00E33302">
      <w:pPr>
        <w:spacing w:before="100" w:beforeAutospacing="1" w:after="100" w:afterAutospacing="1"/>
        <w:rPr>
          <w:rFonts w:ascii="Times New Roman" w:eastAsia="Times New Roman" w:hAnsi="Times New Roman" w:cs="Times New Roman"/>
          <w:color w:val="000000"/>
          <w:kern w:val="0"/>
          <w:lang w:eastAsia="de-DE"/>
          <w14:ligatures w14:val="none"/>
        </w:rPr>
      </w:pPr>
      <w:r w:rsidRPr="00E33302">
        <w:rPr>
          <w:rFonts w:ascii="Times New Roman" w:eastAsia="Times New Roman" w:hAnsi="Times New Roman" w:cs="Times New Roman"/>
          <w:b/>
          <w:bCs/>
          <w:color w:val="000000"/>
          <w:kern w:val="0"/>
          <w:lang w:eastAsia="de-DE"/>
          <w14:ligatures w14:val="none"/>
        </w:rPr>
        <w:t>3. Please highlight the transferable skills you have developed which would allow you to add value to the role and organisation.</w:t>
      </w:r>
    </w:p>
    <w:p w:rsidR="00E33302" w:rsidRPr="00E33302" w:rsidRDefault="00E33302" w:rsidP="00E33302">
      <w:pPr>
        <w:spacing w:before="100" w:beforeAutospacing="1" w:after="100" w:afterAutospacing="1"/>
        <w:rPr>
          <w:rFonts w:ascii="Times New Roman" w:eastAsia="Times New Roman" w:hAnsi="Times New Roman" w:cs="Times New Roman"/>
          <w:color w:val="000000"/>
          <w:kern w:val="0"/>
          <w:lang w:eastAsia="de-DE"/>
          <w14:ligatures w14:val="none"/>
        </w:rPr>
      </w:pPr>
      <w:r w:rsidRPr="00E33302">
        <w:rPr>
          <w:rFonts w:ascii="Times New Roman" w:eastAsia="Times New Roman" w:hAnsi="Times New Roman" w:cs="Times New Roman"/>
          <w:color w:val="000000"/>
          <w:kern w:val="0"/>
          <w:lang w:eastAsia="de-DE"/>
          <w14:ligatures w14:val="none"/>
        </w:rPr>
        <w:t>Throughout my academic and extracurricular experiences, I have developed skills that would allow me to contribute effectively to Rothschild &amp; Co. My strong academic results show not only analytical capability but also discipline to perform consistently under pressure, a key skill in advisory work.</w:t>
      </w:r>
    </w:p>
    <w:p w:rsidR="00E33302" w:rsidRPr="00E33302" w:rsidRDefault="00E33302" w:rsidP="00E33302">
      <w:pPr>
        <w:spacing w:before="100" w:beforeAutospacing="1" w:after="100" w:afterAutospacing="1"/>
        <w:rPr>
          <w:rFonts w:ascii="Times New Roman" w:eastAsia="Times New Roman" w:hAnsi="Times New Roman" w:cs="Times New Roman"/>
          <w:color w:val="000000"/>
          <w:kern w:val="0"/>
          <w:lang w:eastAsia="de-DE"/>
          <w14:ligatures w14:val="none"/>
        </w:rPr>
      </w:pPr>
      <w:r w:rsidRPr="00E33302">
        <w:rPr>
          <w:rFonts w:ascii="Times New Roman" w:eastAsia="Times New Roman" w:hAnsi="Times New Roman" w:cs="Times New Roman"/>
          <w:color w:val="000000"/>
          <w:kern w:val="0"/>
          <w:lang w:eastAsia="de-DE"/>
          <w14:ligatures w14:val="none"/>
        </w:rPr>
        <w:t>As a volleyball coach, I learned how to motivate individuals, align them toward a common goal, and adapt strategies dynamically. This strengthened my ability to lead and work in teams, similar to deal teams in M&amp;A, where collaboration is critical.</w:t>
      </w:r>
    </w:p>
    <w:p w:rsidR="00E33302" w:rsidRPr="00E33302" w:rsidRDefault="00E33302" w:rsidP="00E33302">
      <w:pPr>
        <w:spacing w:before="100" w:beforeAutospacing="1" w:after="100" w:afterAutospacing="1"/>
        <w:rPr>
          <w:rFonts w:ascii="Times New Roman" w:eastAsia="Times New Roman" w:hAnsi="Times New Roman" w:cs="Times New Roman"/>
          <w:color w:val="000000"/>
          <w:kern w:val="0"/>
          <w:lang w:eastAsia="de-DE"/>
          <w14:ligatures w14:val="none"/>
        </w:rPr>
      </w:pPr>
      <w:r w:rsidRPr="00E33302">
        <w:rPr>
          <w:rFonts w:ascii="Times New Roman" w:eastAsia="Times New Roman" w:hAnsi="Times New Roman" w:cs="Times New Roman"/>
          <w:color w:val="000000"/>
          <w:kern w:val="0"/>
          <w:lang w:eastAsia="de-DE"/>
          <w14:ligatures w14:val="none"/>
        </w:rPr>
        <w:t>From acquiring clients in person at Morgengold, I developed a professional yet approachable communication style, which helps me engage effectively with people I meet at the Spring Insights Programme. My entrepreneurial initiative enhanced my problem-solving skills and gave me insight into the perspective of entrepreneur clients, which is valuable in Rothschild’s client-oriented approach. Organising and moderating debates with political leaders taught me to engage with experts, ask the right questions, and navigate complex viewpoints, skills directly relevant when interacting with senior executives.</w:t>
      </w:r>
    </w:p>
    <w:p w:rsidR="00E33302" w:rsidRPr="00E33302" w:rsidRDefault="00E33302" w:rsidP="00E33302">
      <w:pPr>
        <w:spacing w:before="100" w:beforeAutospacing="1" w:after="100" w:afterAutospacing="1"/>
        <w:rPr>
          <w:rFonts w:ascii="Times New Roman" w:eastAsia="Times New Roman" w:hAnsi="Times New Roman" w:cs="Times New Roman"/>
          <w:color w:val="000000"/>
          <w:kern w:val="0"/>
          <w:lang w:eastAsia="de-DE"/>
          <w14:ligatures w14:val="none"/>
        </w:rPr>
      </w:pPr>
      <w:r w:rsidRPr="00E33302">
        <w:rPr>
          <w:rFonts w:ascii="Times New Roman" w:eastAsia="Times New Roman" w:hAnsi="Times New Roman" w:cs="Times New Roman"/>
          <w:color w:val="000000"/>
          <w:kern w:val="0"/>
          <w:lang w:eastAsia="de-DE"/>
          <w14:ligatures w14:val="none"/>
        </w:rPr>
        <w:t>Taken together, these experiences show my ability to combine analytical thinking, initiative, and communication, which would allow me to add value to Rothschild &amp; Co.</w:t>
      </w:r>
    </w:p>
    <w:p w:rsidR="00E33302" w:rsidRPr="00E33302" w:rsidRDefault="00E33302" w:rsidP="00E33302">
      <w:pPr>
        <w:rPr>
          <w:rFonts w:ascii="Times New Roman" w:eastAsia="Times New Roman" w:hAnsi="Times New Roman" w:cs="Times New Roman"/>
          <w:kern w:val="0"/>
          <w:lang w:eastAsia="de-DE"/>
          <w14:ligatures w14:val="none"/>
        </w:rPr>
      </w:pPr>
    </w:p>
    <w:p w:rsidR="00E33302" w:rsidRPr="00E33302" w:rsidRDefault="00E33302" w:rsidP="00E33302">
      <w:pPr>
        <w:spacing w:before="100" w:beforeAutospacing="1" w:after="100" w:afterAutospacing="1"/>
        <w:rPr>
          <w:rFonts w:ascii="Times New Roman" w:eastAsia="Times New Roman" w:hAnsi="Times New Roman" w:cs="Times New Roman"/>
          <w:color w:val="000000"/>
          <w:kern w:val="0"/>
          <w:lang w:eastAsia="de-DE"/>
          <w14:ligatures w14:val="none"/>
        </w:rPr>
      </w:pPr>
      <w:r w:rsidRPr="00E33302">
        <w:rPr>
          <w:rFonts w:ascii="Times New Roman" w:eastAsia="Times New Roman" w:hAnsi="Times New Roman" w:cs="Times New Roman"/>
          <w:b/>
          <w:bCs/>
          <w:color w:val="000000"/>
          <w:kern w:val="0"/>
          <w:lang w:eastAsia="de-DE"/>
          <w14:ligatures w14:val="none"/>
        </w:rPr>
        <w:t>4. What is your understanding of the day-to-day work of an Analyst at Global Advisory M&amp;A?</w:t>
      </w:r>
    </w:p>
    <w:p w:rsidR="00E33302" w:rsidRPr="00E33302" w:rsidRDefault="00E33302" w:rsidP="00E33302">
      <w:pPr>
        <w:spacing w:before="100" w:beforeAutospacing="1" w:after="100" w:afterAutospacing="1"/>
        <w:rPr>
          <w:rFonts w:ascii="Times New Roman" w:eastAsia="Times New Roman" w:hAnsi="Times New Roman" w:cs="Times New Roman"/>
          <w:color w:val="000000"/>
          <w:kern w:val="0"/>
          <w:lang w:eastAsia="de-DE"/>
          <w14:ligatures w14:val="none"/>
        </w:rPr>
      </w:pPr>
      <w:r w:rsidRPr="00E33302">
        <w:rPr>
          <w:rFonts w:ascii="Times New Roman" w:eastAsia="Times New Roman" w:hAnsi="Times New Roman" w:cs="Times New Roman"/>
          <w:color w:val="000000"/>
          <w:kern w:val="0"/>
          <w:lang w:eastAsia="de-DE"/>
          <w14:ligatures w14:val="none"/>
        </w:rPr>
        <w:t>In my understanding, the day-to-day work of an Analyst at Rothschild &amp; Co’s Global Advisory division in M&amp;A is defined by two main areas. First, there is the analytical and technical work, which typically involves financial modelling, valuations, and preparing presentations and pitch decks. Accuracy and professionalism are crucial, as this work forms the foundation of the advice delivered to clients and the data on which key decisions are based. Meeting strict timelines and following detailed planning are essential.</w:t>
      </w:r>
    </w:p>
    <w:p w:rsidR="00E33302" w:rsidRPr="00E33302" w:rsidRDefault="00E33302" w:rsidP="00E33302">
      <w:pPr>
        <w:spacing w:before="100" w:beforeAutospacing="1" w:after="100" w:afterAutospacing="1"/>
        <w:rPr>
          <w:rFonts w:ascii="Times New Roman" w:eastAsia="Times New Roman" w:hAnsi="Times New Roman" w:cs="Times New Roman"/>
          <w:color w:val="000000"/>
          <w:kern w:val="0"/>
          <w:lang w:eastAsia="de-DE"/>
          <w14:ligatures w14:val="none"/>
        </w:rPr>
      </w:pPr>
      <w:r w:rsidRPr="00E33302">
        <w:rPr>
          <w:rFonts w:ascii="Times New Roman" w:eastAsia="Times New Roman" w:hAnsi="Times New Roman" w:cs="Times New Roman"/>
          <w:color w:val="000000"/>
          <w:kern w:val="0"/>
          <w:lang w:eastAsia="de-DE"/>
          <w14:ligatures w14:val="none"/>
        </w:rPr>
        <w:t>Second, Analysts play a key role in deal execution. They coordinate due diligence, present work to clients, and support communication between parties. At times, they may act as the first point of contact for a client, which requires tracking all aspects of a project to provide accurate information or connect the client to the right person. Analysts also attend client meetings, gaining early exposure to strategic discussions and negotiations.</w:t>
      </w:r>
    </w:p>
    <w:p w:rsidR="00E33302" w:rsidRPr="00E33302" w:rsidRDefault="00E33302" w:rsidP="00E33302">
      <w:pPr>
        <w:spacing w:before="100" w:beforeAutospacing="1" w:after="100" w:afterAutospacing="1"/>
        <w:rPr>
          <w:rFonts w:ascii="Times New Roman" w:eastAsia="Times New Roman" w:hAnsi="Times New Roman" w:cs="Times New Roman"/>
          <w:color w:val="000000"/>
          <w:kern w:val="0"/>
          <w:lang w:eastAsia="de-DE"/>
          <w14:ligatures w14:val="none"/>
        </w:rPr>
      </w:pPr>
      <w:r w:rsidRPr="00E33302">
        <w:rPr>
          <w:rFonts w:ascii="Times New Roman" w:eastAsia="Times New Roman" w:hAnsi="Times New Roman" w:cs="Times New Roman"/>
          <w:color w:val="000000"/>
          <w:kern w:val="0"/>
          <w:lang w:eastAsia="de-DE"/>
          <w14:ligatures w14:val="none"/>
        </w:rPr>
        <w:t>Analysts must communicate and align with clients, managers, and colleagues within the deal team. This collaboration ensures the best possible results. In summary, the Analyst role combines technical excellence, client interaction, and teamwork, making it both challenging and highly rewarding.</w:t>
      </w:r>
    </w:p>
    <w:p w:rsidR="00C972BB" w:rsidRPr="00C972BB" w:rsidRDefault="00C972BB" w:rsidP="002E3D93">
      <w:pPr>
        <w:rPr>
          <w:rFonts w:ascii="Times New Roman" w:hAnsi="Times New Roman" w:cs="Times New Roman"/>
        </w:rPr>
      </w:pPr>
    </w:p>
    <w:sectPr w:rsidR="00C972BB" w:rsidRPr="00C972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12E0"/>
    <w:multiLevelType w:val="multilevel"/>
    <w:tmpl w:val="AA8ADB2A"/>
    <w:lvl w:ilvl="0">
      <w:start w:val="1"/>
      <w:numFmt w:val="bullet"/>
      <w:pStyle w:val="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BDC72BD"/>
    <w:multiLevelType w:val="hybridMultilevel"/>
    <w:tmpl w:val="2786AFE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2920237">
    <w:abstractNumId w:val="0"/>
  </w:num>
  <w:num w:numId="2" w16cid:durableId="2072999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801"/>
    <w:rsid w:val="00007C2D"/>
    <w:rsid w:val="00036CBF"/>
    <w:rsid w:val="000558F5"/>
    <w:rsid w:val="000647ED"/>
    <w:rsid w:val="000A3578"/>
    <w:rsid w:val="000C332E"/>
    <w:rsid w:val="000E4F5C"/>
    <w:rsid w:val="000E60DF"/>
    <w:rsid w:val="001005AF"/>
    <w:rsid w:val="001474A4"/>
    <w:rsid w:val="002647DA"/>
    <w:rsid w:val="00284EB7"/>
    <w:rsid w:val="002E3D93"/>
    <w:rsid w:val="0036227B"/>
    <w:rsid w:val="00364F8D"/>
    <w:rsid w:val="004218B1"/>
    <w:rsid w:val="00493BEA"/>
    <w:rsid w:val="004A1EC7"/>
    <w:rsid w:val="004A29B5"/>
    <w:rsid w:val="00686810"/>
    <w:rsid w:val="006C58A0"/>
    <w:rsid w:val="00761C6E"/>
    <w:rsid w:val="007A64CF"/>
    <w:rsid w:val="007C5759"/>
    <w:rsid w:val="008563A7"/>
    <w:rsid w:val="00933FDA"/>
    <w:rsid w:val="00957C51"/>
    <w:rsid w:val="009D7AC7"/>
    <w:rsid w:val="00A6481F"/>
    <w:rsid w:val="00AB2625"/>
    <w:rsid w:val="00B517F3"/>
    <w:rsid w:val="00B61EB0"/>
    <w:rsid w:val="00B66B57"/>
    <w:rsid w:val="00B71821"/>
    <w:rsid w:val="00BB1D02"/>
    <w:rsid w:val="00C972BB"/>
    <w:rsid w:val="00CA4801"/>
    <w:rsid w:val="00CB3C86"/>
    <w:rsid w:val="00CE37E6"/>
    <w:rsid w:val="00CF064C"/>
    <w:rsid w:val="00D42C77"/>
    <w:rsid w:val="00DA7318"/>
    <w:rsid w:val="00E074E3"/>
    <w:rsid w:val="00E138AF"/>
    <w:rsid w:val="00E33302"/>
    <w:rsid w:val="00F52054"/>
  </w:rsids>
  <m:mathPr>
    <m:mathFont m:val="Cambria Math"/>
    <m:brkBin m:val="before"/>
    <m:brkBinSub m:val="--"/>
    <m:smallFrac m:val="0"/>
    <m:dispDef/>
    <m:lMargin m:val="0"/>
    <m:rMargin m:val="0"/>
    <m:defJc m:val="centerGroup"/>
    <m:wrapIndent m:val="1440"/>
    <m:intLim m:val="subSup"/>
    <m:naryLim m:val="undOvr"/>
  </m:mathPr>
  <w:themeFontLang w:val="de-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7BEB8"/>
  <w15:chartTrackingRefBased/>
  <w15:docId w15:val="{AAF47F07-E0E3-4B44-8D16-A9A95B6B2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CB3C86"/>
    <w:pPr>
      <w:spacing w:before="100" w:beforeAutospacing="1" w:after="100" w:afterAutospacing="1"/>
    </w:pPr>
    <w:rPr>
      <w:rFonts w:ascii="Times New Roman" w:eastAsia="Times New Roman" w:hAnsi="Times New Roman" w:cs="Times New Roman"/>
      <w:kern w:val="0"/>
      <w:lang w:eastAsia="de-DE"/>
      <w14:ligatures w14:val="none"/>
    </w:rPr>
  </w:style>
  <w:style w:type="paragraph" w:customStyle="1" w:styleId="Bullets">
    <w:name w:val="Bullets"/>
    <w:basedOn w:val="Listenabsatz"/>
    <w:qFormat/>
    <w:rsid w:val="00E074E3"/>
    <w:pPr>
      <w:numPr>
        <w:numId w:val="1"/>
      </w:numPr>
      <w:tabs>
        <w:tab w:val="num" w:pos="360"/>
      </w:tabs>
      <w:ind w:firstLine="0"/>
    </w:pPr>
    <w:rPr>
      <w:rFonts w:ascii="Georgia" w:eastAsia="Calibri" w:hAnsi="Georgia" w:cs="Georgia"/>
      <w:i/>
      <w:iCs/>
      <w:color w:val="000000"/>
      <w:kern w:val="0"/>
      <w:sz w:val="22"/>
      <w:szCs w:val="22"/>
      <w:lang w:val="de-AT" w:eastAsia="de-DE"/>
      <w14:ligatures w14:val="none"/>
    </w:rPr>
  </w:style>
  <w:style w:type="paragraph" w:styleId="Listenabsatz">
    <w:name w:val="List Paragraph"/>
    <w:basedOn w:val="Standard"/>
    <w:uiPriority w:val="34"/>
    <w:qFormat/>
    <w:rsid w:val="00E074E3"/>
    <w:pPr>
      <w:ind w:left="720"/>
      <w:contextualSpacing/>
    </w:pPr>
  </w:style>
  <w:style w:type="character" w:customStyle="1" w:styleId="apple-converted-space">
    <w:name w:val="apple-converted-space"/>
    <w:basedOn w:val="Absatz-Standardschriftart"/>
    <w:rsid w:val="00686810"/>
  </w:style>
  <w:style w:type="character" w:styleId="Fett">
    <w:name w:val="Strong"/>
    <w:basedOn w:val="Absatz-Standardschriftart"/>
    <w:uiPriority w:val="22"/>
    <w:qFormat/>
    <w:rsid w:val="00686810"/>
    <w:rPr>
      <w:b/>
      <w:bCs/>
    </w:rPr>
  </w:style>
  <w:style w:type="character" w:customStyle="1" w:styleId="hformlbltext">
    <w:name w:val="hform_lbl_text"/>
    <w:basedOn w:val="Absatz-Standardschriftart"/>
    <w:rsid w:val="002E3D93"/>
  </w:style>
  <w:style w:type="character" w:customStyle="1" w:styleId="hformreqph">
    <w:name w:val="hform_req_ph"/>
    <w:basedOn w:val="Absatz-Standardschriftart"/>
    <w:rsid w:val="002E3D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1072">
      <w:bodyDiv w:val="1"/>
      <w:marLeft w:val="0"/>
      <w:marRight w:val="0"/>
      <w:marTop w:val="0"/>
      <w:marBottom w:val="0"/>
      <w:divBdr>
        <w:top w:val="none" w:sz="0" w:space="0" w:color="auto"/>
        <w:left w:val="none" w:sz="0" w:space="0" w:color="auto"/>
        <w:bottom w:val="none" w:sz="0" w:space="0" w:color="auto"/>
        <w:right w:val="none" w:sz="0" w:space="0" w:color="auto"/>
      </w:divBdr>
    </w:div>
    <w:div w:id="35475523">
      <w:bodyDiv w:val="1"/>
      <w:marLeft w:val="0"/>
      <w:marRight w:val="0"/>
      <w:marTop w:val="0"/>
      <w:marBottom w:val="0"/>
      <w:divBdr>
        <w:top w:val="none" w:sz="0" w:space="0" w:color="auto"/>
        <w:left w:val="none" w:sz="0" w:space="0" w:color="auto"/>
        <w:bottom w:val="none" w:sz="0" w:space="0" w:color="auto"/>
        <w:right w:val="none" w:sz="0" w:space="0" w:color="auto"/>
      </w:divBdr>
    </w:div>
    <w:div w:id="98643031">
      <w:bodyDiv w:val="1"/>
      <w:marLeft w:val="0"/>
      <w:marRight w:val="0"/>
      <w:marTop w:val="0"/>
      <w:marBottom w:val="0"/>
      <w:divBdr>
        <w:top w:val="none" w:sz="0" w:space="0" w:color="auto"/>
        <w:left w:val="none" w:sz="0" w:space="0" w:color="auto"/>
        <w:bottom w:val="none" w:sz="0" w:space="0" w:color="auto"/>
        <w:right w:val="none" w:sz="0" w:space="0" w:color="auto"/>
      </w:divBdr>
    </w:div>
    <w:div w:id="139077827">
      <w:bodyDiv w:val="1"/>
      <w:marLeft w:val="0"/>
      <w:marRight w:val="0"/>
      <w:marTop w:val="0"/>
      <w:marBottom w:val="0"/>
      <w:divBdr>
        <w:top w:val="none" w:sz="0" w:space="0" w:color="auto"/>
        <w:left w:val="none" w:sz="0" w:space="0" w:color="auto"/>
        <w:bottom w:val="none" w:sz="0" w:space="0" w:color="auto"/>
        <w:right w:val="none" w:sz="0" w:space="0" w:color="auto"/>
      </w:divBdr>
    </w:div>
    <w:div w:id="391462051">
      <w:bodyDiv w:val="1"/>
      <w:marLeft w:val="0"/>
      <w:marRight w:val="0"/>
      <w:marTop w:val="0"/>
      <w:marBottom w:val="0"/>
      <w:divBdr>
        <w:top w:val="none" w:sz="0" w:space="0" w:color="auto"/>
        <w:left w:val="none" w:sz="0" w:space="0" w:color="auto"/>
        <w:bottom w:val="none" w:sz="0" w:space="0" w:color="auto"/>
        <w:right w:val="none" w:sz="0" w:space="0" w:color="auto"/>
      </w:divBdr>
    </w:div>
    <w:div w:id="391927835">
      <w:bodyDiv w:val="1"/>
      <w:marLeft w:val="0"/>
      <w:marRight w:val="0"/>
      <w:marTop w:val="0"/>
      <w:marBottom w:val="0"/>
      <w:divBdr>
        <w:top w:val="none" w:sz="0" w:space="0" w:color="auto"/>
        <w:left w:val="none" w:sz="0" w:space="0" w:color="auto"/>
        <w:bottom w:val="none" w:sz="0" w:space="0" w:color="auto"/>
        <w:right w:val="none" w:sz="0" w:space="0" w:color="auto"/>
      </w:divBdr>
    </w:div>
    <w:div w:id="394937532">
      <w:bodyDiv w:val="1"/>
      <w:marLeft w:val="0"/>
      <w:marRight w:val="0"/>
      <w:marTop w:val="0"/>
      <w:marBottom w:val="0"/>
      <w:divBdr>
        <w:top w:val="none" w:sz="0" w:space="0" w:color="auto"/>
        <w:left w:val="none" w:sz="0" w:space="0" w:color="auto"/>
        <w:bottom w:val="none" w:sz="0" w:space="0" w:color="auto"/>
        <w:right w:val="none" w:sz="0" w:space="0" w:color="auto"/>
      </w:divBdr>
    </w:div>
    <w:div w:id="599027413">
      <w:bodyDiv w:val="1"/>
      <w:marLeft w:val="0"/>
      <w:marRight w:val="0"/>
      <w:marTop w:val="0"/>
      <w:marBottom w:val="0"/>
      <w:divBdr>
        <w:top w:val="none" w:sz="0" w:space="0" w:color="auto"/>
        <w:left w:val="none" w:sz="0" w:space="0" w:color="auto"/>
        <w:bottom w:val="none" w:sz="0" w:space="0" w:color="auto"/>
        <w:right w:val="none" w:sz="0" w:space="0" w:color="auto"/>
      </w:divBdr>
    </w:div>
    <w:div w:id="711000883">
      <w:bodyDiv w:val="1"/>
      <w:marLeft w:val="0"/>
      <w:marRight w:val="0"/>
      <w:marTop w:val="0"/>
      <w:marBottom w:val="0"/>
      <w:divBdr>
        <w:top w:val="none" w:sz="0" w:space="0" w:color="auto"/>
        <w:left w:val="none" w:sz="0" w:space="0" w:color="auto"/>
        <w:bottom w:val="none" w:sz="0" w:space="0" w:color="auto"/>
        <w:right w:val="none" w:sz="0" w:space="0" w:color="auto"/>
      </w:divBdr>
    </w:div>
    <w:div w:id="1334800051">
      <w:bodyDiv w:val="1"/>
      <w:marLeft w:val="0"/>
      <w:marRight w:val="0"/>
      <w:marTop w:val="0"/>
      <w:marBottom w:val="0"/>
      <w:divBdr>
        <w:top w:val="none" w:sz="0" w:space="0" w:color="auto"/>
        <w:left w:val="none" w:sz="0" w:space="0" w:color="auto"/>
        <w:bottom w:val="none" w:sz="0" w:space="0" w:color="auto"/>
        <w:right w:val="none" w:sz="0" w:space="0" w:color="auto"/>
      </w:divBdr>
    </w:div>
    <w:div w:id="1534464958">
      <w:bodyDiv w:val="1"/>
      <w:marLeft w:val="0"/>
      <w:marRight w:val="0"/>
      <w:marTop w:val="0"/>
      <w:marBottom w:val="0"/>
      <w:divBdr>
        <w:top w:val="none" w:sz="0" w:space="0" w:color="auto"/>
        <w:left w:val="none" w:sz="0" w:space="0" w:color="auto"/>
        <w:bottom w:val="none" w:sz="0" w:space="0" w:color="auto"/>
        <w:right w:val="none" w:sz="0" w:space="0" w:color="auto"/>
      </w:divBdr>
    </w:div>
    <w:div w:id="1654143709">
      <w:bodyDiv w:val="1"/>
      <w:marLeft w:val="0"/>
      <w:marRight w:val="0"/>
      <w:marTop w:val="0"/>
      <w:marBottom w:val="0"/>
      <w:divBdr>
        <w:top w:val="none" w:sz="0" w:space="0" w:color="auto"/>
        <w:left w:val="none" w:sz="0" w:space="0" w:color="auto"/>
        <w:bottom w:val="none" w:sz="0" w:space="0" w:color="auto"/>
        <w:right w:val="none" w:sz="0" w:space="0" w:color="auto"/>
      </w:divBdr>
    </w:div>
    <w:div w:id="1826049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1673</Words>
  <Characters>10540</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2025-08-23T03:09:00Z</dcterms:created>
  <dcterms:modified xsi:type="dcterms:W3CDTF">2025-08-23T03:09:00Z</dcterms:modified>
</cp:coreProperties>
</file>