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B013331" w14:textId="1B77EBEE" w:rsidR="00EE44B0" w:rsidRPr="00A36E42" w:rsidRDefault="00C32E6D" w:rsidP="003E2CB8">
      <w:pPr>
        <w:jc w:val="right"/>
        <w:rPr>
          <w:rFonts w:ascii="Georgia" w:hAnsi="Georgia"/>
          <w:sz w:val="21"/>
          <w:szCs w:val="21"/>
        </w:rPr>
      </w:pPr>
      <w:proofErr w:type="spellStart"/>
      <w:r w:rsidRPr="00A36E42">
        <w:rPr>
          <w:rFonts w:ascii="Georgia" w:hAnsi="Georgia"/>
          <w:sz w:val="21"/>
          <w:szCs w:val="21"/>
        </w:rPr>
        <w:t>Karamvir</w:t>
      </w:r>
      <w:proofErr w:type="spellEnd"/>
      <w:r w:rsidRPr="00A36E42">
        <w:rPr>
          <w:rFonts w:ascii="Georgia" w:hAnsi="Georgia"/>
          <w:sz w:val="21"/>
          <w:szCs w:val="21"/>
        </w:rPr>
        <w:t xml:space="preserve"> Singh </w:t>
      </w:r>
      <w:proofErr w:type="spellStart"/>
      <w:r w:rsidRPr="00A36E42">
        <w:rPr>
          <w:rFonts w:ascii="Georgia" w:hAnsi="Georgia"/>
          <w:sz w:val="21"/>
          <w:szCs w:val="21"/>
        </w:rPr>
        <w:t>Mathon</w:t>
      </w:r>
      <w:proofErr w:type="spellEnd"/>
    </w:p>
    <w:p w14:paraId="0815CC5A" w14:textId="7D7350D6" w:rsidR="004A6740" w:rsidRPr="00A36E42" w:rsidRDefault="003B70E0" w:rsidP="003E2CB8">
      <w:pPr>
        <w:jc w:val="right"/>
        <w:rPr>
          <w:rFonts w:ascii="Georgia" w:hAnsi="Georgia"/>
          <w:sz w:val="21"/>
          <w:szCs w:val="21"/>
        </w:rPr>
      </w:pPr>
      <w:r w:rsidRPr="00A36E42">
        <w:rPr>
          <w:rFonts w:ascii="Georgia" w:hAnsi="Georgia"/>
          <w:sz w:val="21"/>
          <w:szCs w:val="21"/>
        </w:rPr>
        <w:t>Remscheider Straße 106</w:t>
      </w:r>
    </w:p>
    <w:p w14:paraId="474D3B3D" w14:textId="41F7C1F9" w:rsidR="001E6FC7" w:rsidRPr="00A36E42" w:rsidRDefault="003B70E0" w:rsidP="003E2CB8">
      <w:pPr>
        <w:jc w:val="right"/>
        <w:rPr>
          <w:rFonts w:ascii="Georgia" w:hAnsi="Georgia"/>
          <w:sz w:val="21"/>
          <w:szCs w:val="21"/>
          <w:lang w:val="en-US"/>
        </w:rPr>
      </w:pPr>
      <w:r w:rsidRPr="00A36E42">
        <w:rPr>
          <w:rFonts w:ascii="Georgia" w:hAnsi="Georgia"/>
          <w:sz w:val="21"/>
          <w:szCs w:val="21"/>
          <w:lang w:val="en-US"/>
        </w:rPr>
        <w:t xml:space="preserve">51103 </w:t>
      </w:r>
      <w:r w:rsidR="002E67ED" w:rsidRPr="00A36E42">
        <w:rPr>
          <w:rFonts w:ascii="Georgia" w:hAnsi="Georgia"/>
          <w:sz w:val="21"/>
          <w:szCs w:val="21"/>
          <w:lang w:val="en-US"/>
        </w:rPr>
        <w:t>Cologne</w:t>
      </w:r>
      <w:r w:rsidR="008B6FC8" w:rsidRPr="00A36E42">
        <w:rPr>
          <w:rFonts w:ascii="Georgia" w:hAnsi="Georgia"/>
          <w:sz w:val="21"/>
          <w:szCs w:val="21"/>
          <w:lang w:val="en-US"/>
        </w:rPr>
        <w:t>, Germany</w:t>
      </w:r>
    </w:p>
    <w:p w14:paraId="78E662E1" w14:textId="1C01E6F3" w:rsidR="001E6FC7" w:rsidRPr="00A36E42" w:rsidRDefault="003B70E0" w:rsidP="003E2CB8">
      <w:pPr>
        <w:jc w:val="right"/>
        <w:rPr>
          <w:rFonts w:ascii="Georgia" w:hAnsi="Georgia"/>
          <w:sz w:val="21"/>
          <w:szCs w:val="21"/>
          <w:lang w:val="en-US"/>
        </w:rPr>
      </w:pPr>
      <w:r w:rsidRPr="00A36E42">
        <w:rPr>
          <w:rFonts w:ascii="Georgia" w:hAnsi="Georgia"/>
          <w:sz w:val="21"/>
          <w:szCs w:val="21"/>
          <w:lang w:val="en-US"/>
        </w:rPr>
        <w:t>Karamvir.mathon</w:t>
      </w:r>
      <w:r w:rsidR="00082BFF" w:rsidRPr="00A36E42">
        <w:rPr>
          <w:rFonts w:ascii="Georgia" w:hAnsi="Georgia"/>
          <w:sz w:val="21"/>
          <w:szCs w:val="21"/>
          <w:lang w:val="en-US"/>
        </w:rPr>
        <w:t>@</w:t>
      </w:r>
      <w:r w:rsidRPr="00A36E42">
        <w:rPr>
          <w:rFonts w:ascii="Georgia" w:hAnsi="Georgia"/>
          <w:sz w:val="21"/>
          <w:szCs w:val="21"/>
          <w:lang w:val="en-US"/>
        </w:rPr>
        <w:t>outlook.</w:t>
      </w:r>
      <w:r w:rsidR="00082BFF" w:rsidRPr="00A36E42">
        <w:rPr>
          <w:rFonts w:ascii="Georgia" w:hAnsi="Georgia"/>
          <w:sz w:val="21"/>
          <w:szCs w:val="21"/>
          <w:lang w:val="en-US"/>
        </w:rPr>
        <w:t>com</w:t>
      </w:r>
    </w:p>
    <w:p w14:paraId="0D174AB6" w14:textId="20980988" w:rsidR="001E6FC7" w:rsidRPr="00A36E42" w:rsidRDefault="00993A60" w:rsidP="003E2CB8">
      <w:pPr>
        <w:jc w:val="right"/>
        <w:rPr>
          <w:rFonts w:ascii="Georgia" w:hAnsi="Georgia"/>
          <w:sz w:val="21"/>
          <w:szCs w:val="21"/>
        </w:rPr>
      </w:pPr>
      <w:r w:rsidRPr="00A36E42">
        <w:rPr>
          <w:rFonts w:ascii="Georgia" w:hAnsi="Georgia"/>
          <w:sz w:val="21"/>
          <w:szCs w:val="21"/>
        </w:rPr>
        <w:t>01573</w:t>
      </w:r>
      <w:r w:rsidR="000B6CFB" w:rsidRPr="00A36E42">
        <w:rPr>
          <w:rFonts w:ascii="Georgia" w:hAnsi="Georgia"/>
          <w:sz w:val="21"/>
          <w:szCs w:val="21"/>
        </w:rPr>
        <w:t xml:space="preserve"> </w:t>
      </w:r>
      <w:r w:rsidRPr="00A36E42">
        <w:rPr>
          <w:rFonts w:ascii="Georgia" w:hAnsi="Georgia"/>
          <w:sz w:val="21"/>
          <w:szCs w:val="21"/>
        </w:rPr>
        <w:t>2434260</w:t>
      </w:r>
    </w:p>
    <w:p w14:paraId="604E7907" w14:textId="5FDBD71A" w:rsidR="00C75E13" w:rsidRPr="00A36E42" w:rsidRDefault="00C75E13" w:rsidP="003E2CB8">
      <w:pPr>
        <w:rPr>
          <w:rFonts w:ascii="Georgia" w:hAnsi="Georgia"/>
          <w:sz w:val="21"/>
          <w:szCs w:val="21"/>
        </w:rPr>
      </w:pPr>
      <w:proofErr w:type="spellStart"/>
      <w:r w:rsidRPr="00A36E42">
        <w:rPr>
          <w:rFonts w:ascii="Georgia" w:hAnsi="Georgia"/>
          <w:sz w:val="21"/>
          <w:szCs w:val="21"/>
        </w:rPr>
        <w:t>ParkView</w:t>
      </w:r>
      <w:proofErr w:type="spellEnd"/>
      <w:r w:rsidRPr="00A36E42">
        <w:rPr>
          <w:rFonts w:ascii="Georgia" w:hAnsi="Georgia"/>
          <w:sz w:val="21"/>
          <w:szCs w:val="21"/>
        </w:rPr>
        <w:t xml:space="preserve"> Partners GmbH</w:t>
      </w:r>
    </w:p>
    <w:p w14:paraId="43C04938" w14:textId="1D6FEB32" w:rsidR="00C75E13" w:rsidRPr="00A36E42" w:rsidRDefault="00C75E13" w:rsidP="003E2CB8">
      <w:pPr>
        <w:rPr>
          <w:rFonts w:ascii="Georgia" w:hAnsi="Georgia"/>
          <w:sz w:val="21"/>
          <w:szCs w:val="21"/>
        </w:rPr>
      </w:pPr>
      <w:r w:rsidRPr="00A36E42">
        <w:rPr>
          <w:rFonts w:ascii="Georgia" w:hAnsi="Georgia"/>
          <w:sz w:val="21"/>
          <w:szCs w:val="21"/>
        </w:rPr>
        <w:t>Taunusanlage 8</w:t>
      </w:r>
    </w:p>
    <w:p w14:paraId="2C2AB6C8" w14:textId="46E37CED" w:rsidR="00C75E13" w:rsidRPr="00A36E42" w:rsidRDefault="00C75E13" w:rsidP="003E2CB8">
      <w:pPr>
        <w:rPr>
          <w:rFonts w:ascii="Georgia" w:hAnsi="Georgia"/>
          <w:sz w:val="21"/>
          <w:szCs w:val="21"/>
        </w:rPr>
      </w:pPr>
      <w:r w:rsidRPr="00A36E42">
        <w:rPr>
          <w:rFonts w:ascii="Georgia" w:hAnsi="Georgia"/>
          <w:sz w:val="21"/>
          <w:szCs w:val="21"/>
        </w:rPr>
        <w:t>60329 Frankfurt am Main</w:t>
      </w:r>
      <w:r w:rsidR="008B6FC8" w:rsidRPr="00A36E42">
        <w:rPr>
          <w:rFonts w:ascii="Georgia" w:hAnsi="Georgia"/>
          <w:sz w:val="21"/>
          <w:szCs w:val="21"/>
        </w:rPr>
        <w:t>, Germany</w:t>
      </w:r>
    </w:p>
    <w:p w14:paraId="4D59D5B9" w14:textId="1FBC59EC" w:rsidR="00C75E13" w:rsidRPr="00A36E42" w:rsidRDefault="00C75E13" w:rsidP="003E2CB8">
      <w:pPr>
        <w:rPr>
          <w:rFonts w:ascii="Georgia" w:hAnsi="Georgia"/>
          <w:sz w:val="21"/>
          <w:szCs w:val="21"/>
        </w:rPr>
      </w:pPr>
      <w:r w:rsidRPr="00A36E42">
        <w:rPr>
          <w:rFonts w:ascii="Georgia" w:hAnsi="Georgia"/>
          <w:sz w:val="21"/>
          <w:szCs w:val="21"/>
        </w:rPr>
        <w:t>career@parkview-partners.com</w:t>
      </w:r>
    </w:p>
    <w:p w14:paraId="2C3DBD8F" w14:textId="289E83D2" w:rsidR="00256C1F" w:rsidRPr="00A36E42" w:rsidRDefault="002E67ED" w:rsidP="003E2CB8">
      <w:pPr>
        <w:ind w:left="708" w:firstLine="708"/>
        <w:jc w:val="right"/>
        <w:rPr>
          <w:rFonts w:ascii="Georgia" w:hAnsi="Georgia"/>
          <w:sz w:val="21"/>
          <w:szCs w:val="21"/>
          <w:lang w:val="en-US"/>
        </w:rPr>
      </w:pPr>
      <w:r w:rsidRPr="00A36E42">
        <w:rPr>
          <w:rFonts w:ascii="Georgia" w:hAnsi="Georgia"/>
          <w:sz w:val="21"/>
          <w:szCs w:val="21"/>
          <w:lang w:val="en-US"/>
        </w:rPr>
        <w:t>Cologne</w:t>
      </w:r>
      <w:r w:rsidR="00993A60" w:rsidRPr="00A36E42">
        <w:rPr>
          <w:rFonts w:ascii="Georgia" w:hAnsi="Georgia"/>
          <w:sz w:val="21"/>
          <w:szCs w:val="21"/>
          <w:lang w:val="en-US"/>
        </w:rPr>
        <w:t xml:space="preserve">, </w:t>
      </w:r>
      <w:r w:rsidR="008144C0" w:rsidRPr="00A36E42">
        <w:rPr>
          <w:rFonts w:ascii="Georgia" w:hAnsi="Georgia"/>
          <w:sz w:val="21"/>
          <w:szCs w:val="21"/>
          <w:lang w:val="en-US"/>
        </w:rPr>
        <w:fldChar w:fldCharType="begin"/>
      </w:r>
      <w:r w:rsidR="008144C0" w:rsidRPr="00A36E42">
        <w:rPr>
          <w:rFonts w:ascii="Georgia" w:hAnsi="Georgia"/>
          <w:sz w:val="21"/>
          <w:szCs w:val="21"/>
        </w:rPr>
        <w:instrText xml:space="preserve"> TIME \@ "dd.MM.yyyy" </w:instrText>
      </w:r>
      <w:r w:rsidR="008144C0" w:rsidRPr="00A36E42">
        <w:rPr>
          <w:rFonts w:ascii="Georgia" w:hAnsi="Georgia"/>
          <w:sz w:val="21"/>
          <w:szCs w:val="21"/>
          <w:lang w:val="en-US"/>
        </w:rPr>
        <w:fldChar w:fldCharType="separate"/>
      </w:r>
      <w:r w:rsidR="00BE56FE">
        <w:rPr>
          <w:rFonts w:ascii="Georgia" w:hAnsi="Georgia"/>
          <w:noProof/>
          <w:sz w:val="21"/>
          <w:szCs w:val="21"/>
        </w:rPr>
        <w:t>03.12.2024</w:t>
      </w:r>
      <w:r w:rsidR="008144C0" w:rsidRPr="00A36E42">
        <w:rPr>
          <w:rFonts w:ascii="Georgia" w:hAnsi="Georgia"/>
          <w:sz w:val="21"/>
          <w:szCs w:val="21"/>
          <w:lang w:val="en-US"/>
        </w:rPr>
        <w:fldChar w:fldCharType="end"/>
      </w:r>
    </w:p>
    <w:p w14:paraId="61C6423A" w14:textId="77777777" w:rsidR="003E2CB8" w:rsidRPr="00A36E42" w:rsidRDefault="003E2CB8" w:rsidP="003E2CB8">
      <w:pPr>
        <w:ind w:left="708" w:firstLine="708"/>
        <w:jc w:val="right"/>
        <w:rPr>
          <w:rFonts w:ascii="Georgia" w:hAnsi="Georgia"/>
          <w:sz w:val="21"/>
          <w:szCs w:val="21"/>
          <w:lang w:val="en-US"/>
        </w:rPr>
      </w:pPr>
    </w:p>
    <w:p w14:paraId="4278AFE6" w14:textId="7A8BE650" w:rsidR="00955BE9" w:rsidRPr="00A36E42" w:rsidRDefault="0039566F" w:rsidP="00BB13FF">
      <w:pPr>
        <w:rPr>
          <w:rFonts w:ascii="Georgia" w:hAnsi="Georgia" w:cs="Times New Roman"/>
          <w:b/>
          <w:sz w:val="21"/>
          <w:szCs w:val="21"/>
          <w:lang w:val="en-GB"/>
        </w:rPr>
      </w:pPr>
      <w:r w:rsidRPr="00A36E42">
        <w:rPr>
          <w:rFonts w:ascii="Georgia" w:hAnsi="Georgia" w:cs="Times New Roman"/>
          <w:b/>
          <w:sz w:val="21"/>
          <w:szCs w:val="21"/>
          <w:lang w:val="en-GB"/>
        </w:rPr>
        <w:t xml:space="preserve">Application as an </w:t>
      </w:r>
      <w:r w:rsidR="00C75E13" w:rsidRPr="00A36E42">
        <w:rPr>
          <w:rFonts w:ascii="Georgia" w:hAnsi="Georgia" w:cs="Times New Roman"/>
          <w:b/>
          <w:sz w:val="21"/>
          <w:szCs w:val="21"/>
          <w:lang w:val="en-GB"/>
        </w:rPr>
        <w:t xml:space="preserve">Investment banking </w:t>
      </w:r>
      <w:r w:rsidR="00580442" w:rsidRPr="00A36E42">
        <w:rPr>
          <w:rFonts w:ascii="Georgia" w:hAnsi="Georgia" w:cs="Times New Roman"/>
          <w:b/>
          <w:sz w:val="21"/>
          <w:szCs w:val="21"/>
          <w:lang w:val="en-GB"/>
        </w:rPr>
        <w:t>I</w:t>
      </w:r>
      <w:r w:rsidRPr="00A36E42">
        <w:rPr>
          <w:rFonts w:ascii="Georgia" w:hAnsi="Georgia" w:cs="Times New Roman"/>
          <w:b/>
          <w:sz w:val="21"/>
          <w:szCs w:val="21"/>
          <w:lang w:val="en-GB"/>
        </w:rPr>
        <w:t>ntern</w:t>
      </w:r>
    </w:p>
    <w:p w14:paraId="49E7786A" w14:textId="77777777" w:rsidR="0039566F" w:rsidRPr="00A36E42" w:rsidRDefault="0039566F" w:rsidP="00BB13FF">
      <w:pPr>
        <w:rPr>
          <w:rFonts w:ascii="Georgia" w:hAnsi="Georgia" w:cs="Times New Roman"/>
          <w:bCs/>
          <w:sz w:val="21"/>
          <w:szCs w:val="21"/>
          <w:lang w:val="en-GB"/>
        </w:rPr>
      </w:pPr>
    </w:p>
    <w:p w14:paraId="3128E188" w14:textId="77777777" w:rsidR="008B6FC8" w:rsidRPr="00A36E42" w:rsidRDefault="008B6FC8" w:rsidP="008B6FC8">
      <w:pPr>
        <w:rPr>
          <w:rFonts w:ascii="Georgia" w:hAnsi="Georgia" w:cs="Times New Roman"/>
          <w:sz w:val="21"/>
          <w:szCs w:val="21"/>
          <w:lang w:val="en-GB"/>
        </w:rPr>
      </w:pPr>
      <w:r w:rsidRPr="00A36E42">
        <w:rPr>
          <w:rFonts w:ascii="Georgia" w:hAnsi="Georgia" w:cs="Times New Roman"/>
          <w:sz w:val="21"/>
          <w:szCs w:val="21"/>
          <w:lang w:val="en-GB"/>
        </w:rPr>
        <w:t>Dear Sir or Madam</w:t>
      </w:r>
    </w:p>
    <w:p w14:paraId="0860F015" w14:textId="77777777" w:rsidR="008B6FC8" w:rsidRPr="00A36E42" w:rsidRDefault="008B6FC8" w:rsidP="008B6FC8">
      <w:pPr>
        <w:rPr>
          <w:rFonts w:ascii="Georgia" w:hAnsi="Georgia" w:cs="Times New Roman"/>
          <w:sz w:val="21"/>
          <w:szCs w:val="21"/>
          <w:lang w:val="en-GB"/>
        </w:rPr>
      </w:pPr>
    </w:p>
    <w:p w14:paraId="09E71429" w14:textId="77777777" w:rsidR="008B6FC8" w:rsidRPr="00A36E42" w:rsidRDefault="008B6FC8" w:rsidP="008144C0">
      <w:pPr>
        <w:jc w:val="both"/>
        <w:rPr>
          <w:rFonts w:ascii="Georgia" w:hAnsi="Georgia" w:cs="Times New Roman"/>
          <w:sz w:val="21"/>
          <w:szCs w:val="21"/>
          <w:lang w:val="en-GB"/>
        </w:rPr>
      </w:pPr>
      <w:r w:rsidRPr="00A36E42">
        <w:rPr>
          <w:rFonts w:ascii="Georgia" w:hAnsi="Georgia" w:cs="Times New Roman"/>
          <w:sz w:val="21"/>
          <w:szCs w:val="21"/>
          <w:lang w:val="en-GB"/>
        </w:rPr>
        <w:t>My passion for economic and macroeconomic topics, which sparked during my school years, has driven my keen interest in the stock market and company valuation. I am particularly captivated by the analysis and valuation of companies, which allows me to make informed investment decisions utilizing various models such as DCF, DDM, and multiples. Mergers &amp; Acquisitions excite me mainly because of the impact you can make by working on significant transactions and the high learning curve automatically created by the dynamic working environment. That is why, during my gap year, I will complete a Deal Advisory internship at BDO in Dusseldorf from March 2025. Building on this experience, I would like to apply my knowledge in your company for twelve weeks from June 2025 to create added value.</w:t>
      </w:r>
    </w:p>
    <w:p w14:paraId="00FD1F69" w14:textId="77777777" w:rsidR="008B6FC8" w:rsidRPr="00A36E42" w:rsidRDefault="008B6FC8" w:rsidP="008144C0">
      <w:pPr>
        <w:jc w:val="both"/>
        <w:rPr>
          <w:rFonts w:ascii="Georgia" w:hAnsi="Georgia" w:cs="Times New Roman"/>
          <w:sz w:val="21"/>
          <w:szCs w:val="21"/>
          <w:lang w:val="en-GB"/>
        </w:rPr>
      </w:pPr>
    </w:p>
    <w:p w14:paraId="43E28D43" w14:textId="0BFDECE0" w:rsidR="00014F0B" w:rsidRPr="00A36E42" w:rsidRDefault="008B6FC8" w:rsidP="008B6FC8">
      <w:pPr>
        <w:jc w:val="both"/>
        <w:rPr>
          <w:rFonts w:ascii="Georgia" w:hAnsi="Georgia" w:cs="Times New Roman"/>
          <w:sz w:val="21"/>
          <w:szCs w:val="21"/>
          <w:lang w:val="en-GB"/>
        </w:rPr>
      </w:pPr>
      <w:r w:rsidRPr="00A36E42">
        <w:rPr>
          <w:rFonts w:ascii="Georgia" w:hAnsi="Georgia" w:cs="Times New Roman"/>
          <w:sz w:val="21"/>
          <w:szCs w:val="21"/>
          <w:lang w:val="en-GB"/>
        </w:rPr>
        <w:t>During my studies in Banking &amp; Finance at Cologne University of Applied Sciences, I realized the importance of applying theory to practice. At my internship at Deloitte, auditing DAX40 companies, I expanded my knowledge through company and financial analysis while learning to thrive under high pressure in a professional environment. At the same time, I learned to exchange ideas with various stakeholders. My superiors particularly appreciated that I could quickly familiarize myself with new areas of responsibility and effectively apply my acquired knowledge. I will focus on due diligence, corporate transactions, and restructurings in my upcoming Deal Advisory internship. The experience I will gain here will also benefit me during an internship at your company. My dedication to financial topics is also evident in my work as a member of the Entrepreneurs Club Cologne. I was responsible for accounting in the finance department and could optimize the finances with my team, build up higher reserves, and introduce proper financial planning. As deputy head of the department, I also contributed to the optimization of processes, for example, by creating Excel models for period-end closing and evaluations of the financial situation. This experience has made me realize how essential teamwork is to work efficiently and productively. I find balance in calisthenics in my free time, which I pursue with great discipline. I want to bring this determination and passion for challenging tasks to your company.</w:t>
      </w:r>
    </w:p>
    <w:p w14:paraId="1CF0BFF6" w14:textId="77777777" w:rsidR="00014F0B" w:rsidRPr="00A36E42" w:rsidRDefault="00014F0B" w:rsidP="00014F0B">
      <w:pPr>
        <w:jc w:val="both"/>
        <w:rPr>
          <w:rFonts w:ascii="Georgia" w:hAnsi="Georgia" w:cs="Times New Roman"/>
          <w:sz w:val="21"/>
          <w:szCs w:val="21"/>
          <w:lang w:val="en-GB"/>
        </w:rPr>
      </w:pPr>
    </w:p>
    <w:p w14:paraId="5CC997EB" w14:textId="63FA62E7" w:rsidR="005A093D" w:rsidRPr="00A36E42" w:rsidRDefault="005A093D" w:rsidP="005A093D">
      <w:pPr>
        <w:jc w:val="both"/>
        <w:rPr>
          <w:rFonts w:ascii="Georgia" w:hAnsi="Georgia" w:cs="Times New Roman"/>
          <w:sz w:val="21"/>
          <w:szCs w:val="21"/>
          <w:lang w:val="en-GB"/>
        </w:rPr>
      </w:pPr>
      <w:r w:rsidRPr="00A36E42">
        <w:rPr>
          <w:rFonts w:ascii="Georgia" w:hAnsi="Georgia" w:cs="Times New Roman"/>
          <w:sz w:val="21"/>
          <w:szCs w:val="21"/>
          <w:lang w:val="en-GB"/>
        </w:rPr>
        <w:t xml:space="preserve">ParkView Partners is an exceptional choice for </w:t>
      </w:r>
      <w:r w:rsidR="00A36E42" w:rsidRPr="00A36E42">
        <w:rPr>
          <w:rFonts w:ascii="Georgia" w:hAnsi="Georgia" w:cs="Times New Roman"/>
          <w:sz w:val="21"/>
          <w:szCs w:val="21"/>
          <w:lang w:val="en-GB"/>
        </w:rPr>
        <w:t>my</w:t>
      </w:r>
      <w:r w:rsidRPr="00A36E42">
        <w:rPr>
          <w:rFonts w:ascii="Georgia" w:hAnsi="Georgia" w:cs="Times New Roman"/>
          <w:sz w:val="21"/>
          <w:szCs w:val="21"/>
          <w:lang w:val="en-GB"/>
        </w:rPr>
        <w:t xml:space="preserve"> internship due to its unique approach to investment banking. The firm goes beyond traditional capabilities, providing discreet and independent advisory services tailored to the specific needs of its clients. With a deep analytical toolset and interdisciplinary approach, ParkView Partners can deliver advice grounded in a thorough, underlying analysis of its client</w:t>
      </w:r>
      <w:r w:rsidR="00A36E42" w:rsidRPr="00A36E42">
        <w:rPr>
          <w:rFonts w:ascii="Georgia" w:hAnsi="Georgia" w:cs="Times New Roman"/>
          <w:sz w:val="21"/>
          <w:szCs w:val="21"/>
          <w:lang w:val="en-GB"/>
        </w:rPr>
        <w:t>’</w:t>
      </w:r>
      <w:r w:rsidRPr="00A36E42">
        <w:rPr>
          <w:rFonts w:ascii="Georgia" w:hAnsi="Georgia" w:cs="Times New Roman"/>
          <w:sz w:val="21"/>
          <w:szCs w:val="21"/>
          <w:lang w:val="en-GB"/>
        </w:rPr>
        <w:t xml:space="preserve">s businesses. This approach sets the firm apart from others by ensuring the team makes every decision based on a deep understanding of the client's strategic and financial goals. The firm's expertise in public takeovers and activism </w:t>
      </w:r>
      <w:proofErr w:type="spellStart"/>
      <w:r w:rsidRPr="00A36E42">
        <w:rPr>
          <w:rFonts w:ascii="Georgia" w:hAnsi="Georgia" w:cs="Times New Roman"/>
          <w:sz w:val="21"/>
          <w:szCs w:val="21"/>
          <w:lang w:val="en-GB"/>
        </w:rPr>
        <w:t>defense</w:t>
      </w:r>
      <w:proofErr w:type="spellEnd"/>
      <w:r w:rsidRPr="00A36E42">
        <w:rPr>
          <w:rFonts w:ascii="Georgia" w:hAnsi="Georgia" w:cs="Times New Roman"/>
          <w:sz w:val="21"/>
          <w:szCs w:val="21"/>
          <w:lang w:val="en-GB"/>
        </w:rPr>
        <w:t xml:space="preserve"> is incredibly compelling as it navigates the complexities of shareholder engagement and activism with an unparalleled understanding of German corporate law and valuation methods. An internship at ParkView would allow me to engage in complex and high-profile transactions actively, providing a unique opportunity to deepen my expertise in corporate finance and develop the skills needed to navigate sophisticated processes confidently.</w:t>
      </w:r>
    </w:p>
    <w:p w14:paraId="3EEAFA9E" w14:textId="77777777" w:rsidR="004F0885" w:rsidRPr="00A36E42" w:rsidRDefault="004F0885" w:rsidP="00014F0B">
      <w:pPr>
        <w:jc w:val="both"/>
        <w:rPr>
          <w:rFonts w:ascii="Georgia" w:hAnsi="Georgia" w:cs="Times New Roman"/>
          <w:sz w:val="21"/>
          <w:szCs w:val="21"/>
          <w:lang w:val="en-GB"/>
        </w:rPr>
      </w:pPr>
    </w:p>
    <w:p w14:paraId="2D2471E2" w14:textId="1884642C" w:rsidR="008B6FC8" w:rsidRPr="00A36E42" w:rsidRDefault="008B6FC8" w:rsidP="00014F0B">
      <w:pPr>
        <w:jc w:val="both"/>
        <w:rPr>
          <w:rFonts w:ascii="Georgia" w:hAnsi="Georgia" w:cs="Times New Roman"/>
          <w:sz w:val="21"/>
          <w:szCs w:val="21"/>
          <w:lang w:val="en-GB"/>
        </w:rPr>
      </w:pPr>
      <w:r w:rsidRPr="00A36E42">
        <w:rPr>
          <w:rFonts w:ascii="Georgia" w:hAnsi="Georgia" w:cs="Times New Roman"/>
          <w:sz w:val="21"/>
          <w:szCs w:val="21"/>
          <w:lang w:val="en-GB"/>
        </w:rPr>
        <w:t>The internship will provide me with a steep learning curve and the opportunity to contribute ideas and take on responsibility. Thanks to my strong interest in investment banking, high motivation, and excellent quantitative and analytical skills, I will be an asset to ParkView Partners. I would happily convince you of my qualities in a personal interview.</w:t>
      </w:r>
    </w:p>
    <w:p w14:paraId="4493FAFA" w14:textId="77777777" w:rsidR="00B14C36" w:rsidRPr="00A36E42" w:rsidRDefault="00B14C36" w:rsidP="00014F0B">
      <w:pPr>
        <w:jc w:val="both"/>
        <w:rPr>
          <w:rFonts w:ascii="Georgia" w:hAnsi="Georgia" w:cs="Times New Roman"/>
          <w:sz w:val="21"/>
          <w:szCs w:val="21"/>
          <w:lang w:val="en-GB"/>
        </w:rPr>
      </w:pPr>
    </w:p>
    <w:p w14:paraId="26EBC59C" w14:textId="0440CBDD" w:rsidR="008B6FC8" w:rsidRPr="00A36E42" w:rsidRDefault="00014F0B" w:rsidP="00014F0B">
      <w:pPr>
        <w:jc w:val="both"/>
        <w:rPr>
          <w:rFonts w:ascii="Georgia" w:hAnsi="Georgia" w:cs="Times New Roman"/>
          <w:sz w:val="21"/>
          <w:szCs w:val="21"/>
          <w:lang w:val="en-GB"/>
        </w:rPr>
      </w:pPr>
      <w:r w:rsidRPr="00A36E42">
        <w:rPr>
          <w:rFonts w:ascii="Georgia" w:hAnsi="Georgia" w:cs="Times New Roman"/>
          <w:sz w:val="21"/>
          <w:szCs w:val="21"/>
          <w:lang w:val="en-GB"/>
        </w:rPr>
        <w:t>Yours sincerely</w:t>
      </w:r>
    </w:p>
    <w:p w14:paraId="1D358FA5" w14:textId="44D97E1B" w:rsidR="007F3CD9" w:rsidRDefault="00F44847" w:rsidP="005B5152">
      <w:pPr>
        <w:jc w:val="both"/>
        <w:rPr>
          <w:rFonts w:ascii="Georgia" w:hAnsi="Georgia" w:cs="Times New Roman"/>
          <w:sz w:val="21"/>
          <w:szCs w:val="21"/>
          <w:lang w:val="en-GB"/>
        </w:rPr>
      </w:pPr>
      <w:r w:rsidRPr="008144C0">
        <w:rPr>
          <w:rFonts w:ascii="Georgia" w:hAnsi="Georgia" w:cs="Times New Roman"/>
          <w:noProof/>
          <w:sz w:val="21"/>
          <w:szCs w:val="21"/>
          <w:lang w:val="en-GB"/>
        </w:rPr>
        <w:drawing>
          <wp:inline distT="0" distB="0" distL="0" distR="0" wp14:anchorId="2B8BD672" wp14:editId="0AC37E39">
            <wp:extent cx="1296538" cy="426005"/>
            <wp:effectExtent l="0" t="0" r="0" b="0"/>
            <wp:docPr id="1" name="Grafik 1" descr="Ein Bild, das Text, Nachthimme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descr="Ein Bild, das Text, Nachthimmel enthält.&#10;&#10;Automatisch generierte Beschreibu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22140" cy="434417"/>
                    </a:xfrm>
                    <a:prstGeom prst="rect">
                      <a:avLst/>
                    </a:prstGeom>
                  </pic:spPr>
                </pic:pic>
              </a:graphicData>
            </a:graphic>
          </wp:inline>
        </w:drawing>
      </w:r>
    </w:p>
    <w:p w14:paraId="58D6AB79" w14:textId="77777777" w:rsidR="008D1C0A" w:rsidRDefault="008D1C0A" w:rsidP="005B5152">
      <w:pPr>
        <w:jc w:val="both"/>
        <w:rPr>
          <w:rFonts w:ascii="Georgia" w:hAnsi="Georgia" w:cs="Times New Roman"/>
          <w:sz w:val="21"/>
          <w:szCs w:val="21"/>
          <w:lang w:val="en-GB"/>
        </w:rPr>
      </w:pPr>
    </w:p>
    <w:p w14:paraId="626E0ABE" w14:textId="77777777" w:rsidR="008D1C0A" w:rsidRDefault="008D1C0A" w:rsidP="005B5152">
      <w:pPr>
        <w:jc w:val="both"/>
        <w:rPr>
          <w:rFonts w:ascii="Georgia" w:hAnsi="Georgia" w:cs="Times New Roman"/>
          <w:sz w:val="21"/>
          <w:szCs w:val="21"/>
          <w:lang w:val="en-GB"/>
        </w:rPr>
      </w:pPr>
    </w:p>
    <w:p w14:paraId="3D4B1F50" w14:textId="77777777" w:rsidR="008D1C0A" w:rsidRPr="00285280" w:rsidRDefault="008D1C0A" w:rsidP="008D1C0A">
      <w:pPr>
        <w:jc w:val="both"/>
        <w:rPr>
          <w:rFonts w:ascii="Georgia" w:hAnsi="Georgia" w:cs="Times New Roman"/>
          <w:sz w:val="21"/>
          <w:szCs w:val="21"/>
          <w:lang w:val="en-GB"/>
        </w:rPr>
      </w:pPr>
      <w:proofErr w:type="spellStart"/>
      <w:r w:rsidRPr="008144C0">
        <w:rPr>
          <w:rFonts w:ascii="Georgia" w:hAnsi="Georgia" w:cs="Times New Roman"/>
          <w:sz w:val="21"/>
          <w:szCs w:val="21"/>
          <w:lang w:val="en-GB"/>
        </w:rPr>
        <w:lastRenderedPageBreak/>
        <w:t>VictoriaPartners</w:t>
      </w:r>
      <w:proofErr w:type="spellEnd"/>
      <w:r w:rsidRPr="008144C0">
        <w:rPr>
          <w:rFonts w:ascii="Georgia" w:hAnsi="Georgia" w:cs="Times New Roman"/>
          <w:sz w:val="21"/>
          <w:szCs w:val="21"/>
          <w:lang w:val="en-GB"/>
        </w:rPr>
        <w:t xml:space="preserve"> is the ideal choice for my internship due to its unparalleled expertise in the real estate sector, establishing itself as one of the leading investment banking boutiques in German-speaking Europe. Since its founding in 2014, the firm has earned a reputation for delivering tailored, unbiased advice to institutional clients such as private equity firms, property companies, and institutional investors. </w:t>
      </w:r>
      <w:proofErr w:type="spellStart"/>
      <w:r w:rsidRPr="008144C0">
        <w:rPr>
          <w:rFonts w:ascii="Georgia" w:hAnsi="Georgia" w:cs="Times New Roman"/>
          <w:sz w:val="21"/>
          <w:szCs w:val="21"/>
          <w:lang w:val="en-GB"/>
        </w:rPr>
        <w:t>VictoriaPartners</w:t>
      </w:r>
      <w:proofErr w:type="spellEnd"/>
      <w:r w:rsidRPr="008144C0">
        <w:rPr>
          <w:rFonts w:ascii="Georgia" w:hAnsi="Georgia" w:cs="Times New Roman"/>
          <w:sz w:val="21"/>
          <w:szCs w:val="21"/>
          <w:lang w:val="en-GB"/>
        </w:rPr>
        <w:t xml:space="preserve"> excels in executing complex strategic transactions and capital market solutions by leveraging its deep sector knowledge and specialized network. An internship with </w:t>
      </w:r>
      <w:proofErr w:type="spellStart"/>
      <w:r w:rsidRPr="008144C0">
        <w:rPr>
          <w:rFonts w:ascii="Georgia" w:hAnsi="Georgia" w:cs="Times New Roman"/>
          <w:sz w:val="21"/>
          <w:szCs w:val="21"/>
          <w:lang w:val="en-GB"/>
        </w:rPr>
        <w:t>VictoriaPartners</w:t>
      </w:r>
      <w:proofErr w:type="spellEnd"/>
      <w:r w:rsidRPr="008144C0">
        <w:rPr>
          <w:rFonts w:ascii="Georgia" w:hAnsi="Georgia" w:cs="Times New Roman"/>
          <w:sz w:val="21"/>
          <w:szCs w:val="21"/>
          <w:lang w:val="en-GB"/>
        </w:rPr>
        <w:t xml:space="preserve"> offers a unique opportunity to engage with transformative real estate transactions and gain invaluable insights into one of the most dynamic asset classes.</w:t>
      </w:r>
    </w:p>
    <w:p w14:paraId="47CA772F" w14:textId="77777777" w:rsidR="008D1C0A" w:rsidRPr="005A093D" w:rsidRDefault="008D1C0A" w:rsidP="005B5152">
      <w:pPr>
        <w:jc w:val="both"/>
        <w:rPr>
          <w:rFonts w:ascii="Georgia" w:hAnsi="Georgia" w:cs="Times New Roman"/>
          <w:sz w:val="21"/>
          <w:szCs w:val="21"/>
          <w:lang w:val="en-GB"/>
        </w:rPr>
      </w:pPr>
    </w:p>
    <w:sectPr w:rsidR="008D1C0A" w:rsidRPr="005A093D" w:rsidSect="00BE56FE">
      <w:pgSz w:w="11900" w:h="16840"/>
      <w:pgMar w:top="907" w:right="1021" w:bottom="816" w:left="102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CE5849B" w14:textId="77777777" w:rsidR="00C83CCC" w:rsidRDefault="00C83CCC" w:rsidP="00A156B9">
      <w:r>
        <w:separator/>
      </w:r>
    </w:p>
  </w:endnote>
  <w:endnote w:type="continuationSeparator" w:id="0">
    <w:p w14:paraId="56B38794" w14:textId="77777777" w:rsidR="00C83CCC" w:rsidRDefault="00C83CCC" w:rsidP="00A156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FF952FF" w14:textId="77777777" w:rsidR="00C83CCC" w:rsidRDefault="00C83CCC" w:rsidP="00A156B9">
      <w:r>
        <w:separator/>
      </w:r>
    </w:p>
  </w:footnote>
  <w:footnote w:type="continuationSeparator" w:id="0">
    <w:p w14:paraId="69D33D73" w14:textId="77777777" w:rsidR="00C83CCC" w:rsidRDefault="00C83CCC" w:rsidP="00A156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C7969F8"/>
    <w:multiLevelType w:val="multilevel"/>
    <w:tmpl w:val="1DB86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121E45"/>
    <w:multiLevelType w:val="multilevel"/>
    <w:tmpl w:val="F894F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4633678">
    <w:abstractNumId w:val="1"/>
  </w:num>
  <w:num w:numId="2" w16cid:durableId="1398541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3"/>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710"/>
    <w:rsid w:val="00012FE4"/>
    <w:rsid w:val="00014F0B"/>
    <w:rsid w:val="00024B6A"/>
    <w:rsid w:val="00027649"/>
    <w:rsid w:val="000338F9"/>
    <w:rsid w:val="000543DA"/>
    <w:rsid w:val="00082BFF"/>
    <w:rsid w:val="00083EC3"/>
    <w:rsid w:val="000840F2"/>
    <w:rsid w:val="00095047"/>
    <w:rsid w:val="000A0AF7"/>
    <w:rsid w:val="000A1E23"/>
    <w:rsid w:val="000B122F"/>
    <w:rsid w:val="000B6CFB"/>
    <w:rsid w:val="000C0DD1"/>
    <w:rsid w:val="000C3240"/>
    <w:rsid w:val="000C3413"/>
    <w:rsid w:val="000C3DCB"/>
    <w:rsid w:val="000D0A72"/>
    <w:rsid w:val="000D1B68"/>
    <w:rsid w:val="000D405A"/>
    <w:rsid w:val="000E3A81"/>
    <w:rsid w:val="000E5917"/>
    <w:rsid w:val="000F2F6E"/>
    <w:rsid w:val="0010482D"/>
    <w:rsid w:val="001057F0"/>
    <w:rsid w:val="00115E43"/>
    <w:rsid w:val="00120353"/>
    <w:rsid w:val="00141402"/>
    <w:rsid w:val="001476D4"/>
    <w:rsid w:val="00150D34"/>
    <w:rsid w:val="001510BD"/>
    <w:rsid w:val="0015419B"/>
    <w:rsid w:val="00172132"/>
    <w:rsid w:val="00174698"/>
    <w:rsid w:val="00174ED8"/>
    <w:rsid w:val="0017795A"/>
    <w:rsid w:val="00185DAD"/>
    <w:rsid w:val="001874A8"/>
    <w:rsid w:val="001941FD"/>
    <w:rsid w:val="0019522B"/>
    <w:rsid w:val="00196A3C"/>
    <w:rsid w:val="001A359D"/>
    <w:rsid w:val="001A445B"/>
    <w:rsid w:val="001C0543"/>
    <w:rsid w:val="001C21EC"/>
    <w:rsid w:val="001C3673"/>
    <w:rsid w:val="001C4B74"/>
    <w:rsid w:val="001C52F6"/>
    <w:rsid w:val="001D5F0B"/>
    <w:rsid w:val="001D7B32"/>
    <w:rsid w:val="001E0B9F"/>
    <w:rsid w:val="001E2FDD"/>
    <w:rsid w:val="001E6FC7"/>
    <w:rsid w:val="001F2984"/>
    <w:rsid w:val="002069A9"/>
    <w:rsid w:val="00235669"/>
    <w:rsid w:val="00237042"/>
    <w:rsid w:val="00243233"/>
    <w:rsid w:val="0024561E"/>
    <w:rsid w:val="00254660"/>
    <w:rsid w:val="00256C1F"/>
    <w:rsid w:val="002674F7"/>
    <w:rsid w:val="00270057"/>
    <w:rsid w:val="002705EA"/>
    <w:rsid w:val="00272CE8"/>
    <w:rsid w:val="00284DD5"/>
    <w:rsid w:val="00284FE4"/>
    <w:rsid w:val="00285280"/>
    <w:rsid w:val="002A2A7F"/>
    <w:rsid w:val="002A3BD1"/>
    <w:rsid w:val="002A6B60"/>
    <w:rsid w:val="002B3A57"/>
    <w:rsid w:val="002B5766"/>
    <w:rsid w:val="002D40FF"/>
    <w:rsid w:val="002E67ED"/>
    <w:rsid w:val="002F1BA3"/>
    <w:rsid w:val="002F1FC9"/>
    <w:rsid w:val="003019B3"/>
    <w:rsid w:val="00304A35"/>
    <w:rsid w:val="0031114A"/>
    <w:rsid w:val="003112EA"/>
    <w:rsid w:val="00311C20"/>
    <w:rsid w:val="00316B82"/>
    <w:rsid w:val="00317F61"/>
    <w:rsid w:val="0032583B"/>
    <w:rsid w:val="003328F3"/>
    <w:rsid w:val="00341B4B"/>
    <w:rsid w:val="003452D0"/>
    <w:rsid w:val="00350058"/>
    <w:rsid w:val="003558C7"/>
    <w:rsid w:val="00356BC8"/>
    <w:rsid w:val="0037615A"/>
    <w:rsid w:val="00376E4C"/>
    <w:rsid w:val="00384A44"/>
    <w:rsid w:val="00393104"/>
    <w:rsid w:val="0039566F"/>
    <w:rsid w:val="0039653F"/>
    <w:rsid w:val="00396C24"/>
    <w:rsid w:val="00397044"/>
    <w:rsid w:val="003A0D93"/>
    <w:rsid w:val="003B2432"/>
    <w:rsid w:val="003B3BD6"/>
    <w:rsid w:val="003B70E0"/>
    <w:rsid w:val="003C0453"/>
    <w:rsid w:val="003C353A"/>
    <w:rsid w:val="003C7D30"/>
    <w:rsid w:val="003D1E94"/>
    <w:rsid w:val="003E2CB8"/>
    <w:rsid w:val="003F06A9"/>
    <w:rsid w:val="003F1EF7"/>
    <w:rsid w:val="003F31A1"/>
    <w:rsid w:val="003F7403"/>
    <w:rsid w:val="004059DE"/>
    <w:rsid w:val="00407537"/>
    <w:rsid w:val="00411E52"/>
    <w:rsid w:val="004123E0"/>
    <w:rsid w:val="0041459B"/>
    <w:rsid w:val="00420B66"/>
    <w:rsid w:val="00426981"/>
    <w:rsid w:val="0043284B"/>
    <w:rsid w:val="004401F6"/>
    <w:rsid w:val="00444DE6"/>
    <w:rsid w:val="00447354"/>
    <w:rsid w:val="00450CFF"/>
    <w:rsid w:val="00460CE4"/>
    <w:rsid w:val="00465D30"/>
    <w:rsid w:val="004700D5"/>
    <w:rsid w:val="004708A8"/>
    <w:rsid w:val="00475B0B"/>
    <w:rsid w:val="004863F1"/>
    <w:rsid w:val="00486C09"/>
    <w:rsid w:val="00490EAD"/>
    <w:rsid w:val="004A1767"/>
    <w:rsid w:val="004A6740"/>
    <w:rsid w:val="004C6656"/>
    <w:rsid w:val="004D2D98"/>
    <w:rsid w:val="004F0885"/>
    <w:rsid w:val="0050314E"/>
    <w:rsid w:val="00503D78"/>
    <w:rsid w:val="005134E4"/>
    <w:rsid w:val="0051554A"/>
    <w:rsid w:val="0051624B"/>
    <w:rsid w:val="005176F4"/>
    <w:rsid w:val="005405E3"/>
    <w:rsid w:val="00546182"/>
    <w:rsid w:val="00546C02"/>
    <w:rsid w:val="0055275F"/>
    <w:rsid w:val="00557E4E"/>
    <w:rsid w:val="00557FBF"/>
    <w:rsid w:val="00567B7B"/>
    <w:rsid w:val="005747CF"/>
    <w:rsid w:val="00580442"/>
    <w:rsid w:val="00585AB8"/>
    <w:rsid w:val="005874B5"/>
    <w:rsid w:val="00590D08"/>
    <w:rsid w:val="005A093D"/>
    <w:rsid w:val="005A4531"/>
    <w:rsid w:val="005A74C5"/>
    <w:rsid w:val="005A7876"/>
    <w:rsid w:val="005B5152"/>
    <w:rsid w:val="005C18A8"/>
    <w:rsid w:val="005C45BA"/>
    <w:rsid w:val="005C6CE0"/>
    <w:rsid w:val="005D02EA"/>
    <w:rsid w:val="005D1433"/>
    <w:rsid w:val="005F1AFF"/>
    <w:rsid w:val="005F4D44"/>
    <w:rsid w:val="00600A69"/>
    <w:rsid w:val="006121D6"/>
    <w:rsid w:val="0061688A"/>
    <w:rsid w:val="0062163C"/>
    <w:rsid w:val="00623FD8"/>
    <w:rsid w:val="00630B74"/>
    <w:rsid w:val="00633F94"/>
    <w:rsid w:val="006357E1"/>
    <w:rsid w:val="0064311F"/>
    <w:rsid w:val="006441E6"/>
    <w:rsid w:val="006629AF"/>
    <w:rsid w:val="00662CAA"/>
    <w:rsid w:val="00664CDC"/>
    <w:rsid w:val="00666FE3"/>
    <w:rsid w:val="00677AF4"/>
    <w:rsid w:val="006957B1"/>
    <w:rsid w:val="006969BC"/>
    <w:rsid w:val="006A3056"/>
    <w:rsid w:val="006A3BC9"/>
    <w:rsid w:val="006A5B16"/>
    <w:rsid w:val="006A7E4A"/>
    <w:rsid w:val="006B1DF4"/>
    <w:rsid w:val="006B5987"/>
    <w:rsid w:val="006C3E20"/>
    <w:rsid w:val="006D0DFA"/>
    <w:rsid w:val="006D476D"/>
    <w:rsid w:val="006D6A9F"/>
    <w:rsid w:val="006D7D87"/>
    <w:rsid w:val="006E185B"/>
    <w:rsid w:val="006E2568"/>
    <w:rsid w:val="006E784D"/>
    <w:rsid w:val="006F687B"/>
    <w:rsid w:val="007047B9"/>
    <w:rsid w:val="00704815"/>
    <w:rsid w:val="0070532C"/>
    <w:rsid w:val="0070635E"/>
    <w:rsid w:val="007271B0"/>
    <w:rsid w:val="007307F4"/>
    <w:rsid w:val="00730C18"/>
    <w:rsid w:val="00731BE6"/>
    <w:rsid w:val="00733A47"/>
    <w:rsid w:val="007402A8"/>
    <w:rsid w:val="00755109"/>
    <w:rsid w:val="0076389E"/>
    <w:rsid w:val="0077397C"/>
    <w:rsid w:val="007830D3"/>
    <w:rsid w:val="0078695D"/>
    <w:rsid w:val="0078787F"/>
    <w:rsid w:val="007950E2"/>
    <w:rsid w:val="00797D39"/>
    <w:rsid w:val="007B0AD2"/>
    <w:rsid w:val="007B3BD0"/>
    <w:rsid w:val="007C03A9"/>
    <w:rsid w:val="007C1ACC"/>
    <w:rsid w:val="007C24A1"/>
    <w:rsid w:val="007C4B13"/>
    <w:rsid w:val="007C725D"/>
    <w:rsid w:val="007E3211"/>
    <w:rsid w:val="007F3CD9"/>
    <w:rsid w:val="007F7B63"/>
    <w:rsid w:val="00805C68"/>
    <w:rsid w:val="00807FA6"/>
    <w:rsid w:val="00812A30"/>
    <w:rsid w:val="008144C0"/>
    <w:rsid w:val="0081773B"/>
    <w:rsid w:val="00832E8C"/>
    <w:rsid w:val="00836AC0"/>
    <w:rsid w:val="0084323B"/>
    <w:rsid w:val="00844B4C"/>
    <w:rsid w:val="0085060E"/>
    <w:rsid w:val="008512DD"/>
    <w:rsid w:val="008538F3"/>
    <w:rsid w:val="008555CB"/>
    <w:rsid w:val="00856AAF"/>
    <w:rsid w:val="00861445"/>
    <w:rsid w:val="00864B5A"/>
    <w:rsid w:val="008674F1"/>
    <w:rsid w:val="00870C21"/>
    <w:rsid w:val="0087717E"/>
    <w:rsid w:val="00894D21"/>
    <w:rsid w:val="00895CE2"/>
    <w:rsid w:val="008B1EF4"/>
    <w:rsid w:val="008B2933"/>
    <w:rsid w:val="008B63AD"/>
    <w:rsid w:val="008B6FC8"/>
    <w:rsid w:val="008C77FC"/>
    <w:rsid w:val="008D1619"/>
    <w:rsid w:val="008D1C0A"/>
    <w:rsid w:val="008D5621"/>
    <w:rsid w:val="008D58B1"/>
    <w:rsid w:val="008D72CA"/>
    <w:rsid w:val="008F053E"/>
    <w:rsid w:val="008F6F23"/>
    <w:rsid w:val="008F7679"/>
    <w:rsid w:val="008F775F"/>
    <w:rsid w:val="008F7948"/>
    <w:rsid w:val="0090060B"/>
    <w:rsid w:val="00901B3E"/>
    <w:rsid w:val="00907D52"/>
    <w:rsid w:val="0091194E"/>
    <w:rsid w:val="009205C7"/>
    <w:rsid w:val="00921430"/>
    <w:rsid w:val="009418B1"/>
    <w:rsid w:val="00945895"/>
    <w:rsid w:val="00945D6B"/>
    <w:rsid w:val="00955BE9"/>
    <w:rsid w:val="00956113"/>
    <w:rsid w:val="009663BA"/>
    <w:rsid w:val="009678FF"/>
    <w:rsid w:val="00971D8A"/>
    <w:rsid w:val="00971FA4"/>
    <w:rsid w:val="0097567A"/>
    <w:rsid w:val="009811FD"/>
    <w:rsid w:val="00986A31"/>
    <w:rsid w:val="00992478"/>
    <w:rsid w:val="009928A3"/>
    <w:rsid w:val="00993A60"/>
    <w:rsid w:val="009948D5"/>
    <w:rsid w:val="009A3A85"/>
    <w:rsid w:val="009A3D23"/>
    <w:rsid w:val="009D70AF"/>
    <w:rsid w:val="009F011E"/>
    <w:rsid w:val="009F25F4"/>
    <w:rsid w:val="009F2E7C"/>
    <w:rsid w:val="009F32F2"/>
    <w:rsid w:val="009F47B4"/>
    <w:rsid w:val="009F50E5"/>
    <w:rsid w:val="009F65BE"/>
    <w:rsid w:val="009F7367"/>
    <w:rsid w:val="00A0120B"/>
    <w:rsid w:val="00A05249"/>
    <w:rsid w:val="00A12B8C"/>
    <w:rsid w:val="00A13074"/>
    <w:rsid w:val="00A13844"/>
    <w:rsid w:val="00A156B9"/>
    <w:rsid w:val="00A20557"/>
    <w:rsid w:val="00A21428"/>
    <w:rsid w:val="00A27A02"/>
    <w:rsid w:val="00A309DF"/>
    <w:rsid w:val="00A3280A"/>
    <w:rsid w:val="00A329F1"/>
    <w:rsid w:val="00A36E42"/>
    <w:rsid w:val="00A3725F"/>
    <w:rsid w:val="00A4283A"/>
    <w:rsid w:val="00A4525B"/>
    <w:rsid w:val="00A5538A"/>
    <w:rsid w:val="00A61A72"/>
    <w:rsid w:val="00A64706"/>
    <w:rsid w:val="00A741C9"/>
    <w:rsid w:val="00A77B2E"/>
    <w:rsid w:val="00A818FF"/>
    <w:rsid w:val="00A9404A"/>
    <w:rsid w:val="00A96959"/>
    <w:rsid w:val="00A97FC1"/>
    <w:rsid w:val="00AA74EF"/>
    <w:rsid w:val="00AA7FE9"/>
    <w:rsid w:val="00AB2B63"/>
    <w:rsid w:val="00AB60F7"/>
    <w:rsid w:val="00AC4E2A"/>
    <w:rsid w:val="00AC76C6"/>
    <w:rsid w:val="00AD752F"/>
    <w:rsid w:val="00AE56F8"/>
    <w:rsid w:val="00B05ABA"/>
    <w:rsid w:val="00B07118"/>
    <w:rsid w:val="00B074D7"/>
    <w:rsid w:val="00B14C36"/>
    <w:rsid w:val="00B15466"/>
    <w:rsid w:val="00B20EC3"/>
    <w:rsid w:val="00B221EF"/>
    <w:rsid w:val="00B27710"/>
    <w:rsid w:val="00B345FE"/>
    <w:rsid w:val="00B443A0"/>
    <w:rsid w:val="00B671DC"/>
    <w:rsid w:val="00B70D85"/>
    <w:rsid w:val="00B724D6"/>
    <w:rsid w:val="00B72584"/>
    <w:rsid w:val="00B7517D"/>
    <w:rsid w:val="00B800E6"/>
    <w:rsid w:val="00B804AF"/>
    <w:rsid w:val="00B843C4"/>
    <w:rsid w:val="00B87BB7"/>
    <w:rsid w:val="00B9042E"/>
    <w:rsid w:val="00BB0571"/>
    <w:rsid w:val="00BB13FF"/>
    <w:rsid w:val="00BC1B37"/>
    <w:rsid w:val="00BC6398"/>
    <w:rsid w:val="00BD139A"/>
    <w:rsid w:val="00BD153F"/>
    <w:rsid w:val="00BE56FE"/>
    <w:rsid w:val="00BF418F"/>
    <w:rsid w:val="00BF708A"/>
    <w:rsid w:val="00C02E0D"/>
    <w:rsid w:val="00C03A8B"/>
    <w:rsid w:val="00C10FCC"/>
    <w:rsid w:val="00C16765"/>
    <w:rsid w:val="00C21F28"/>
    <w:rsid w:val="00C246D4"/>
    <w:rsid w:val="00C247DD"/>
    <w:rsid w:val="00C24C25"/>
    <w:rsid w:val="00C32E6D"/>
    <w:rsid w:val="00C349EF"/>
    <w:rsid w:val="00C35C1C"/>
    <w:rsid w:val="00C4564A"/>
    <w:rsid w:val="00C4601B"/>
    <w:rsid w:val="00C61748"/>
    <w:rsid w:val="00C75E13"/>
    <w:rsid w:val="00C829CE"/>
    <w:rsid w:val="00C83CCC"/>
    <w:rsid w:val="00C846D6"/>
    <w:rsid w:val="00CA6FE3"/>
    <w:rsid w:val="00CB0FFC"/>
    <w:rsid w:val="00CB1380"/>
    <w:rsid w:val="00CB2A1E"/>
    <w:rsid w:val="00CB7AE6"/>
    <w:rsid w:val="00CC5ADE"/>
    <w:rsid w:val="00CD0E6D"/>
    <w:rsid w:val="00CE1343"/>
    <w:rsid w:val="00CE1FCE"/>
    <w:rsid w:val="00CE44A9"/>
    <w:rsid w:val="00D00BFB"/>
    <w:rsid w:val="00D1176E"/>
    <w:rsid w:val="00D12D2D"/>
    <w:rsid w:val="00D15FA0"/>
    <w:rsid w:val="00D173E4"/>
    <w:rsid w:val="00D2510F"/>
    <w:rsid w:val="00D301D5"/>
    <w:rsid w:val="00D54045"/>
    <w:rsid w:val="00D628B3"/>
    <w:rsid w:val="00D6432A"/>
    <w:rsid w:val="00D648FF"/>
    <w:rsid w:val="00D64CB6"/>
    <w:rsid w:val="00D67CF2"/>
    <w:rsid w:val="00D7611F"/>
    <w:rsid w:val="00D871A1"/>
    <w:rsid w:val="00D91F62"/>
    <w:rsid w:val="00DA27C4"/>
    <w:rsid w:val="00DB0C9E"/>
    <w:rsid w:val="00DB3171"/>
    <w:rsid w:val="00DC0E8A"/>
    <w:rsid w:val="00DD163C"/>
    <w:rsid w:val="00DD265C"/>
    <w:rsid w:val="00DD65E0"/>
    <w:rsid w:val="00DE3989"/>
    <w:rsid w:val="00DF2508"/>
    <w:rsid w:val="00DF3995"/>
    <w:rsid w:val="00DF5DE2"/>
    <w:rsid w:val="00E01186"/>
    <w:rsid w:val="00E01910"/>
    <w:rsid w:val="00E0532F"/>
    <w:rsid w:val="00E06C61"/>
    <w:rsid w:val="00E1506A"/>
    <w:rsid w:val="00E25610"/>
    <w:rsid w:val="00E25A90"/>
    <w:rsid w:val="00E3243A"/>
    <w:rsid w:val="00E36159"/>
    <w:rsid w:val="00E53A0B"/>
    <w:rsid w:val="00E53DAB"/>
    <w:rsid w:val="00E56B72"/>
    <w:rsid w:val="00E63588"/>
    <w:rsid w:val="00E73090"/>
    <w:rsid w:val="00E77C66"/>
    <w:rsid w:val="00E80C26"/>
    <w:rsid w:val="00E80DA1"/>
    <w:rsid w:val="00E825FF"/>
    <w:rsid w:val="00E84036"/>
    <w:rsid w:val="00EA6931"/>
    <w:rsid w:val="00EB0A90"/>
    <w:rsid w:val="00EB11AB"/>
    <w:rsid w:val="00EB41FA"/>
    <w:rsid w:val="00EB6E52"/>
    <w:rsid w:val="00EB7B50"/>
    <w:rsid w:val="00EC6C77"/>
    <w:rsid w:val="00EC7096"/>
    <w:rsid w:val="00ED5EB8"/>
    <w:rsid w:val="00EE44B0"/>
    <w:rsid w:val="00EE749F"/>
    <w:rsid w:val="00EF04EE"/>
    <w:rsid w:val="00EF3548"/>
    <w:rsid w:val="00EF5888"/>
    <w:rsid w:val="00F04F9D"/>
    <w:rsid w:val="00F06D19"/>
    <w:rsid w:val="00F0754A"/>
    <w:rsid w:val="00F17E63"/>
    <w:rsid w:val="00F3028F"/>
    <w:rsid w:val="00F32BA5"/>
    <w:rsid w:val="00F40192"/>
    <w:rsid w:val="00F44847"/>
    <w:rsid w:val="00F51D4C"/>
    <w:rsid w:val="00F7199D"/>
    <w:rsid w:val="00F7476C"/>
    <w:rsid w:val="00F87AAF"/>
    <w:rsid w:val="00F91709"/>
    <w:rsid w:val="00F9195E"/>
    <w:rsid w:val="00F9522D"/>
    <w:rsid w:val="00F963F9"/>
    <w:rsid w:val="00FA05F2"/>
    <w:rsid w:val="00FA6D7F"/>
    <w:rsid w:val="00FA7C7A"/>
    <w:rsid w:val="00FB2B88"/>
    <w:rsid w:val="00FC546D"/>
    <w:rsid w:val="00FD0CAE"/>
    <w:rsid w:val="00FD1D59"/>
    <w:rsid w:val="00FE37C1"/>
    <w:rsid w:val="00FE3DBB"/>
    <w:rsid w:val="00FE5227"/>
    <w:rsid w:val="00FF27C8"/>
    <w:rsid w:val="00FF610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6B27A"/>
  <w15:chartTrackingRefBased/>
  <w15:docId w15:val="{F4557DD2-CD1F-C54B-9F4E-FB0C4AD96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D1176E"/>
  </w:style>
  <w:style w:type="paragraph" w:styleId="berschrift1">
    <w:name w:val="heading 1"/>
    <w:basedOn w:val="Standard"/>
    <w:next w:val="Standard"/>
    <w:link w:val="berschrift1Zchn"/>
    <w:uiPriority w:val="9"/>
    <w:qFormat/>
    <w:rsid w:val="006A3BC9"/>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1E6FC7"/>
    <w:rPr>
      <w:color w:val="0563C1" w:themeColor="hyperlink"/>
      <w:u w:val="single"/>
    </w:rPr>
  </w:style>
  <w:style w:type="character" w:styleId="NichtaufgelsteErwhnung">
    <w:name w:val="Unresolved Mention"/>
    <w:basedOn w:val="Absatz-Standardschriftart"/>
    <w:uiPriority w:val="99"/>
    <w:semiHidden/>
    <w:unhideWhenUsed/>
    <w:rsid w:val="001E6FC7"/>
    <w:rPr>
      <w:color w:val="605E5C"/>
      <w:shd w:val="clear" w:color="auto" w:fill="E1DFDD"/>
    </w:rPr>
  </w:style>
  <w:style w:type="paragraph" w:styleId="Kopfzeile">
    <w:name w:val="header"/>
    <w:basedOn w:val="Standard"/>
    <w:link w:val="KopfzeileZchn"/>
    <w:uiPriority w:val="99"/>
    <w:unhideWhenUsed/>
    <w:rsid w:val="00A156B9"/>
    <w:pPr>
      <w:tabs>
        <w:tab w:val="center" w:pos="4536"/>
        <w:tab w:val="right" w:pos="9072"/>
      </w:tabs>
    </w:pPr>
  </w:style>
  <w:style w:type="character" w:customStyle="1" w:styleId="KopfzeileZchn">
    <w:name w:val="Kopfzeile Zchn"/>
    <w:basedOn w:val="Absatz-Standardschriftart"/>
    <w:link w:val="Kopfzeile"/>
    <w:uiPriority w:val="99"/>
    <w:rsid w:val="00A156B9"/>
  </w:style>
  <w:style w:type="paragraph" w:styleId="Fuzeile">
    <w:name w:val="footer"/>
    <w:basedOn w:val="Standard"/>
    <w:link w:val="FuzeileZchn"/>
    <w:uiPriority w:val="99"/>
    <w:unhideWhenUsed/>
    <w:rsid w:val="00A156B9"/>
    <w:pPr>
      <w:tabs>
        <w:tab w:val="center" w:pos="4536"/>
        <w:tab w:val="right" w:pos="9072"/>
      </w:tabs>
    </w:pPr>
  </w:style>
  <w:style w:type="character" w:customStyle="1" w:styleId="FuzeileZchn">
    <w:name w:val="Fußzeile Zchn"/>
    <w:basedOn w:val="Absatz-Standardschriftart"/>
    <w:link w:val="Fuzeile"/>
    <w:uiPriority w:val="99"/>
    <w:rsid w:val="00A156B9"/>
  </w:style>
  <w:style w:type="paragraph" w:styleId="StandardWeb">
    <w:name w:val="Normal (Web)"/>
    <w:basedOn w:val="Standard"/>
    <w:uiPriority w:val="99"/>
    <w:unhideWhenUsed/>
    <w:rsid w:val="000C3413"/>
    <w:pPr>
      <w:spacing w:before="100" w:beforeAutospacing="1" w:after="100" w:afterAutospacing="1"/>
    </w:pPr>
    <w:rPr>
      <w:rFonts w:ascii="Times New Roman" w:eastAsia="Times New Roman" w:hAnsi="Times New Roman" w:cs="Times New Roman"/>
      <w:lang w:eastAsia="de-DE"/>
    </w:rPr>
  </w:style>
  <w:style w:type="paragraph" w:styleId="Sprechblasentext">
    <w:name w:val="Balloon Text"/>
    <w:basedOn w:val="Standard"/>
    <w:link w:val="SprechblasentextZchn"/>
    <w:uiPriority w:val="99"/>
    <w:semiHidden/>
    <w:unhideWhenUsed/>
    <w:rsid w:val="00955BE9"/>
    <w:rPr>
      <w:rFonts w:ascii="Times New Roman" w:hAnsi="Times New Roman" w:cs="Times New Roman"/>
      <w:sz w:val="18"/>
      <w:szCs w:val="18"/>
    </w:rPr>
  </w:style>
  <w:style w:type="character" w:customStyle="1" w:styleId="SprechblasentextZchn">
    <w:name w:val="Sprechblasentext Zchn"/>
    <w:basedOn w:val="Absatz-Standardschriftart"/>
    <w:link w:val="Sprechblasentext"/>
    <w:uiPriority w:val="99"/>
    <w:semiHidden/>
    <w:rsid w:val="00955BE9"/>
    <w:rPr>
      <w:rFonts w:ascii="Times New Roman" w:hAnsi="Times New Roman" w:cs="Times New Roman"/>
      <w:sz w:val="18"/>
      <w:szCs w:val="18"/>
    </w:rPr>
  </w:style>
  <w:style w:type="character" w:styleId="Kommentarzeichen">
    <w:name w:val="annotation reference"/>
    <w:basedOn w:val="Absatz-Standardschriftart"/>
    <w:uiPriority w:val="99"/>
    <w:semiHidden/>
    <w:unhideWhenUsed/>
    <w:rsid w:val="00955BE9"/>
    <w:rPr>
      <w:sz w:val="16"/>
      <w:szCs w:val="16"/>
    </w:rPr>
  </w:style>
  <w:style w:type="paragraph" w:styleId="Kommentartext">
    <w:name w:val="annotation text"/>
    <w:basedOn w:val="Standard"/>
    <w:link w:val="KommentartextZchn"/>
    <w:uiPriority w:val="99"/>
    <w:semiHidden/>
    <w:unhideWhenUsed/>
    <w:rsid w:val="00955BE9"/>
    <w:rPr>
      <w:sz w:val="20"/>
      <w:szCs w:val="20"/>
    </w:rPr>
  </w:style>
  <w:style w:type="character" w:customStyle="1" w:styleId="KommentartextZchn">
    <w:name w:val="Kommentartext Zchn"/>
    <w:basedOn w:val="Absatz-Standardschriftart"/>
    <w:link w:val="Kommentartext"/>
    <w:uiPriority w:val="99"/>
    <w:semiHidden/>
    <w:rsid w:val="00955BE9"/>
    <w:rPr>
      <w:sz w:val="20"/>
      <w:szCs w:val="20"/>
    </w:rPr>
  </w:style>
  <w:style w:type="paragraph" w:styleId="Kommentarthema">
    <w:name w:val="annotation subject"/>
    <w:basedOn w:val="Kommentartext"/>
    <w:next w:val="Kommentartext"/>
    <w:link w:val="KommentarthemaZchn"/>
    <w:uiPriority w:val="99"/>
    <w:semiHidden/>
    <w:unhideWhenUsed/>
    <w:rsid w:val="00955BE9"/>
    <w:rPr>
      <w:b/>
      <w:bCs/>
    </w:rPr>
  </w:style>
  <w:style w:type="character" w:customStyle="1" w:styleId="KommentarthemaZchn">
    <w:name w:val="Kommentarthema Zchn"/>
    <w:basedOn w:val="KommentartextZchn"/>
    <w:link w:val="Kommentarthema"/>
    <w:uiPriority w:val="99"/>
    <w:semiHidden/>
    <w:rsid w:val="00955BE9"/>
    <w:rPr>
      <w:b/>
      <w:bCs/>
      <w:sz w:val="20"/>
      <w:szCs w:val="20"/>
    </w:rPr>
  </w:style>
  <w:style w:type="paragraph" w:customStyle="1" w:styleId="Text">
    <w:name w:val="Text"/>
    <w:rsid w:val="009F011E"/>
    <w:pPr>
      <w:pBdr>
        <w:top w:val="nil"/>
        <w:left w:val="nil"/>
        <w:bottom w:val="nil"/>
        <w:right w:val="nil"/>
        <w:between w:val="nil"/>
        <w:bar w:val="nil"/>
      </w:pBdr>
      <w:spacing w:after="160" w:line="259" w:lineRule="auto"/>
    </w:pPr>
    <w:rPr>
      <w:rFonts w:ascii="Calibri" w:eastAsia="Arial Unicode MS" w:hAnsi="Calibri" w:cs="Arial Unicode MS"/>
      <w:color w:val="000000"/>
      <w:sz w:val="22"/>
      <w:szCs w:val="22"/>
      <w:u w:color="000000"/>
      <w:bdr w:val="nil"/>
      <w:lang w:eastAsia="de-DE"/>
      <w14:textOutline w14:w="0" w14:cap="flat" w14:cmpd="sng" w14:algn="ctr">
        <w14:noFill/>
        <w14:prstDash w14:val="solid"/>
        <w14:bevel/>
      </w14:textOutline>
    </w:rPr>
  </w:style>
  <w:style w:type="paragraph" w:styleId="berarbeitung">
    <w:name w:val="Revision"/>
    <w:hidden/>
    <w:uiPriority w:val="99"/>
    <w:semiHidden/>
    <w:rsid w:val="001A445B"/>
  </w:style>
  <w:style w:type="character" w:customStyle="1" w:styleId="s2">
    <w:name w:val="s2"/>
    <w:basedOn w:val="Absatz-Standardschriftart"/>
    <w:rsid w:val="001D5F0B"/>
  </w:style>
  <w:style w:type="character" w:customStyle="1" w:styleId="apple-converted-space">
    <w:name w:val="apple-converted-space"/>
    <w:basedOn w:val="Absatz-Standardschriftart"/>
    <w:rsid w:val="001D5F0B"/>
  </w:style>
  <w:style w:type="character" w:styleId="Fett">
    <w:name w:val="Strong"/>
    <w:basedOn w:val="Absatz-Standardschriftart"/>
    <w:uiPriority w:val="22"/>
    <w:qFormat/>
    <w:rsid w:val="008D1619"/>
    <w:rPr>
      <w:b/>
      <w:bCs/>
    </w:rPr>
  </w:style>
  <w:style w:type="character" w:customStyle="1" w:styleId="berschrift1Zchn">
    <w:name w:val="Überschrift 1 Zchn"/>
    <w:basedOn w:val="Absatz-Standardschriftart"/>
    <w:link w:val="berschrift1"/>
    <w:uiPriority w:val="9"/>
    <w:rsid w:val="006A3BC9"/>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3911198">
      <w:bodyDiv w:val="1"/>
      <w:marLeft w:val="0"/>
      <w:marRight w:val="0"/>
      <w:marTop w:val="0"/>
      <w:marBottom w:val="0"/>
      <w:divBdr>
        <w:top w:val="none" w:sz="0" w:space="0" w:color="auto"/>
        <w:left w:val="none" w:sz="0" w:space="0" w:color="auto"/>
        <w:bottom w:val="none" w:sz="0" w:space="0" w:color="auto"/>
        <w:right w:val="none" w:sz="0" w:space="0" w:color="auto"/>
      </w:divBdr>
    </w:div>
    <w:div w:id="255989770">
      <w:bodyDiv w:val="1"/>
      <w:marLeft w:val="0"/>
      <w:marRight w:val="0"/>
      <w:marTop w:val="0"/>
      <w:marBottom w:val="0"/>
      <w:divBdr>
        <w:top w:val="none" w:sz="0" w:space="0" w:color="auto"/>
        <w:left w:val="none" w:sz="0" w:space="0" w:color="auto"/>
        <w:bottom w:val="none" w:sz="0" w:space="0" w:color="auto"/>
        <w:right w:val="none" w:sz="0" w:space="0" w:color="auto"/>
      </w:divBdr>
    </w:div>
    <w:div w:id="258828410">
      <w:bodyDiv w:val="1"/>
      <w:marLeft w:val="0"/>
      <w:marRight w:val="0"/>
      <w:marTop w:val="0"/>
      <w:marBottom w:val="0"/>
      <w:divBdr>
        <w:top w:val="none" w:sz="0" w:space="0" w:color="auto"/>
        <w:left w:val="none" w:sz="0" w:space="0" w:color="auto"/>
        <w:bottom w:val="none" w:sz="0" w:space="0" w:color="auto"/>
        <w:right w:val="none" w:sz="0" w:space="0" w:color="auto"/>
      </w:divBdr>
    </w:div>
    <w:div w:id="266423386">
      <w:bodyDiv w:val="1"/>
      <w:marLeft w:val="0"/>
      <w:marRight w:val="0"/>
      <w:marTop w:val="0"/>
      <w:marBottom w:val="0"/>
      <w:divBdr>
        <w:top w:val="none" w:sz="0" w:space="0" w:color="auto"/>
        <w:left w:val="none" w:sz="0" w:space="0" w:color="auto"/>
        <w:bottom w:val="none" w:sz="0" w:space="0" w:color="auto"/>
        <w:right w:val="none" w:sz="0" w:space="0" w:color="auto"/>
      </w:divBdr>
    </w:div>
    <w:div w:id="522592833">
      <w:bodyDiv w:val="1"/>
      <w:marLeft w:val="0"/>
      <w:marRight w:val="0"/>
      <w:marTop w:val="0"/>
      <w:marBottom w:val="0"/>
      <w:divBdr>
        <w:top w:val="none" w:sz="0" w:space="0" w:color="auto"/>
        <w:left w:val="none" w:sz="0" w:space="0" w:color="auto"/>
        <w:bottom w:val="none" w:sz="0" w:space="0" w:color="auto"/>
        <w:right w:val="none" w:sz="0" w:space="0" w:color="auto"/>
      </w:divBdr>
    </w:div>
    <w:div w:id="653342132">
      <w:bodyDiv w:val="1"/>
      <w:marLeft w:val="0"/>
      <w:marRight w:val="0"/>
      <w:marTop w:val="0"/>
      <w:marBottom w:val="0"/>
      <w:divBdr>
        <w:top w:val="none" w:sz="0" w:space="0" w:color="auto"/>
        <w:left w:val="none" w:sz="0" w:space="0" w:color="auto"/>
        <w:bottom w:val="none" w:sz="0" w:space="0" w:color="auto"/>
        <w:right w:val="none" w:sz="0" w:space="0" w:color="auto"/>
      </w:divBdr>
    </w:div>
    <w:div w:id="670565549">
      <w:bodyDiv w:val="1"/>
      <w:marLeft w:val="0"/>
      <w:marRight w:val="0"/>
      <w:marTop w:val="0"/>
      <w:marBottom w:val="0"/>
      <w:divBdr>
        <w:top w:val="none" w:sz="0" w:space="0" w:color="auto"/>
        <w:left w:val="none" w:sz="0" w:space="0" w:color="auto"/>
        <w:bottom w:val="none" w:sz="0" w:space="0" w:color="auto"/>
        <w:right w:val="none" w:sz="0" w:space="0" w:color="auto"/>
      </w:divBdr>
    </w:div>
    <w:div w:id="797184269">
      <w:bodyDiv w:val="1"/>
      <w:marLeft w:val="0"/>
      <w:marRight w:val="0"/>
      <w:marTop w:val="0"/>
      <w:marBottom w:val="0"/>
      <w:divBdr>
        <w:top w:val="none" w:sz="0" w:space="0" w:color="auto"/>
        <w:left w:val="none" w:sz="0" w:space="0" w:color="auto"/>
        <w:bottom w:val="none" w:sz="0" w:space="0" w:color="auto"/>
        <w:right w:val="none" w:sz="0" w:space="0" w:color="auto"/>
      </w:divBdr>
    </w:div>
    <w:div w:id="978609622">
      <w:bodyDiv w:val="1"/>
      <w:marLeft w:val="0"/>
      <w:marRight w:val="0"/>
      <w:marTop w:val="0"/>
      <w:marBottom w:val="0"/>
      <w:divBdr>
        <w:top w:val="none" w:sz="0" w:space="0" w:color="auto"/>
        <w:left w:val="none" w:sz="0" w:space="0" w:color="auto"/>
        <w:bottom w:val="none" w:sz="0" w:space="0" w:color="auto"/>
        <w:right w:val="none" w:sz="0" w:space="0" w:color="auto"/>
      </w:divBdr>
    </w:div>
    <w:div w:id="1040478266">
      <w:bodyDiv w:val="1"/>
      <w:marLeft w:val="0"/>
      <w:marRight w:val="0"/>
      <w:marTop w:val="0"/>
      <w:marBottom w:val="0"/>
      <w:divBdr>
        <w:top w:val="none" w:sz="0" w:space="0" w:color="auto"/>
        <w:left w:val="none" w:sz="0" w:space="0" w:color="auto"/>
        <w:bottom w:val="none" w:sz="0" w:space="0" w:color="auto"/>
        <w:right w:val="none" w:sz="0" w:space="0" w:color="auto"/>
      </w:divBdr>
    </w:div>
    <w:div w:id="1089161731">
      <w:bodyDiv w:val="1"/>
      <w:marLeft w:val="0"/>
      <w:marRight w:val="0"/>
      <w:marTop w:val="0"/>
      <w:marBottom w:val="0"/>
      <w:divBdr>
        <w:top w:val="none" w:sz="0" w:space="0" w:color="auto"/>
        <w:left w:val="none" w:sz="0" w:space="0" w:color="auto"/>
        <w:bottom w:val="none" w:sz="0" w:space="0" w:color="auto"/>
        <w:right w:val="none" w:sz="0" w:space="0" w:color="auto"/>
      </w:divBdr>
    </w:div>
    <w:div w:id="1472480438">
      <w:bodyDiv w:val="1"/>
      <w:marLeft w:val="0"/>
      <w:marRight w:val="0"/>
      <w:marTop w:val="0"/>
      <w:marBottom w:val="0"/>
      <w:divBdr>
        <w:top w:val="none" w:sz="0" w:space="0" w:color="auto"/>
        <w:left w:val="none" w:sz="0" w:space="0" w:color="auto"/>
        <w:bottom w:val="none" w:sz="0" w:space="0" w:color="auto"/>
        <w:right w:val="none" w:sz="0" w:space="0" w:color="auto"/>
      </w:divBdr>
    </w:div>
    <w:div w:id="1587957358">
      <w:bodyDiv w:val="1"/>
      <w:marLeft w:val="0"/>
      <w:marRight w:val="0"/>
      <w:marTop w:val="0"/>
      <w:marBottom w:val="0"/>
      <w:divBdr>
        <w:top w:val="none" w:sz="0" w:space="0" w:color="auto"/>
        <w:left w:val="none" w:sz="0" w:space="0" w:color="auto"/>
        <w:bottom w:val="none" w:sz="0" w:space="0" w:color="auto"/>
        <w:right w:val="none" w:sz="0" w:space="0" w:color="auto"/>
      </w:divBdr>
    </w:div>
    <w:div w:id="1646161753">
      <w:bodyDiv w:val="1"/>
      <w:marLeft w:val="0"/>
      <w:marRight w:val="0"/>
      <w:marTop w:val="0"/>
      <w:marBottom w:val="0"/>
      <w:divBdr>
        <w:top w:val="none" w:sz="0" w:space="0" w:color="auto"/>
        <w:left w:val="none" w:sz="0" w:space="0" w:color="auto"/>
        <w:bottom w:val="none" w:sz="0" w:space="0" w:color="auto"/>
        <w:right w:val="none" w:sz="0" w:space="0" w:color="auto"/>
      </w:divBdr>
    </w:div>
    <w:div w:id="1667435477">
      <w:bodyDiv w:val="1"/>
      <w:marLeft w:val="0"/>
      <w:marRight w:val="0"/>
      <w:marTop w:val="0"/>
      <w:marBottom w:val="0"/>
      <w:divBdr>
        <w:top w:val="none" w:sz="0" w:space="0" w:color="auto"/>
        <w:left w:val="none" w:sz="0" w:space="0" w:color="auto"/>
        <w:bottom w:val="none" w:sz="0" w:space="0" w:color="auto"/>
        <w:right w:val="none" w:sz="0" w:space="0" w:color="auto"/>
      </w:divBdr>
    </w:div>
    <w:div w:id="1748453565">
      <w:bodyDiv w:val="1"/>
      <w:marLeft w:val="0"/>
      <w:marRight w:val="0"/>
      <w:marTop w:val="0"/>
      <w:marBottom w:val="0"/>
      <w:divBdr>
        <w:top w:val="none" w:sz="0" w:space="0" w:color="auto"/>
        <w:left w:val="none" w:sz="0" w:space="0" w:color="auto"/>
        <w:bottom w:val="none" w:sz="0" w:space="0" w:color="auto"/>
        <w:right w:val="none" w:sz="0" w:space="0" w:color="auto"/>
      </w:divBdr>
    </w:div>
    <w:div w:id="1785877490">
      <w:bodyDiv w:val="1"/>
      <w:marLeft w:val="0"/>
      <w:marRight w:val="0"/>
      <w:marTop w:val="0"/>
      <w:marBottom w:val="0"/>
      <w:divBdr>
        <w:top w:val="none" w:sz="0" w:space="0" w:color="auto"/>
        <w:left w:val="none" w:sz="0" w:space="0" w:color="auto"/>
        <w:bottom w:val="none" w:sz="0" w:space="0" w:color="auto"/>
        <w:right w:val="none" w:sz="0" w:space="0" w:color="auto"/>
      </w:divBdr>
    </w:div>
    <w:div w:id="1826778496">
      <w:bodyDiv w:val="1"/>
      <w:marLeft w:val="0"/>
      <w:marRight w:val="0"/>
      <w:marTop w:val="0"/>
      <w:marBottom w:val="0"/>
      <w:divBdr>
        <w:top w:val="none" w:sz="0" w:space="0" w:color="auto"/>
        <w:left w:val="none" w:sz="0" w:space="0" w:color="auto"/>
        <w:bottom w:val="none" w:sz="0" w:space="0" w:color="auto"/>
        <w:right w:val="none" w:sz="0" w:space="0" w:color="auto"/>
      </w:divBdr>
    </w:div>
    <w:div w:id="1876237761">
      <w:bodyDiv w:val="1"/>
      <w:marLeft w:val="0"/>
      <w:marRight w:val="0"/>
      <w:marTop w:val="0"/>
      <w:marBottom w:val="0"/>
      <w:divBdr>
        <w:top w:val="none" w:sz="0" w:space="0" w:color="auto"/>
        <w:left w:val="none" w:sz="0" w:space="0" w:color="auto"/>
        <w:bottom w:val="none" w:sz="0" w:space="0" w:color="auto"/>
        <w:right w:val="none" w:sz="0" w:space="0" w:color="auto"/>
      </w:divBdr>
    </w:div>
    <w:div w:id="1895463548">
      <w:bodyDiv w:val="1"/>
      <w:marLeft w:val="0"/>
      <w:marRight w:val="0"/>
      <w:marTop w:val="0"/>
      <w:marBottom w:val="0"/>
      <w:divBdr>
        <w:top w:val="none" w:sz="0" w:space="0" w:color="auto"/>
        <w:left w:val="none" w:sz="0" w:space="0" w:color="auto"/>
        <w:bottom w:val="none" w:sz="0" w:space="0" w:color="auto"/>
        <w:right w:val="none" w:sz="0" w:space="0" w:color="auto"/>
      </w:divBdr>
    </w:div>
    <w:div w:id="2012833525">
      <w:bodyDiv w:val="1"/>
      <w:marLeft w:val="0"/>
      <w:marRight w:val="0"/>
      <w:marTop w:val="0"/>
      <w:marBottom w:val="0"/>
      <w:divBdr>
        <w:top w:val="none" w:sz="0" w:space="0" w:color="auto"/>
        <w:left w:val="none" w:sz="0" w:space="0" w:color="auto"/>
        <w:bottom w:val="none" w:sz="0" w:space="0" w:color="auto"/>
        <w:right w:val="none" w:sz="0" w:space="0" w:color="auto"/>
      </w:divBdr>
    </w:div>
    <w:div w:id="2078474922">
      <w:bodyDiv w:val="1"/>
      <w:marLeft w:val="0"/>
      <w:marRight w:val="0"/>
      <w:marTop w:val="0"/>
      <w:marBottom w:val="0"/>
      <w:divBdr>
        <w:top w:val="none" w:sz="0" w:space="0" w:color="auto"/>
        <w:left w:val="none" w:sz="0" w:space="0" w:color="auto"/>
        <w:bottom w:val="none" w:sz="0" w:space="0" w:color="auto"/>
        <w:right w:val="none" w:sz="0" w:space="0" w:color="auto"/>
      </w:divBdr>
    </w:div>
    <w:div w:id="2096590503">
      <w:bodyDiv w:val="1"/>
      <w:marLeft w:val="0"/>
      <w:marRight w:val="0"/>
      <w:marTop w:val="0"/>
      <w:marBottom w:val="0"/>
      <w:divBdr>
        <w:top w:val="none" w:sz="0" w:space="0" w:color="auto"/>
        <w:left w:val="none" w:sz="0" w:space="0" w:color="auto"/>
        <w:bottom w:val="none" w:sz="0" w:space="0" w:color="auto"/>
        <w:right w:val="none" w:sz="0" w:space="0" w:color="auto"/>
      </w:divBdr>
    </w:div>
    <w:div w:id="21437687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FD21AE-8536-4A86-9EAA-D0458AC9C8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667</Words>
  <Characters>4208</Characters>
  <Application>Microsoft Office Word</Application>
  <DocSecurity>0</DocSecurity>
  <Lines>35</Lines>
  <Paragraphs>9</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4866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Niels Volland</dc:creator>
  <cp:keywords/>
  <dc:description/>
  <cp:lastModifiedBy>David Döbele</cp:lastModifiedBy>
  <cp:revision>11</cp:revision>
  <dcterms:created xsi:type="dcterms:W3CDTF">2024-11-27T11:19:00Z</dcterms:created>
  <dcterms:modified xsi:type="dcterms:W3CDTF">2024-12-03T17:21:00Z</dcterms:modified>
</cp:coreProperties>
</file>