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525DE" w14:textId="77777777" w:rsidR="00FD64CB" w:rsidRDefault="00FD64C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10206" w:type="dxa"/>
        <w:tblInd w:w="-56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8"/>
        <w:gridCol w:w="3969"/>
        <w:gridCol w:w="283"/>
        <w:gridCol w:w="851"/>
        <w:gridCol w:w="425"/>
        <w:gridCol w:w="284"/>
        <w:gridCol w:w="425"/>
        <w:gridCol w:w="142"/>
        <w:gridCol w:w="567"/>
        <w:gridCol w:w="1842"/>
      </w:tblGrid>
      <w:tr w:rsidR="00FD64CB" w14:paraId="1A634A22" w14:textId="77777777" w:rsidTr="00AA0957">
        <w:trPr>
          <w:trHeight w:val="283"/>
        </w:trPr>
        <w:tc>
          <w:tcPr>
            <w:tcW w:w="10206" w:type="dxa"/>
            <w:gridSpan w:val="10"/>
            <w:tcBorders>
              <w:bottom w:val="nil"/>
            </w:tcBorders>
            <w:vAlign w:val="bottom"/>
          </w:tcPr>
          <w:p w14:paraId="2B5A8706" w14:textId="57895253" w:rsidR="00FD64CB" w:rsidRDefault="00B2221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48"/>
                <w:szCs w:val="48"/>
              </w:rPr>
            </w:pPr>
            <w:r>
              <w:rPr>
                <w:rFonts w:ascii="Times New Roman" w:eastAsia="Times New Roman" w:hAnsi="Times New Roman" w:cs="Times New Roman"/>
                <w:b/>
                <w:sz w:val="48"/>
                <w:szCs w:val="48"/>
              </w:rPr>
              <w:t>Joshua Bullacher</w:t>
            </w:r>
          </w:p>
          <w:p w14:paraId="4AFAAEB2" w14:textId="7D1FCBE7" w:rsidR="00FD64CB" w:rsidRDefault="00B2221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Ernstweilerhangstr. 12, Zweibrücken, 66482, Germany</w:t>
            </w:r>
          </w:p>
          <w:p w14:paraId="0E0CC160" w14:textId="21055069" w:rsidR="00FD64CB" w:rsidRDefault="00B2221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joshua</w:t>
            </w:r>
            <w:r w:rsidR="008D464D">
              <w:rPr>
                <w:rFonts w:ascii="Times New Roman" w:eastAsia="Times New Roman" w:hAnsi="Times New Roman" w:cs="Times New Roman"/>
                <w:sz w:val="20"/>
                <w:szCs w:val="20"/>
              </w:rPr>
              <w:t>bullacher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@gmail.com | +491636288837</w:t>
            </w:r>
          </w:p>
        </w:tc>
      </w:tr>
      <w:tr w:rsidR="00FD64CB" w14:paraId="50650F4C" w14:textId="77777777" w:rsidTr="00AA0957">
        <w:trPr>
          <w:trHeight w:val="567"/>
        </w:trPr>
        <w:tc>
          <w:tcPr>
            <w:tcW w:w="10206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E1FAE0D" w14:textId="77777777" w:rsidR="00FD64CB" w:rsidRDefault="00000000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SCHULE &amp; STUDIUM</w:t>
            </w:r>
          </w:p>
        </w:tc>
      </w:tr>
      <w:tr w:rsidR="00FD64CB" w14:paraId="4DCA74C6" w14:textId="77777777" w:rsidTr="00AA0957">
        <w:trPr>
          <w:trHeight w:val="283"/>
        </w:trPr>
        <w:tc>
          <w:tcPr>
            <w:tcW w:w="7797" w:type="dxa"/>
            <w:gridSpan w:val="8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5008CA13" w14:textId="00385305" w:rsidR="00FD64CB" w:rsidRDefault="00B22211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Duale Hochschule Baden-Württemberg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7C3D1137" w14:textId="44190C39" w:rsidR="00FD64CB" w:rsidRDefault="00B22211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Mannheim</w:t>
            </w:r>
          </w:p>
        </w:tc>
      </w:tr>
      <w:tr w:rsidR="00FD64CB" w14:paraId="1F098F84" w14:textId="77777777" w:rsidTr="00AA0957">
        <w:trPr>
          <w:trHeight w:val="170"/>
        </w:trPr>
        <w:tc>
          <w:tcPr>
            <w:tcW w:w="7797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6AEEAB44" w14:textId="72824457" w:rsidR="00FD64CB" w:rsidRDefault="00000000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B.</w:t>
            </w:r>
            <w:r w:rsidR="00B22211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A</w:t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. in </w:t>
            </w:r>
            <w:r w:rsidR="00B22211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BWL-Bank</w:t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 (aktueller Schnitt: 1,</w:t>
            </w:r>
            <w:r w:rsidR="00B22211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2; Jahrgangsbester</w:t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)</w:t>
            </w:r>
          </w:p>
        </w:tc>
        <w:tc>
          <w:tcPr>
            <w:tcW w:w="240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12D39A6" w14:textId="60A0FF95" w:rsidR="00FD64CB" w:rsidRDefault="00000000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  <w:r w:rsidR="00B22211"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/20</w:t>
            </w:r>
            <w:r w:rsidR="00B22211">
              <w:rPr>
                <w:rFonts w:ascii="Times New Roman" w:eastAsia="Times New Roman" w:hAnsi="Times New Roman" w:cs="Times New Roman"/>
                <w:sz w:val="20"/>
                <w:szCs w:val="20"/>
              </w:rPr>
              <w:t>22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– </w:t>
            </w:r>
            <w:r w:rsidR="00B22211">
              <w:rPr>
                <w:rFonts w:ascii="Times New Roman" w:eastAsia="Times New Roman" w:hAnsi="Times New Roman" w:cs="Times New Roman"/>
                <w:sz w:val="20"/>
                <w:szCs w:val="20"/>
              </w:rPr>
              <w:t>09/2025</w:t>
            </w:r>
          </w:p>
        </w:tc>
      </w:tr>
      <w:tr w:rsidR="00FD64CB" w:rsidRPr="00B22211" w14:paraId="67B8D2B0" w14:textId="77777777" w:rsidTr="00AA0957">
        <w:tc>
          <w:tcPr>
            <w:tcW w:w="10206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4CD3783E" w14:textId="7712339D" w:rsidR="00B22211" w:rsidRPr="00B22211" w:rsidRDefault="00B22211" w:rsidP="00E24307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714" w:hanging="357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Bachelorarbeit: Analyse von ~2 Mio. Optionspreisen mit Python (Note: 1,0)</w:t>
            </w:r>
          </w:p>
        </w:tc>
      </w:tr>
      <w:tr w:rsidR="00FD64CB" w:rsidRPr="00B22211" w14:paraId="236DEDD8" w14:textId="77777777" w:rsidTr="00AA0957">
        <w:trPr>
          <w:trHeight w:val="283"/>
        </w:trPr>
        <w:tc>
          <w:tcPr>
            <w:tcW w:w="694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77A6EB" w14:textId="6C132FD9" w:rsidR="00FD64CB" w:rsidRDefault="00B22211" w:rsidP="00E2430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Sommer Workshop</w:t>
            </w:r>
          </w:p>
        </w:tc>
        <w:tc>
          <w:tcPr>
            <w:tcW w:w="326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4B5E4F" w14:textId="294BCDB9" w:rsidR="00FD64CB" w:rsidRPr="00B22211" w:rsidRDefault="00000000">
            <w:pPr>
              <w:ind w:left="-279"/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GB"/>
              </w:rPr>
            </w:pPr>
            <w:r w:rsidRPr="00B22211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GB"/>
              </w:rPr>
              <w:t>S</w:t>
            </w:r>
            <w:r w:rsidR="00B22211" w:rsidRPr="00B22211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GB"/>
              </w:rPr>
              <w:t>an Jos</w:t>
            </w:r>
            <w:r w:rsidR="00B22211" w:rsidRPr="00B2221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GB"/>
              </w:rPr>
              <w:t>é</w:t>
            </w:r>
            <w:r w:rsidRPr="00B22211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GB"/>
              </w:rPr>
              <w:t xml:space="preserve">, </w:t>
            </w:r>
            <w:r w:rsidR="00B22211" w:rsidRPr="00B22211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GB"/>
              </w:rPr>
              <w:t>Costa Rica</w:t>
            </w:r>
          </w:p>
        </w:tc>
      </w:tr>
      <w:tr w:rsidR="00FD64CB" w14:paraId="2461AB5C" w14:textId="77777777" w:rsidTr="00AA0957">
        <w:trPr>
          <w:trHeight w:val="170"/>
        </w:trPr>
        <w:tc>
          <w:tcPr>
            <w:tcW w:w="538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B4A3595" w14:textId="02A10B6B" w:rsidR="00FD64CB" w:rsidRDefault="00B22211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Kooperation mit der Partneruniversität ULACIT</w:t>
            </w:r>
            <w:r w:rsidR="00135A2A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 (2 Wochen)</w:t>
            </w:r>
          </w:p>
        </w:tc>
        <w:tc>
          <w:tcPr>
            <w:tcW w:w="4819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78F68538" w14:textId="1D36D24B" w:rsidR="00FD64CB" w:rsidRDefault="00000000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  <w:r w:rsidR="00135A2A"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/20</w:t>
            </w:r>
            <w:r w:rsidR="00135A2A">
              <w:rPr>
                <w:rFonts w:ascii="Times New Roman" w:eastAsia="Times New Roman" w:hAnsi="Times New Roman" w:cs="Times New Roman"/>
                <w:sz w:val="20"/>
                <w:szCs w:val="20"/>
              </w:rPr>
              <w:t>23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– 0</w:t>
            </w:r>
            <w:r w:rsidR="00135A2A">
              <w:rPr>
                <w:rFonts w:ascii="Times New Roman" w:eastAsia="Times New Roman" w:hAnsi="Times New Roman" w:cs="Times New Roman"/>
                <w:sz w:val="20"/>
                <w:szCs w:val="20"/>
              </w:rPr>
              <w:t>9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/20</w:t>
            </w:r>
            <w:r w:rsidR="00135A2A">
              <w:rPr>
                <w:rFonts w:ascii="Times New Roman" w:eastAsia="Times New Roman" w:hAnsi="Times New Roman" w:cs="Times New Roman"/>
                <w:sz w:val="20"/>
                <w:szCs w:val="20"/>
              </w:rPr>
              <w:t>23</w:t>
            </w:r>
          </w:p>
        </w:tc>
      </w:tr>
      <w:tr w:rsidR="00FD64CB" w14:paraId="23A3128A" w14:textId="77777777" w:rsidTr="00AA0957">
        <w:tc>
          <w:tcPr>
            <w:tcW w:w="10206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51F79F32" w14:textId="66D7C8AC" w:rsidR="00FD64CB" w:rsidRDefault="00B22211" w:rsidP="00E24307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714" w:hanging="357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Thema: Makroökonomischer Vergleich der Volkswirtschaften Deutschland und Costa Rica</w:t>
            </w:r>
          </w:p>
        </w:tc>
      </w:tr>
      <w:tr w:rsidR="00FD64CB" w14:paraId="4E9923B5" w14:textId="77777777" w:rsidTr="00AA0957">
        <w:trPr>
          <w:trHeight w:val="283"/>
        </w:trPr>
        <w:tc>
          <w:tcPr>
            <w:tcW w:w="567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0AF5A6" w14:textId="301C7207" w:rsidR="00FD64CB" w:rsidRDefault="00135A2A">
            <w:pP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Universität des Saarlandes</w:t>
            </w:r>
          </w:p>
        </w:tc>
        <w:tc>
          <w:tcPr>
            <w:tcW w:w="4536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7EC004" w14:textId="146A18BD" w:rsidR="00FD64CB" w:rsidRDefault="00135A2A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Saarbrücken</w:t>
            </w:r>
          </w:p>
        </w:tc>
      </w:tr>
      <w:tr w:rsidR="00FD64CB" w14:paraId="2C0DA9E4" w14:textId="77777777" w:rsidTr="00AA0957">
        <w:trPr>
          <w:trHeight w:val="170"/>
        </w:trPr>
        <w:tc>
          <w:tcPr>
            <w:tcW w:w="56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3FBB0D1" w14:textId="3A483BBA" w:rsidR="00FD64CB" w:rsidRDefault="00135A2A">
            <w:pP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B. Sc. in Betriebswirtschaftslehre</w:t>
            </w:r>
          </w:p>
        </w:tc>
        <w:tc>
          <w:tcPr>
            <w:tcW w:w="4536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49BB2881" w14:textId="1C77E369" w:rsidR="00FD64CB" w:rsidRDefault="00000000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09/20</w:t>
            </w:r>
            <w:r w:rsidR="00135A2A">
              <w:rPr>
                <w:rFonts w:ascii="Times New Roman" w:eastAsia="Times New Roman" w:hAnsi="Times New Roman" w:cs="Times New Roman"/>
                <w:sz w:val="20"/>
                <w:szCs w:val="20"/>
              </w:rPr>
              <w:t>19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– </w:t>
            </w:r>
            <w:r w:rsidR="00135A2A"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/20</w:t>
            </w:r>
            <w:r w:rsidR="00135A2A">
              <w:rPr>
                <w:rFonts w:ascii="Times New Roman" w:eastAsia="Times New Roman" w:hAnsi="Times New Roman" w:cs="Times New Roman"/>
                <w:sz w:val="20"/>
                <w:szCs w:val="20"/>
              </w:rPr>
              <w:t>21</w:t>
            </w:r>
          </w:p>
        </w:tc>
      </w:tr>
      <w:tr w:rsidR="00FD64CB" w14:paraId="37BF28E6" w14:textId="77777777" w:rsidTr="00AA0957">
        <w:trPr>
          <w:trHeight w:val="57"/>
        </w:trPr>
        <w:tc>
          <w:tcPr>
            <w:tcW w:w="10206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233B5F2E" w14:textId="3CF9C06E" w:rsidR="00FD64CB" w:rsidRDefault="00135A2A" w:rsidP="00E24307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714" w:hanging="357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Fokus lag auf E-Sport zu der Zeit, anschließender Wechsel in das duale Studium bei der Deutschen Bank</w:t>
            </w:r>
          </w:p>
        </w:tc>
      </w:tr>
      <w:tr w:rsidR="00FD64CB" w14:paraId="3E4398A5" w14:textId="77777777" w:rsidTr="00AA0957">
        <w:trPr>
          <w:trHeight w:val="283"/>
        </w:trPr>
        <w:tc>
          <w:tcPr>
            <w:tcW w:w="567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90DA71" w14:textId="09F31427" w:rsidR="00FD64CB" w:rsidRDefault="0081265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Helmholtz-Gymnasium</w:t>
            </w:r>
          </w:p>
        </w:tc>
        <w:tc>
          <w:tcPr>
            <w:tcW w:w="4536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19078E" w14:textId="50B348E0" w:rsidR="00FD64CB" w:rsidRDefault="00135A2A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Zweibrücken</w:t>
            </w:r>
          </w:p>
        </w:tc>
      </w:tr>
      <w:tr w:rsidR="00FD64CB" w14:paraId="3F590C33" w14:textId="77777777" w:rsidTr="00AA0957">
        <w:trPr>
          <w:trHeight w:val="170"/>
        </w:trPr>
        <w:tc>
          <w:tcPr>
            <w:tcW w:w="56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243C569" w14:textId="0304D2DB" w:rsidR="00FD64CB" w:rsidRDefault="00000000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Allgemeine Hochschulreife (Note: </w:t>
            </w:r>
            <w:r w:rsidR="00135A2A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2,0</w:t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)</w:t>
            </w:r>
          </w:p>
        </w:tc>
        <w:tc>
          <w:tcPr>
            <w:tcW w:w="4536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3CF93452" w14:textId="5DF90C39" w:rsidR="00FD64CB" w:rsidRDefault="00000000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  <w:r w:rsidR="00135A2A"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/20</w:t>
            </w:r>
            <w:r w:rsidR="00135A2A"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– 0</w:t>
            </w:r>
            <w:r w:rsidR="00135A2A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/201</w:t>
            </w:r>
            <w:r w:rsidR="00135A2A">
              <w:rPr>
                <w:rFonts w:ascii="Times New Roman" w:eastAsia="Times New Roman" w:hAnsi="Times New Roman" w:cs="Times New Roman"/>
                <w:sz w:val="20"/>
                <w:szCs w:val="20"/>
              </w:rPr>
              <w:t>9</w:t>
            </w:r>
          </w:p>
        </w:tc>
      </w:tr>
      <w:tr w:rsidR="00FD64CB" w14:paraId="6A43A29D" w14:textId="77777777" w:rsidTr="00AA0957">
        <w:trPr>
          <w:trHeight w:val="170"/>
        </w:trPr>
        <w:tc>
          <w:tcPr>
            <w:tcW w:w="10206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5635D545" w14:textId="4D9A67D8" w:rsidR="00FD64CB" w:rsidRDefault="00000000" w:rsidP="009E667D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714" w:hanging="357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Schwerpunktfächer: Mathematik, </w:t>
            </w:r>
            <w:r w:rsidR="00135A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Biologie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r w:rsidR="00135A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Sozialkunde</w:t>
            </w:r>
          </w:p>
        </w:tc>
      </w:tr>
      <w:tr w:rsidR="00FD64CB" w14:paraId="1B08A1A7" w14:textId="77777777" w:rsidTr="00AA0957">
        <w:trPr>
          <w:trHeight w:val="510"/>
        </w:trPr>
        <w:tc>
          <w:tcPr>
            <w:tcW w:w="10206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FC2461D" w14:textId="77777777" w:rsidR="00FD64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PRAKTISCHE ERFAHRUNGEN</w:t>
            </w:r>
          </w:p>
        </w:tc>
      </w:tr>
      <w:tr w:rsidR="00FD64CB" w14:paraId="01D4B0ED" w14:textId="77777777" w:rsidTr="00AA0957">
        <w:trPr>
          <w:trHeight w:val="283"/>
        </w:trPr>
        <w:tc>
          <w:tcPr>
            <w:tcW w:w="6521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352E3259" w14:textId="4504C4D5" w:rsidR="00FD64CB" w:rsidRDefault="006B1D0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Horvath AG</w:t>
            </w:r>
          </w:p>
        </w:tc>
        <w:tc>
          <w:tcPr>
            <w:tcW w:w="3685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484E6064" w14:textId="77777777" w:rsidR="00FD64CB" w:rsidRDefault="00000000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Frankfurt am Main</w:t>
            </w:r>
          </w:p>
        </w:tc>
      </w:tr>
      <w:tr w:rsidR="00FD64CB" w14:paraId="50398B40" w14:textId="77777777" w:rsidTr="00DA4ABC">
        <w:trPr>
          <w:trHeight w:val="170"/>
        </w:trPr>
        <w:tc>
          <w:tcPr>
            <w:tcW w:w="723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57942A58" w14:textId="6BB34018" w:rsidR="00FD64CB" w:rsidRDefault="00000000" w:rsidP="00E24307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Praktikant </w:t>
            </w:r>
            <w:r w:rsidR="006B1D0E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als Fellow Consultant</w:t>
            </w:r>
            <w:r w:rsidR="00DA4ABC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 – Financial Services </w:t>
            </w:r>
            <w:r w:rsidR="006B1D0E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(geplant, Vertrag unterzeichnet)</w:t>
            </w:r>
          </w:p>
        </w:tc>
        <w:tc>
          <w:tcPr>
            <w:tcW w:w="297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A295F4A" w14:textId="18B31962" w:rsidR="00FD64CB" w:rsidRDefault="006B1D0E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01/2026 – 03/2026</w:t>
            </w:r>
          </w:p>
        </w:tc>
      </w:tr>
      <w:tr w:rsidR="0081265E" w14:paraId="2E41BAB4" w14:textId="77777777" w:rsidTr="00DA4ABC">
        <w:trPr>
          <w:trHeight w:val="283"/>
        </w:trPr>
        <w:tc>
          <w:tcPr>
            <w:tcW w:w="723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8D8133" w14:textId="3BBC698B" w:rsidR="0081265E" w:rsidRDefault="0081265E" w:rsidP="00071CFB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Deutsche Bank AG</w:t>
            </w:r>
          </w:p>
        </w:tc>
        <w:tc>
          <w:tcPr>
            <w:tcW w:w="297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A2591E" w14:textId="7A782A33" w:rsidR="0081265E" w:rsidRDefault="00827D5B" w:rsidP="00071CFB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Frankfurt am Main/ Saarbrücken</w:t>
            </w:r>
          </w:p>
        </w:tc>
      </w:tr>
      <w:tr w:rsidR="0081265E" w14:paraId="568A7B5E" w14:textId="77777777" w:rsidTr="00DA4ABC">
        <w:trPr>
          <w:trHeight w:val="170"/>
        </w:trPr>
        <w:tc>
          <w:tcPr>
            <w:tcW w:w="723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AA446F6" w14:textId="1C1F5A5D" w:rsidR="0081265E" w:rsidRDefault="00827D5B" w:rsidP="00E24307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Dualer Studen</w:t>
            </w:r>
            <w:r w:rsidR="005543C9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t</w:t>
            </w:r>
          </w:p>
        </w:tc>
        <w:tc>
          <w:tcPr>
            <w:tcW w:w="297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B430E5A" w14:textId="0EB5B29E" w:rsidR="0081265E" w:rsidRDefault="00827D5B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08/2022 – 09/2025</w:t>
            </w:r>
          </w:p>
        </w:tc>
      </w:tr>
      <w:tr w:rsidR="00FD64CB" w14:paraId="0E932999" w14:textId="77777777" w:rsidTr="00AA0957">
        <w:trPr>
          <w:trHeight w:val="283"/>
        </w:trPr>
        <w:tc>
          <w:tcPr>
            <w:tcW w:w="7797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B361C0" w14:textId="08460458" w:rsidR="00FD64CB" w:rsidRDefault="00827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Corporate Bank Transformation</w:t>
            </w:r>
          </w:p>
        </w:tc>
        <w:tc>
          <w:tcPr>
            <w:tcW w:w="240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B9C3A3" w14:textId="1724124A" w:rsidR="00FD64CB" w:rsidRDefault="00FD64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</w:tr>
      <w:tr w:rsidR="00FD64CB" w14:paraId="77FA0119" w14:textId="77777777" w:rsidTr="00AA0957">
        <w:trPr>
          <w:trHeight w:val="170"/>
        </w:trPr>
        <w:tc>
          <w:tcPr>
            <w:tcW w:w="7797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3EAF7CD8" w14:textId="5D280F0A" w:rsidR="00FD64CB" w:rsidRPr="00E22AED" w:rsidRDefault="00E22A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  <w:lang w:val="de-DE"/>
              </w:rPr>
            </w:pPr>
            <w:r w:rsidRPr="00E22AED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de-DE"/>
              </w:rPr>
              <w:t>Change-Projekte innerhalb der U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de-DE"/>
              </w:rPr>
              <w:t>nternehmenskundenbank</w:t>
            </w:r>
            <w:r w:rsidR="00071CFB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de-DE"/>
              </w:rPr>
              <w:t xml:space="preserve"> (4 Monate)</w:t>
            </w:r>
          </w:p>
        </w:tc>
        <w:tc>
          <w:tcPr>
            <w:tcW w:w="240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D552F07" w14:textId="5DDE6750" w:rsidR="00FD64CB" w:rsidRDefault="00FD64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</w:tr>
      <w:tr w:rsidR="00FD64CB" w14:paraId="6EAF0F5F" w14:textId="77777777" w:rsidTr="00AA0957">
        <w:trPr>
          <w:trHeight w:val="193"/>
        </w:trPr>
        <w:tc>
          <w:tcPr>
            <w:tcW w:w="10206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0E9833E8" w14:textId="4CF64229" w:rsidR="00827D5B" w:rsidRDefault="00B14B1A" w:rsidP="004D274D">
            <w:pPr>
              <w:pStyle w:val="Bullets"/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 w:val="0"/>
                <w:iCs w:val="0"/>
                <w:sz w:val="20"/>
                <w:szCs w:val="20"/>
              </w:rPr>
              <w:t>Vorbereitung, D</w:t>
            </w:r>
            <w:r w:rsidR="004D274D">
              <w:rPr>
                <w:rFonts w:ascii="Times New Roman" w:eastAsia="Times New Roman" w:hAnsi="Times New Roman" w:cs="Times New Roman"/>
                <w:i w:val="0"/>
                <w:iCs w:val="0"/>
                <w:sz w:val="20"/>
                <w:szCs w:val="20"/>
              </w:rPr>
              <w:t>urchführung</w:t>
            </w:r>
            <w:r>
              <w:rPr>
                <w:rFonts w:ascii="Times New Roman" w:eastAsia="Times New Roman" w:hAnsi="Times New Roman" w:cs="Times New Roman"/>
                <w:i w:val="0"/>
                <w:iCs w:val="0"/>
                <w:sz w:val="20"/>
                <w:szCs w:val="20"/>
              </w:rPr>
              <w:t xml:space="preserve"> und Auswertung </w:t>
            </w:r>
            <w:r w:rsidR="004D274D">
              <w:rPr>
                <w:rFonts w:ascii="Times New Roman" w:eastAsia="Times New Roman" w:hAnsi="Times New Roman" w:cs="Times New Roman"/>
                <w:i w:val="0"/>
                <w:iCs w:val="0"/>
                <w:sz w:val="20"/>
                <w:szCs w:val="20"/>
              </w:rPr>
              <w:t xml:space="preserve">von Interviews mit den Länderchefs der </w:t>
            </w:r>
            <w:r w:rsidR="009E667D">
              <w:rPr>
                <w:rFonts w:ascii="Times New Roman" w:eastAsia="Times New Roman" w:hAnsi="Times New Roman" w:cs="Times New Roman"/>
                <w:i w:val="0"/>
                <w:iCs w:val="0"/>
                <w:sz w:val="20"/>
                <w:szCs w:val="20"/>
              </w:rPr>
              <w:t>Corporate Bank</w:t>
            </w:r>
          </w:p>
          <w:p w14:paraId="4D09091A" w14:textId="56D00C06" w:rsidR="000D258C" w:rsidRPr="004D274D" w:rsidRDefault="000D258C" w:rsidP="004D274D">
            <w:pPr>
              <w:pStyle w:val="Bullets"/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 w:val="0"/>
                <w:iCs w:val="0"/>
                <w:sz w:val="20"/>
                <w:szCs w:val="20"/>
              </w:rPr>
              <w:t>Analyse von Wachstumsmöglichkeiten im europäischen Mittelstandssegment</w:t>
            </w:r>
          </w:p>
        </w:tc>
      </w:tr>
      <w:tr w:rsidR="00FD64CB" w14:paraId="174076C8" w14:textId="77777777" w:rsidTr="00AA0957">
        <w:trPr>
          <w:trHeight w:val="283"/>
        </w:trPr>
        <w:tc>
          <w:tcPr>
            <w:tcW w:w="7797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EDA30D" w14:textId="1A920A09" w:rsidR="00FD64CB" w:rsidRDefault="00827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Deutsche Bank Management Consulting</w:t>
            </w:r>
          </w:p>
        </w:tc>
        <w:tc>
          <w:tcPr>
            <w:tcW w:w="240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950728" w14:textId="518A137C" w:rsidR="00FD64CB" w:rsidRDefault="00FD64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</w:tr>
      <w:tr w:rsidR="00FD64CB" w14:paraId="499388F9" w14:textId="77777777" w:rsidTr="00AA0957">
        <w:trPr>
          <w:trHeight w:val="170"/>
        </w:trPr>
        <w:tc>
          <w:tcPr>
            <w:tcW w:w="7797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1F1983B1" w14:textId="0DD0E596" w:rsidR="00FD64CB" w:rsidRPr="00E22AED" w:rsidRDefault="00E22A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  <w:lang w:val="de-DE"/>
              </w:rPr>
            </w:pPr>
            <w:r w:rsidRPr="00E22AED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de-DE"/>
              </w:rPr>
              <w:t>Strategische Projekte innerhalb der g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de-DE"/>
              </w:rPr>
              <w:t>esamten Organisation</w:t>
            </w:r>
            <w:r w:rsidR="005F7537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de-DE"/>
              </w:rPr>
              <w:t xml:space="preserve"> (3 Monate)</w:t>
            </w:r>
          </w:p>
        </w:tc>
        <w:tc>
          <w:tcPr>
            <w:tcW w:w="240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0DDD726" w14:textId="391A6672" w:rsidR="00FD64CB" w:rsidRDefault="00FD64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</w:tr>
      <w:tr w:rsidR="00E24307" w14:paraId="1C335488" w14:textId="77777777" w:rsidTr="00AA0957">
        <w:trPr>
          <w:trHeight w:val="193"/>
        </w:trPr>
        <w:tc>
          <w:tcPr>
            <w:tcW w:w="10206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6AB4420E" w14:textId="77777777" w:rsidR="004D274D" w:rsidRPr="000D258C" w:rsidRDefault="004D274D" w:rsidP="009E667D">
            <w:pPr>
              <w:pStyle w:val="Bullets"/>
              <w:rPr>
                <w:rFonts w:ascii="Times New Roman" w:hAnsi="Times New Roman" w:cs="Times New Roman"/>
                <w:i w:val="0"/>
                <w:iCs w:val="0"/>
              </w:rPr>
            </w:pPr>
            <w:r w:rsidRPr="00866AF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Eigenständige Erstellung eines Business Cases für eine zentrale Digitalisierungsinitiative </w:t>
            </w:r>
          </w:p>
          <w:p w14:paraId="15F968BA" w14:textId="2F26B4C4" w:rsidR="000D258C" w:rsidRPr="00866AF7" w:rsidRDefault="007F4A2A" w:rsidP="009E667D">
            <w:pPr>
              <w:pStyle w:val="Bullets"/>
              <w:rPr>
                <w:rFonts w:ascii="Times New Roman" w:hAnsi="Times New Roman" w:cs="Times New Roman"/>
                <w:i w:val="0"/>
                <w:iCs w:val="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Erstellung von 6+ Präsentationen für das Senior Management</w:t>
            </w:r>
          </w:p>
        </w:tc>
      </w:tr>
      <w:tr w:rsidR="00FD64CB" w14:paraId="7E442157" w14:textId="77777777" w:rsidTr="00AA0957">
        <w:trPr>
          <w:trHeight w:val="283"/>
        </w:trPr>
        <w:tc>
          <w:tcPr>
            <w:tcW w:w="7797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3E9848" w14:textId="65B1C99F" w:rsidR="00FD64CB" w:rsidRDefault="00827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Mid Corp Coverage</w:t>
            </w:r>
          </w:p>
        </w:tc>
        <w:tc>
          <w:tcPr>
            <w:tcW w:w="240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64E8D0" w14:textId="44D8FA8E" w:rsidR="00FD64CB" w:rsidRDefault="00FD64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</w:tr>
      <w:tr w:rsidR="00FD64CB" w14:paraId="369DBF21" w14:textId="77777777" w:rsidTr="00AA0957">
        <w:tc>
          <w:tcPr>
            <w:tcW w:w="7797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16C00623" w14:textId="781D4BC3" w:rsidR="00FD64CB" w:rsidRPr="00F76A32" w:rsidRDefault="005F7537" w:rsidP="00F76A32">
            <w:pPr>
              <w:tabs>
                <w:tab w:val="left" w:pos="8575"/>
                <w:tab w:val="left" w:pos="9073"/>
                <w:tab w:val="left" w:pos="9626"/>
              </w:tabs>
              <w:spacing w:after="20"/>
              <w:ind w:left="357" w:right="357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de-DE"/>
              </w:rPr>
            </w:pPr>
            <w:r w:rsidRPr="00F76A32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de-DE"/>
              </w:rPr>
              <w:t>Unternehmen mit einem Umsatz zwischen €50Mio. und €2Mrd. (3 Monate)</w:t>
            </w:r>
          </w:p>
        </w:tc>
        <w:tc>
          <w:tcPr>
            <w:tcW w:w="240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FB8262F" w14:textId="5310FCF1" w:rsidR="00FD64CB" w:rsidRDefault="00FD64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827D5B" w14:paraId="1561EE7C" w14:textId="77777777" w:rsidTr="00AA0957">
        <w:trPr>
          <w:trHeight w:val="283"/>
        </w:trPr>
        <w:tc>
          <w:tcPr>
            <w:tcW w:w="10206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061CAE93" w14:textId="53ED9305" w:rsidR="00827D5B" w:rsidRDefault="00827D5B" w:rsidP="00827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57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Private Banking</w:t>
            </w:r>
          </w:p>
        </w:tc>
      </w:tr>
      <w:tr w:rsidR="00827D5B" w14:paraId="42A28E08" w14:textId="77777777" w:rsidTr="00AA0957">
        <w:trPr>
          <w:trHeight w:val="170"/>
        </w:trPr>
        <w:tc>
          <w:tcPr>
            <w:tcW w:w="10206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6906BD8C" w14:textId="52572C9B" w:rsidR="004D274D" w:rsidRPr="00F76A32" w:rsidRDefault="005F7537" w:rsidP="00F76A32">
            <w:pPr>
              <w:tabs>
                <w:tab w:val="left" w:pos="8575"/>
                <w:tab w:val="left" w:pos="9073"/>
                <w:tab w:val="left" w:pos="9626"/>
              </w:tabs>
              <w:spacing w:after="20"/>
              <w:ind w:left="357" w:right="403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de-DE"/>
              </w:rPr>
            </w:pPr>
            <w:r w:rsidRPr="00F76A32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de-DE"/>
              </w:rPr>
              <w:t>Privatkunden mit einem Depotvolumen zwischen €250T. und €5M</w:t>
            </w:r>
            <w:r w:rsidR="0046599A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de-DE"/>
              </w:rPr>
              <w:t>io</w:t>
            </w:r>
            <w:r w:rsidRPr="00F76A32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de-DE"/>
              </w:rPr>
              <w:t>. (2 Monate)</w:t>
            </w:r>
          </w:p>
        </w:tc>
      </w:tr>
      <w:tr w:rsidR="00071CFB" w:rsidRPr="004D274D" w14:paraId="0C49420E" w14:textId="08ABE088" w:rsidTr="00AA0957">
        <w:trPr>
          <w:trHeight w:val="283"/>
        </w:trPr>
        <w:tc>
          <w:tcPr>
            <w:tcW w:w="7797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DE2BF5" w14:textId="7D0C9986" w:rsidR="00071CFB" w:rsidRPr="004D274D" w:rsidRDefault="00071CFB" w:rsidP="00071CFB">
            <w:pPr>
              <w:tabs>
                <w:tab w:val="left" w:pos="8575"/>
                <w:tab w:val="left" w:pos="9073"/>
                <w:tab w:val="left" w:pos="9626"/>
              </w:tabs>
              <w:spacing w:after="20"/>
              <w:ind w:right="403"/>
              <w:rPr>
                <w:rFonts w:asciiTheme="minorHAnsi" w:hAnsiTheme="minorHAnsi" w:cstheme="minorHAnsi"/>
                <w:b/>
                <w:bCs/>
                <w:i/>
                <w:iCs/>
                <w:sz w:val="20"/>
                <w:lang w:val="en-GB"/>
              </w:rPr>
            </w:pPr>
            <w:r w:rsidRPr="004D274D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  <w:lang w:val="en-GB"/>
              </w:rPr>
              <w:t>Target Esport Entertain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  <w:lang w:val="en-GB"/>
              </w:rPr>
              <w:t>ment, Entropy Gaming</w:t>
            </w:r>
          </w:p>
        </w:tc>
        <w:tc>
          <w:tcPr>
            <w:tcW w:w="240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D17FD2" w14:textId="53C3B58E" w:rsidR="00071CFB" w:rsidRPr="004D274D" w:rsidRDefault="00071CFB" w:rsidP="00071CFB">
            <w:pPr>
              <w:tabs>
                <w:tab w:val="left" w:pos="8575"/>
                <w:tab w:val="left" w:pos="9073"/>
                <w:tab w:val="left" w:pos="9626"/>
              </w:tabs>
              <w:spacing w:after="20"/>
              <w:jc w:val="right"/>
              <w:rPr>
                <w:rFonts w:asciiTheme="minorHAnsi" w:hAnsiTheme="minorHAnsi" w:cstheme="minorHAnsi"/>
                <w:b/>
                <w:bCs/>
                <w:i/>
                <w:iCs/>
                <w:sz w:val="20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Saarbrücken</w:t>
            </w:r>
          </w:p>
        </w:tc>
      </w:tr>
      <w:tr w:rsidR="00071CFB" w:rsidRPr="004D274D" w14:paraId="1A9C18E7" w14:textId="55F11C0B" w:rsidTr="00AA0957">
        <w:trPr>
          <w:trHeight w:val="170"/>
        </w:trPr>
        <w:tc>
          <w:tcPr>
            <w:tcW w:w="7797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7177C3B6" w14:textId="3D5B26D7" w:rsidR="00071CFB" w:rsidRPr="009E667D" w:rsidRDefault="009E667D" w:rsidP="00071CFB">
            <w:pPr>
              <w:tabs>
                <w:tab w:val="left" w:pos="8575"/>
                <w:tab w:val="left" w:pos="9073"/>
                <w:tab w:val="left" w:pos="9626"/>
              </w:tabs>
              <w:spacing w:after="20"/>
              <w:ind w:right="403"/>
              <w:rPr>
                <w:rFonts w:asciiTheme="minorHAnsi" w:hAnsiTheme="minorHAnsi" w:cstheme="minorHAnsi"/>
                <w:i/>
                <w:iCs/>
                <w:sz w:val="20"/>
                <w:lang w:val="en-GB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GB"/>
              </w:rPr>
              <w:t>E-Sportler in Clash of Clans</w:t>
            </w:r>
          </w:p>
        </w:tc>
        <w:tc>
          <w:tcPr>
            <w:tcW w:w="240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DCDACBD" w14:textId="733D6E9F" w:rsidR="00071CFB" w:rsidRPr="00C76A4E" w:rsidRDefault="00071CFB" w:rsidP="00071CFB">
            <w:pPr>
              <w:tabs>
                <w:tab w:val="left" w:pos="8575"/>
                <w:tab w:val="left" w:pos="9073"/>
                <w:tab w:val="left" w:pos="9626"/>
              </w:tabs>
              <w:spacing w:after="20"/>
              <w:jc w:val="right"/>
              <w:rPr>
                <w:rFonts w:ascii="Times New Roman" w:hAnsi="Times New Roman" w:cs="Times New Roman"/>
                <w:sz w:val="20"/>
                <w:lang w:val="en-GB"/>
              </w:rPr>
            </w:pPr>
            <w:r w:rsidRPr="00C76A4E">
              <w:rPr>
                <w:rFonts w:ascii="Times New Roman" w:hAnsi="Times New Roman" w:cs="Times New Roman"/>
                <w:sz w:val="20"/>
                <w:lang w:val="en-GB"/>
              </w:rPr>
              <w:t>09/2020 – 08/2022</w:t>
            </w:r>
          </w:p>
        </w:tc>
      </w:tr>
      <w:tr w:rsidR="00F76A32" w:rsidRPr="00F76A32" w14:paraId="4670A9F1" w14:textId="77777777" w:rsidTr="00AA0957">
        <w:trPr>
          <w:trHeight w:val="737"/>
        </w:trPr>
        <w:tc>
          <w:tcPr>
            <w:tcW w:w="10206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08975D61" w14:textId="3CEFB244" w:rsidR="00F76A32" w:rsidRPr="0046599A" w:rsidRDefault="00F76A32" w:rsidP="00F76A32">
            <w:pPr>
              <w:pStyle w:val="ListParagraph"/>
              <w:numPr>
                <w:ilvl w:val="0"/>
                <w:numId w:val="7"/>
              </w:numPr>
              <w:tabs>
                <w:tab w:val="left" w:pos="8575"/>
                <w:tab w:val="left" w:pos="9073"/>
                <w:tab w:val="left" w:pos="9626"/>
              </w:tabs>
              <w:ind w:left="714" w:right="403" w:hanging="357"/>
              <w:rPr>
                <w:rFonts w:ascii="Times New Roman" w:hAnsi="Times New Roman" w:cs="Times New Roman"/>
                <w:i/>
                <w:iCs/>
                <w:sz w:val="20"/>
                <w:lang w:val="de-DE"/>
              </w:rPr>
            </w:pPr>
            <w:r w:rsidRPr="0046599A">
              <w:rPr>
                <w:rFonts w:ascii="Times New Roman" w:hAnsi="Times New Roman" w:cs="Times New Roman"/>
                <w:bCs/>
                <w:sz w:val="20"/>
                <w:lang w:val="de-DE"/>
              </w:rPr>
              <w:t xml:space="preserve">Erreichen des Halbfinales der </w:t>
            </w:r>
            <w:r w:rsidR="009E667D" w:rsidRPr="0046599A">
              <w:rPr>
                <w:rFonts w:ascii="Times New Roman" w:hAnsi="Times New Roman" w:cs="Times New Roman"/>
                <w:bCs/>
                <w:sz w:val="20"/>
                <w:lang w:val="de-DE"/>
              </w:rPr>
              <w:t>ESL-Mobile</w:t>
            </w:r>
            <w:r w:rsidRPr="0046599A">
              <w:rPr>
                <w:rFonts w:ascii="Times New Roman" w:hAnsi="Times New Roman" w:cs="Times New Roman"/>
                <w:bCs/>
                <w:sz w:val="20"/>
                <w:lang w:val="de-DE"/>
              </w:rPr>
              <w:t xml:space="preserve"> (vergleichbar mit EM im Fußball); mehrere Community-Turniersiege, </w:t>
            </w:r>
            <w:r w:rsidR="009E667D" w:rsidRPr="0046599A">
              <w:rPr>
                <w:rFonts w:ascii="Times New Roman" w:hAnsi="Times New Roman" w:cs="Times New Roman"/>
                <w:bCs/>
                <w:sz w:val="20"/>
                <w:lang w:val="de-DE"/>
              </w:rPr>
              <w:br/>
            </w:r>
            <w:r w:rsidRPr="0046599A">
              <w:rPr>
                <w:rFonts w:ascii="Times New Roman" w:hAnsi="Times New Roman" w:cs="Times New Roman"/>
                <w:bCs/>
                <w:sz w:val="20"/>
                <w:lang w:val="de-DE"/>
              </w:rPr>
              <w:t>2 Saisons in der ESL-Meisterschaft (vergleichbar mit Bundesliga im Fußball)</w:t>
            </w:r>
          </w:p>
          <w:p w14:paraId="04AB9B47" w14:textId="1A31C901" w:rsidR="00F76A32" w:rsidRPr="00F76A32" w:rsidRDefault="00F76A32" w:rsidP="00F76A32">
            <w:pPr>
              <w:pStyle w:val="ListParagraph"/>
              <w:widowControl w:val="0"/>
              <w:numPr>
                <w:ilvl w:val="0"/>
                <w:numId w:val="7"/>
              </w:numPr>
              <w:tabs>
                <w:tab w:val="left" w:pos="8575"/>
                <w:tab w:val="left" w:pos="9073"/>
                <w:tab w:val="left" w:pos="9626"/>
              </w:tabs>
              <w:autoSpaceDE w:val="0"/>
              <w:autoSpaceDN w:val="0"/>
              <w:ind w:left="714" w:right="403" w:hanging="357"/>
              <w:contextualSpacing w:val="0"/>
              <w:rPr>
                <w:rFonts w:asciiTheme="minorHAnsi" w:hAnsiTheme="minorHAnsi" w:cstheme="minorHAnsi"/>
                <w:i/>
                <w:iCs/>
                <w:sz w:val="20"/>
                <w:lang w:val="de-DE"/>
              </w:rPr>
            </w:pPr>
            <w:r w:rsidRPr="0046599A">
              <w:rPr>
                <w:rFonts w:ascii="Times New Roman" w:hAnsi="Times New Roman" w:cs="Times New Roman"/>
                <w:bCs/>
                <w:sz w:val="20"/>
                <w:lang w:val="de-DE"/>
              </w:rPr>
              <w:t>Zusammenarbeit mit Werbepartnern wie Teufel Audio, Spezi und uRage</w:t>
            </w:r>
          </w:p>
        </w:tc>
      </w:tr>
      <w:tr w:rsidR="00FD64CB" w14:paraId="24B8A6E3" w14:textId="77777777" w:rsidTr="00AA0957">
        <w:trPr>
          <w:trHeight w:val="510"/>
        </w:trPr>
        <w:tc>
          <w:tcPr>
            <w:tcW w:w="10206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37D9B39" w14:textId="77777777" w:rsidR="00FD64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i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EXTRACURRICULARES ENGAGEMENT</w:t>
            </w:r>
          </w:p>
        </w:tc>
      </w:tr>
      <w:tr w:rsidR="00FD64CB" w14:paraId="39112B11" w14:textId="77777777" w:rsidTr="00AA0957">
        <w:trPr>
          <w:trHeight w:val="283"/>
        </w:trPr>
        <w:tc>
          <w:tcPr>
            <w:tcW w:w="7797" w:type="dxa"/>
            <w:gridSpan w:val="8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5AE70963" w14:textId="582F1B69" w:rsidR="00FD64CB" w:rsidRDefault="005F75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Vorsitzender</w:t>
            </w:r>
            <w:r w:rsidR="00F57896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- Jugend und Auszubildendenvertretung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6C5FFA45" w14:textId="0BB6985B" w:rsidR="00FD64CB" w:rsidRDefault="005F75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Saarbrücken</w:t>
            </w:r>
          </w:p>
        </w:tc>
      </w:tr>
      <w:tr w:rsidR="00FD64CB" w14:paraId="590DE0B4" w14:textId="77777777" w:rsidTr="00AA0957">
        <w:trPr>
          <w:trHeight w:val="193"/>
        </w:trPr>
        <w:tc>
          <w:tcPr>
            <w:tcW w:w="7797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62AE0AB5" w14:textId="2E0B7F81" w:rsidR="00FD64CB" w:rsidRDefault="00F578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Interessensvertretung für die Mitarbeiter unter 25 Jahren im Marktgebiet Saarland/ Pfalz</w:t>
            </w:r>
          </w:p>
        </w:tc>
        <w:tc>
          <w:tcPr>
            <w:tcW w:w="240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9DDB24C" w14:textId="3E82FCE3" w:rsidR="00FD64CB" w:rsidRDefault="005F75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11/2022 – 11/2024 </w:t>
            </w:r>
          </w:p>
        </w:tc>
      </w:tr>
      <w:tr w:rsidR="00FD64CB" w14:paraId="146A28F8" w14:textId="77777777" w:rsidTr="00DA4ABC">
        <w:trPr>
          <w:trHeight w:val="346"/>
        </w:trPr>
        <w:tc>
          <w:tcPr>
            <w:tcW w:w="723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396698" w14:textId="61BA4FF1" w:rsidR="00FD64CB" w:rsidRDefault="00AA0957" w:rsidP="00F578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57" w:hanging="357"/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 xml:space="preserve">Jugend Pfarrleitung </w:t>
            </w:r>
            <w:r w:rsidRPr="009E667D">
              <w:rPr>
                <w:rFonts w:ascii="Times New Roman" w:eastAsia="Times New Roman" w:hAnsi="Times New Roman" w:cs="Times New Roman"/>
                <w:bCs/>
                <w:color w:val="000000"/>
                <w:sz w:val="21"/>
                <w:szCs w:val="21"/>
              </w:rPr>
              <w:t xml:space="preserve">-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St. Pirmin</w:t>
            </w:r>
          </w:p>
        </w:tc>
        <w:tc>
          <w:tcPr>
            <w:tcW w:w="297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21D161" w14:textId="544603DA" w:rsidR="00FD64CB" w:rsidRDefault="00F76A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Zweibrücken</w:t>
            </w:r>
          </w:p>
        </w:tc>
      </w:tr>
      <w:tr w:rsidR="00FD64CB" w14:paraId="01B0E227" w14:textId="77777777" w:rsidTr="00AA0957">
        <w:trPr>
          <w:trHeight w:val="20"/>
        </w:trPr>
        <w:tc>
          <w:tcPr>
            <w:tcW w:w="8364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47B26472" w14:textId="15049112" w:rsidR="00AA0957" w:rsidRDefault="00AA0957" w:rsidP="00AA09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 w:rsidRPr="00C76A4E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Mitglied des Pfarrgemeinderats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und Organisation kirchlicher Jugendprojekte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</w:tcPr>
          <w:p w14:paraId="21C445A7" w14:textId="56E812B6" w:rsidR="00FD64CB" w:rsidRDefault="00AA0957" w:rsidP="00F578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10/2017 – 10/2019</w:t>
            </w:r>
          </w:p>
        </w:tc>
      </w:tr>
      <w:tr w:rsidR="00FD64CB" w14:paraId="3AB6D4DC" w14:textId="77777777" w:rsidTr="00DA4ABC">
        <w:trPr>
          <w:trHeight w:val="346"/>
        </w:trPr>
        <w:tc>
          <w:tcPr>
            <w:tcW w:w="723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5960A7" w14:textId="7B46F7AF" w:rsidR="00FD64CB" w:rsidRDefault="00AA0957" w:rsidP="00F578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57" w:hanging="357"/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Kurssprecher und Sanitätsdienst</w:t>
            </w:r>
          </w:p>
        </w:tc>
        <w:tc>
          <w:tcPr>
            <w:tcW w:w="297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DDA95C" w14:textId="53FEB10B" w:rsidR="00FD64CB" w:rsidRDefault="009E66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Zweibrücken</w:t>
            </w:r>
          </w:p>
        </w:tc>
      </w:tr>
      <w:tr w:rsidR="00FD64CB" w14:paraId="16EED1D0" w14:textId="77777777" w:rsidTr="00AA0957">
        <w:trPr>
          <w:trHeight w:val="57"/>
        </w:trPr>
        <w:tc>
          <w:tcPr>
            <w:tcW w:w="7655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1310DCBB" w14:textId="5C290895" w:rsidR="00FD64CB" w:rsidRPr="00AA0957" w:rsidRDefault="00AA0957" w:rsidP="00AA09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57" w:hanging="357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Interessenvertretung des Kurses; Täglicher Pausensanitätsdienst</w:t>
            </w:r>
          </w:p>
        </w:tc>
        <w:tc>
          <w:tcPr>
            <w:tcW w:w="255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8F0BF7D" w14:textId="01AA2B49" w:rsidR="00FD64CB" w:rsidRDefault="00AA09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08/2016 – 03/2019</w:t>
            </w:r>
          </w:p>
        </w:tc>
      </w:tr>
      <w:tr w:rsidR="00FD64CB" w14:paraId="1E4946D0" w14:textId="77777777" w:rsidTr="00AA0957">
        <w:trPr>
          <w:trHeight w:val="510"/>
        </w:trPr>
        <w:tc>
          <w:tcPr>
            <w:tcW w:w="10206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4D86FE4" w14:textId="77777777" w:rsidR="00FD64CB" w:rsidRDefault="00000000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FÄHIGKEITEN &amp; INTERESSEN</w:t>
            </w:r>
          </w:p>
        </w:tc>
      </w:tr>
      <w:tr w:rsidR="00FD64CB" w14:paraId="19F80C52" w14:textId="77777777" w:rsidTr="00AA0957">
        <w:trPr>
          <w:trHeight w:val="340"/>
        </w:trPr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7C2E49E3" w14:textId="77777777" w:rsidR="00FD64CB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Sprachen:</w:t>
            </w:r>
          </w:p>
        </w:tc>
        <w:tc>
          <w:tcPr>
            <w:tcW w:w="8788" w:type="dxa"/>
            <w:gridSpan w:val="9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16D58FBD" w14:textId="3EE2732F" w:rsidR="00FD64CB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Deutsch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(Muttersprache)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Englisch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(Verhandlungssicher)</w:t>
            </w:r>
          </w:p>
        </w:tc>
      </w:tr>
      <w:tr w:rsidR="00FD64CB" w:rsidRPr="00866AF7" w14:paraId="5AD1A531" w14:textId="77777777" w:rsidTr="00AA0957">
        <w:trPr>
          <w:trHeight w:val="283"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FD6447" w14:textId="77777777" w:rsidR="00FD64CB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Technisch:</w:t>
            </w:r>
          </w:p>
        </w:tc>
        <w:tc>
          <w:tcPr>
            <w:tcW w:w="8788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FCE45E" w14:textId="0F4C7584" w:rsidR="00FD64CB" w:rsidRPr="00866AF7" w:rsidRDefault="00000000">
            <w:pP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de-DE"/>
              </w:rPr>
            </w:pPr>
            <w:r w:rsidRPr="00866A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Microsoft Office </w:t>
            </w:r>
            <w:r w:rsidRPr="00866AF7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de-DE"/>
              </w:rPr>
              <w:t>(fortgeschritten)</w:t>
            </w:r>
            <w:r w:rsidRPr="00866A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, </w:t>
            </w:r>
            <w:r w:rsidR="005F7537" w:rsidRPr="00866A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Python </w:t>
            </w:r>
            <w:r w:rsidR="005F7537" w:rsidRPr="00866AF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de-DE"/>
              </w:rPr>
              <w:t>(</w:t>
            </w:r>
            <w:r w:rsidR="00866AF7" w:rsidRPr="00866AF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de-DE"/>
              </w:rPr>
              <w:t>gut</w:t>
            </w:r>
            <w:r w:rsidR="005F7537" w:rsidRPr="00866AF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de-DE"/>
              </w:rPr>
              <w:t>)</w:t>
            </w:r>
          </w:p>
        </w:tc>
      </w:tr>
      <w:tr w:rsidR="00FD64CB" w14:paraId="1765F435" w14:textId="77777777" w:rsidTr="00AA0957">
        <w:trPr>
          <w:trHeight w:val="283"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BB27BC" w14:textId="77777777" w:rsidR="00FD64CB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Interessen: </w:t>
            </w:r>
          </w:p>
        </w:tc>
        <w:tc>
          <w:tcPr>
            <w:tcW w:w="8788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F03675" w14:textId="74674B64" w:rsidR="00FD64CB" w:rsidRDefault="00000000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Handball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(</w:t>
            </w:r>
            <w:r w:rsidR="005F7537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Jungendbundesliga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)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r w:rsidR="005F753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Joggen </w:t>
            </w:r>
            <w:r w:rsidR="005F7537" w:rsidRPr="00866AF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(Teilnahme an zwei Halbmarathons in H1 2025</w:t>
            </w:r>
            <w:r w:rsidR="00866AF7" w:rsidRPr="00866AF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)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, Schach</w:t>
            </w:r>
          </w:p>
        </w:tc>
      </w:tr>
      <w:tr w:rsidR="00FD64CB" w14:paraId="3444C7AE" w14:textId="77777777" w:rsidTr="00AA0957">
        <w:trPr>
          <w:trHeight w:val="838"/>
        </w:trPr>
        <w:tc>
          <w:tcPr>
            <w:tcW w:w="10206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565698" w14:textId="22C2D004" w:rsidR="00FD64CB" w:rsidRDefault="00866AF7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141A5">
              <w:rPr>
                <w:noProof/>
              </w:rPr>
              <w:drawing>
                <wp:inline distT="0" distB="0" distL="0" distR="0" wp14:anchorId="26B3017F" wp14:editId="3C4D2906">
                  <wp:extent cx="1268329" cy="438150"/>
                  <wp:effectExtent l="0" t="0" r="8255" b="0"/>
                  <wp:docPr id="734949522" name="Grafik 1" descr="Ein Bild, das Zeichnung enthält.&#10;&#10;Automatisch generierte Beschreib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Unterschrift Joshua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4246" cy="4471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66AF7" w14:paraId="7EB622A5" w14:textId="77777777" w:rsidTr="00AA0957">
        <w:trPr>
          <w:trHeight w:val="274"/>
        </w:trPr>
        <w:tc>
          <w:tcPr>
            <w:tcW w:w="10206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2A8ED3" w14:textId="4D52F8DA" w:rsidR="00866AF7" w:rsidRDefault="00866AF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Mannheim, </w:t>
            </w:r>
            <w:r w:rsidR="008D464D">
              <w:rPr>
                <w:rFonts w:ascii="Times New Roman" w:eastAsia="Times New Roman" w:hAnsi="Times New Roman" w:cs="Times New Roman"/>
                <w:sz w:val="20"/>
                <w:szCs w:val="20"/>
              </w:rPr>
              <w:t>30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.0</w:t>
            </w:r>
            <w:r w:rsidR="008D464D"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.2025</w:t>
            </w:r>
          </w:p>
        </w:tc>
      </w:tr>
    </w:tbl>
    <w:p w14:paraId="4DAD3C78" w14:textId="6B9ADEAD" w:rsidR="00FD64CB" w:rsidRDefault="00FD64CB" w:rsidP="008D464D">
      <w:pPr>
        <w:tabs>
          <w:tab w:val="left" w:pos="1920"/>
        </w:tabs>
        <w:rPr>
          <w:sz w:val="18"/>
          <w:szCs w:val="18"/>
        </w:rPr>
      </w:pPr>
    </w:p>
    <w:sectPr w:rsidR="00FD64CB" w:rsidSect="00AA0957">
      <w:footerReference w:type="even" r:id="rId9"/>
      <w:pgSz w:w="11906" w:h="16838"/>
      <w:pgMar w:top="454" w:right="1418" w:bottom="454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A7EB3A" w14:textId="77777777" w:rsidR="00766A3A" w:rsidRDefault="00766A3A">
      <w:pPr>
        <w:spacing w:after="0" w:line="240" w:lineRule="auto"/>
      </w:pPr>
      <w:r>
        <w:separator/>
      </w:r>
    </w:p>
  </w:endnote>
  <w:endnote w:type="continuationSeparator" w:id="0">
    <w:p w14:paraId="3534688F" w14:textId="77777777" w:rsidR="00766A3A" w:rsidRDefault="00766A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12288" w14:textId="77777777" w:rsidR="00FD64C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4F4691F3" w14:textId="77777777" w:rsidR="00FD64CB" w:rsidRDefault="00FD64CB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4256DE" w14:textId="77777777" w:rsidR="00766A3A" w:rsidRDefault="00766A3A">
      <w:pPr>
        <w:spacing w:after="0" w:line="240" w:lineRule="auto"/>
      </w:pPr>
      <w:r>
        <w:separator/>
      </w:r>
    </w:p>
  </w:footnote>
  <w:footnote w:type="continuationSeparator" w:id="0">
    <w:p w14:paraId="21EF406B" w14:textId="77777777" w:rsidR="00766A3A" w:rsidRDefault="00766A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63932"/>
    <w:multiLevelType w:val="multilevel"/>
    <w:tmpl w:val="F46684E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48734C2"/>
    <w:multiLevelType w:val="multilevel"/>
    <w:tmpl w:val="8D880828"/>
    <w:lvl w:ilvl="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7EC3CB5"/>
    <w:multiLevelType w:val="hybridMultilevel"/>
    <w:tmpl w:val="C2BACDB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EB34E9"/>
    <w:multiLevelType w:val="multilevel"/>
    <w:tmpl w:val="1168465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0F94691"/>
    <w:multiLevelType w:val="hybridMultilevel"/>
    <w:tmpl w:val="B82276D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007164"/>
    <w:multiLevelType w:val="multilevel"/>
    <w:tmpl w:val="C4FECB5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475B3304"/>
    <w:multiLevelType w:val="multilevel"/>
    <w:tmpl w:val="F5FC55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4F437048"/>
    <w:multiLevelType w:val="hybridMultilevel"/>
    <w:tmpl w:val="AA005A7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8477498">
    <w:abstractNumId w:val="5"/>
  </w:num>
  <w:num w:numId="2" w16cid:durableId="677276045">
    <w:abstractNumId w:val="3"/>
  </w:num>
  <w:num w:numId="3" w16cid:durableId="1684623641">
    <w:abstractNumId w:val="1"/>
  </w:num>
  <w:num w:numId="4" w16cid:durableId="1652519660">
    <w:abstractNumId w:val="0"/>
  </w:num>
  <w:num w:numId="5" w16cid:durableId="2064016417">
    <w:abstractNumId w:val="6"/>
  </w:num>
  <w:num w:numId="6" w16cid:durableId="1516261479">
    <w:abstractNumId w:val="4"/>
  </w:num>
  <w:num w:numId="7" w16cid:durableId="65344103">
    <w:abstractNumId w:val="2"/>
  </w:num>
  <w:num w:numId="8" w16cid:durableId="90927206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64CB"/>
    <w:rsid w:val="00071CFB"/>
    <w:rsid w:val="000D258C"/>
    <w:rsid w:val="00135A2A"/>
    <w:rsid w:val="00362FD4"/>
    <w:rsid w:val="003759E1"/>
    <w:rsid w:val="003A3B27"/>
    <w:rsid w:val="003C3E0B"/>
    <w:rsid w:val="0046599A"/>
    <w:rsid w:val="004D274D"/>
    <w:rsid w:val="005543C9"/>
    <w:rsid w:val="005F7537"/>
    <w:rsid w:val="006B1D0E"/>
    <w:rsid w:val="006F2E93"/>
    <w:rsid w:val="00766A3A"/>
    <w:rsid w:val="007F4A2A"/>
    <w:rsid w:val="0081265E"/>
    <w:rsid w:val="00827D5B"/>
    <w:rsid w:val="00866AF7"/>
    <w:rsid w:val="008D464D"/>
    <w:rsid w:val="009E667D"/>
    <w:rsid w:val="00AA0957"/>
    <w:rsid w:val="00AE5C46"/>
    <w:rsid w:val="00B112AD"/>
    <w:rsid w:val="00B14B1A"/>
    <w:rsid w:val="00B22211"/>
    <w:rsid w:val="00C76A4E"/>
    <w:rsid w:val="00CC5C49"/>
    <w:rsid w:val="00DA4ABC"/>
    <w:rsid w:val="00E22AED"/>
    <w:rsid w:val="00E24307"/>
    <w:rsid w:val="00EE5341"/>
    <w:rsid w:val="00F57896"/>
    <w:rsid w:val="00F76A32"/>
    <w:rsid w:val="00FD51E2"/>
    <w:rsid w:val="00FD6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BB7BE5"/>
  <w15:docId w15:val="{951F8047-A88C-4644-8F27-93510B0CE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de-AT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0957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966F0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1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Normal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Normal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leSubtle1">
    <w:name w:val="Table Subtle 1"/>
    <w:basedOn w:val="TableNormal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NoSpacing"/>
    <w:qFormat/>
    <w:rsid w:val="00FC0531"/>
    <w:rPr>
      <w:rFonts w:ascii="Georgia" w:hAnsi="Georgia"/>
      <w:b/>
      <w:smallCaps/>
      <w:sz w:val="32"/>
      <w:szCs w:val="32"/>
    </w:rPr>
  </w:style>
  <w:style w:type="paragraph" w:styleId="NoSpacing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Normal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Normal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Normal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Paragraph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NormalWeb">
    <w:name w:val="Normal (Web)"/>
    <w:basedOn w:val="Normal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53D"/>
  </w:style>
  <w:style w:type="paragraph" w:styleId="Footer">
    <w:name w:val="footer"/>
    <w:basedOn w:val="Normal"/>
    <w:link w:val="Foot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53D"/>
  </w:style>
  <w:style w:type="character" w:styleId="PageNumber">
    <w:name w:val="page number"/>
    <w:basedOn w:val="DefaultParagraphFont"/>
    <w:uiPriority w:val="99"/>
    <w:semiHidden/>
    <w:unhideWhenUsed/>
    <w:rsid w:val="00875DA9"/>
  </w:style>
  <w:style w:type="character" w:styleId="UnresolvedMention">
    <w:name w:val="Unresolved Mention"/>
    <w:basedOn w:val="DefaultParagraphFont"/>
    <w:uiPriority w:val="99"/>
    <w:rsid w:val="008050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P4VZcE/WTTmxSnFQw8hQgQS9x+g==">AMUW2mWxW+PmxmyndVXmVoL+QduqpQrpchUWsBAIe+OPveyK1mYronEdtmpR24Fo5r9QJKt3xH1de8s0wOdEpQ4BRJBBy7f37kSJTqrv9Zx2JAwk2ATd3pg=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401</Words>
  <Characters>2531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Joshua Bullacher</cp:lastModifiedBy>
  <cp:revision>6</cp:revision>
  <cp:lastPrinted>2025-06-19T21:38:00Z</cp:lastPrinted>
  <dcterms:created xsi:type="dcterms:W3CDTF">2025-06-21T10:18:00Z</dcterms:created>
  <dcterms:modified xsi:type="dcterms:W3CDTF">2025-07-22T16:28:00Z</dcterms:modified>
</cp:coreProperties>
</file>