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57FF061" w:rsidR="006D2592" w:rsidRPr="00A973C1" w:rsidRDefault="00A973C1" w:rsidP="00A753E8">
      <w:pPr>
        <w:spacing w:after="0" w:line="240" w:lineRule="auto"/>
        <w:jc w:val="right"/>
        <w:rPr>
          <w:rFonts w:ascii="Times New Roman" w:hAnsi="Times New Roman" w:cs="Times New Roman"/>
          <w:sz w:val="21"/>
          <w:szCs w:val="21"/>
        </w:rPr>
      </w:pPr>
      <w:r w:rsidRPr="00A973C1">
        <w:rPr>
          <w:rFonts w:ascii="Times New Roman" w:hAnsi="Times New Roman" w:cs="Times New Roman"/>
          <w:sz w:val="21"/>
          <w:szCs w:val="21"/>
        </w:rPr>
        <w:t>Dennis Malik Boga</w:t>
      </w:r>
    </w:p>
    <w:p w14:paraId="2458A2A0" w14:textId="6D6C3746" w:rsidR="00857C6F" w:rsidRPr="00A973C1" w:rsidRDefault="00A973C1" w:rsidP="00A753E8">
      <w:pPr>
        <w:spacing w:after="0" w:line="240" w:lineRule="auto"/>
        <w:jc w:val="right"/>
        <w:rPr>
          <w:rFonts w:ascii="Times New Roman" w:hAnsi="Times New Roman" w:cs="Times New Roman"/>
          <w:sz w:val="21"/>
          <w:szCs w:val="21"/>
        </w:rPr>
      </w:pPr>
      <w:r w:rsidRPr="00A973C1">
        <w:rPr>
          <w:rFonts w:ascii="Times New Roman" w:hAnsi="Times New Roman" w:cs="Times New Roman"/>
          <w:sz w:val="21"/>
          <w:szCs w:val="21"/>
        </w:rPr>
        <w:t>B</w:t>
      </w:r>
      <w:r>
        <w:rPr>
          <w:rFonts w:ascii="Times New Roman" w:hAnsi="Times New Roman" w:cs="Times New Roman"/>
          <w:sz w:val="21"/>
          <w:szCs w:val="21"/>
        </w:rPr>
        <w:t>ernhard-Klockenbusch 12</w:t>
      </w:r>
    </w:p>
    <w:p w14:paraId="451AEE20" w14:textId="182A09AB" w:rsidR="00857C6F" w:rsidRPr="00A973C1" w:rsidRDefault="0083393C" w:rsidP="00A753E8">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59302 Oelde</w:t>
      </w:r>
    </w:p>
    <w:p w14:paraId="12BA391A" w14:textId="4CF1372C" w:rsidR="006A7895" w:rsidRPr="0083393C" w:rsidRDefault="00617ADC" w:rsidP="00A753E8">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d</w:t>
      </w:r>
      <w:r w:rsidR="0067436D">
        <w:rPr>
          <w:rFonts w:ascii="Times New Roman" w:hAnsi="Times New Roman" w:cs="Times New Roman"/>
          <w:color w:val="000000"/>
          <w:sz w:val="21"/>
          <w:szCs w:val="21"/>
        </w:rPr>
        <w:t>ennis.malik.boga</w:t>
      </w:r>
      <w:r w:rsidR="00857C6F" w:rsidRPr="0083393C">
        <w:rPr>
          <w:rFonts w:ascii="Times New Roman" w:hAnsi="Times New Roman" w:cs="Times New Roman"/>
          <w:color w:val="000000"/>
          <w:sz w:val="21"/>
          <w:szCs w:val="21"/>
        </w:rPr>
        <w:t>@</w:t>
      </w:r>
      <w:r w:rsidR="0067436D">
        <w:rPr>
          <w:rFonts w:ascii="Times New Roman" w:hAnsi="Times New Roman" w:cs="Times New Roman"/>
          <w:color w:val="000000"/>
          <w:sz w:val="21"/>
          <w:szCs w:val="21"/>
        </w:rPr>
        <w:t>gmail</w:t>
      </w:r>
      <w:r w:rsidR="00857C6F" w:rsidRPr="0083393C">
        <w:rPr>
          <w:rFonts w:ascii="Times New Roman" w:hAnsi="Times New Roman" w:cs="Times New Roman"/>
          <w:color w:val="000000"/>
          <w:sz w:val="21"/>
          <w:szCs w:val="21"/>
        </w:rPr>
        <w:t>.com</w:t>
      </w:r>
    </w:p>
    <w:p w14:paraId="170FE07D" w14:textId="518222AF" w:rsidR="00F270C0" w:rsidRPr="00BE5EAD" w:rsidRDefault="006877E3" w:rsidP="00A753E8">
      <w:pPr>
        <w:spacing w:after="0" w:line="240" w:lineRule="auto"/>
        <w:jc w:val="right"/>
        <w:rPr>
          <w:rFonts w:ascii="Times New Roman" w:hAnsi="Times New Roman" w:cs="Times New Roman"/>
          <w:color w:val="000000"/>
          <w:sz w:val="21"/>
          <w:szCs w:val="21"/>
        </w:rPr>
      </w:pPr>
      <w:r w:rsidRPr="00BE5EAD">
        <w:rPr>
          <w:rFonts w:ascii="Times New Roman" w:hAnsi="Times New Roman" w:cs="Times New Roman"/>
          <w:bCs/>
          <w:sz w:val="20"/>
          <w:szCs w:val="20"/>
        </w:rPr>
        <w:t>+49 155 60740945</w:t>
      </w:r>
    </w:p>
    <w:p w14:paraId="6DB7FC90" w14:textId="77777777" w:rsidR="004F26B3" w:rsidRDefault="004F26B3" w:rsidP="002A3544">
      <w:pPr>
        <w:spacing w:after="0" w:line="240" w:lineRule="auto"/>
        <w:rPr>
          <w:rFonts w:ascii="Times New Roman" w:hAnsi="Times New Roman" w:cs="Times New Roman"/>
          <w:sz w:val="21"/>
          <w:szCs w:val="21"/>
        </w:rPr>
      </w:pPr>
      <w:r w:rsidRPr="004F26B3">
        <w:rPr>
          <w:rFonts w:ascii="Times New Roman" w:hAnsi="Times New Roman" w:cs="Times New Roman"/>
          <w:sz w:val="21"/>
          <w:szCs w:val="21"/>
        </w:rPr>
        <w:t>PricewaterhouseCoopers GmbH Wirtschaftsprüfungsgesellschaft</w:t>
      </w:r>
    </w:p>
    <w:p w14:paraId="22471A48" w14:textId="77777777" w:rsidR="004F26B3" w:rsidRDefault="004F26B3" w:rsidP="002A3544">
      <w:pPr>
        <w:spacing w:after="0" w:line="240" w:lineRule="auto"/>
        <w:rPr>
          <w:rFonts w:ascii="Times New Roman" w:hAnsi="Times New Roman" w:cs="Times New Roman"/>
          <w:sz w:val="21"/>
          <w:szCs w:val="21"/>
        </w:rPr>
      </w:pPr>
      <w:r w:rsidRPr="004F26B3">
        <w:rPr>
          <w:rFonts w:ascii="Times New Roman" w:hAnsi="Times New Roman" w:cs="Times New Roman"/>
          <w:sz w:val="21"/>
          <w:szCs w:val="21"/>
        </w:rPr>
        <w:t>Georg-Glock-Straße 22</w:t>
      </w:r>
    </w:p>
    <w:p w14:paraId="096C8AF5" w14:textId="349513B8" w:rsidR="00647413" w:rsidRPr="00F131A7" w:rsidRDefault="004F26B3" w:rsidP="00A753E8">
      <w:pPr>
        <w:spacing w:after="0" w:line="240" w:lineRule="auto"/>
        <w:rPr>
          <w:rFonts w:ascii="Times New Roman" w:hAnsi="Times New Roman" w:cs="Times New Roman"/>
          <w:sz w:val="21"/>
          <w:szCs w:val="21"/>
          <w:highlight w:val="yellow"/>
        </w:rPr>
      </w:pPr>
      <w:r w:rsidRPr="004F26B3">
        <w:rPr>
          <w:rFonts w:ascii="Times New Roman" w:hAnsi="Times New Roman" w:cs="Times New Roman"/>
          <w:sz w:val="21"/>
          <w:szCs w:val="21"/>
        </w:rPr>
        <w:t>40474 Düsseldorf</w:t>
      </w:r>
    </w:p>
    <w:p w14:paraId="155B6E2E" w14:textId="77681502" w:rsidR="006A7895" w:rsidRPr="00CB4AD6" w:rsidRDefault="00E87F63" w:rsidP="00A753E8">
      <w:pPr>
        <w:spacing w:after="0" w:line="240" w:lineRule="auto"/>
        <w:jc w:val="right"/>
        <w:rPr>
          <w:rFonts w:ascii="Times New Roman" w:hAnsi="Times New Roman" w:cs="Times New Roman"/>
          <w:sz w:val="21"/>
          <w:szCs w:val="21"/>
        </w:rPr>
      </w:pPr>
      <w:r w:rsidRPr="00CB4AD6">
        <w:rPr>
          <w:rFonts w:ascii="Times New Roman" w:hAnsi="Times New Roman" w:cs="Times New Roman"/>
          <w:sz w:val="21"/>
          <w:szCs w:val="21"/>
        </w:rPr>
        <w:t>Oelde</w:t>
      </w:r>
      <w:r w:rsidR="002D594E" w:rsidRPr="00CB4AD6">
        <w:rPr>
          <w:rFonts w:ascii="Times New Roman" w:hAnsi="Times New Roman" w:cs="Times New Roman"/>
          <w:sz w:val="21"/>
          <w:szCs w:val="21"/>
        </w:rPr>
        <w:t xml:space="preserve">, </w:t>
      </w:r>
      <w:r w:rsidR="00FB1657">
        <w:rPr>
          <w:rFonts w:ascii="Times New Roman" w:hAnsi="Times New Roman" w:cs="Times New Roman"/>
          <w:sz w:val="21"/>
          <w:szCs w:val="21"/>
        </w:rPr>
        <w:t>0</w:t>
      </w:r>
      <w:r w:rsidR="004F26B3">
        <w:rPr>
          <w:rFonts w:ascii="Times New Roman" w:hAnsi="Times New Roman" w:cs="Times New Roman"/>
          <w:sz w:val="21"/>
          <w:szCs w:val="21"/>
        </w:rPr>
        <w:t>7</w:t>
      </w:r>
      <w:r w:rsidR="002D594E" w:rsidRPr="00CB4AD6">
        <w:rPr>
          <w:rFonts w:ascii="Times New Roman" w:hAnsi="Times New Roman" w:cs="Times New Roman"/>
          <w:sz w:val="21"/>
          <w:szCs w:val="21"/>
        </w:rPr>
        <w:t>.</w:t>
      </w:r>
      <w:r w:rsidR="00677163" w:rsidRPr="00CB4AD6">
        <w:rPr>
          <w:rFonts w:ascii="Times New Roman" w:hAnsi="Times New Roman" w:cs="Times New Roman"/>
          <w:sz w:val="21"/>
          <w:szCs w:val="21"/>
        </w:rPr>
        <w:t>0</w:t>
      </w:r>
      <w:r w:rsidR="00FB1657">
        <w:rPr>
          <w:rFonts w:ascii="Times New Roman" w:hAnsi="Times New Roman" w:cs="Times New Roman"/>
          <w:sz w:val="21"/>
          <w:szCs w:val="21"/>
        </w:rPr>
        <w:t>9</w:t>
      </w:r>
      <w:r w:rsidR="006A7895" w:rsidRPr="00CB4AD6">
        <w:rPr>
          <w:rFonts w:ascii="Times New Roman" w:hAnsi="Times New Roman" w:cs="Times New Roman"/>
          <w:sz w:val="21"/>
          <w:szCs w:val="21"/>
        </w:rPr>
        <w:t>.</w:t>
      </w:r>
      <w:r w:rsidR="003D5D1E" w:rsidRPr="00CB4AD6">
        <w:rPr>
          <w:rFonts w:ascii="Times New Roman" w:hAnsi="Times New Roman" w:cs="Times New Roman"/>
          <w:sz w:val="21"/>
          <w:szCs w:val="21"/>
        </w:rPr>
        <w:t>20</w:t>
      </w:r>
      <w:r w:rsidR="00677163" w:rsidRPr="00CB4AD6">
        <w:rPr>
          <w:rFonts w:ascii="Times New Roman" w:hAnsi="Times New Roman" w:cs="Times New Roman"/>
          <w:sz w:val="21"/>
          <w:szCs w:val="21"/>
        </w:rPr>
        <w:t>26</w:t>
      </w:r>
    </w:p>
    <w:p w14:paraId="0731715D" w14:textId="77777777" w:rsidR="001E0088" w:rsidRPr="00CB4AD6" w:rsidRDefault="001E0088" w:rsidP="00A753E8">
      <w:pPr>
        <w:spacing w:after="0" w:line="240" w:lineRule="auto"/>
        <w:jc w:val="right"/>
        <w:rPr>
          <w:rFonts w:ascii="Times New Roman" w:hAnsi="Times New Roman" w:cs="Times New Roman"/>
          <w:sz w:val="21"/>
          <w:szCs w:val="21"/>
        </w:rPr>
      </w:pPr>
    </w:p>
    <w:p w14:paraId="0098600D" w14:textId="009789F7" w:rsidR="000A5AB8" w:rsidRPr="003D6365" w:rsidRDefault="004F26B3" w:rsidP="00A753E8">
      <w:pPr>
        <w:spacing w:after="0" w:line="240" w:lineRule="auto"/>
        <w:rPr>
          <w:rFonts w:ascii="Times New Roman" w:hAnsi="Times New Roman" w:cs="Times New Roman"/>
          <w:b/>
          <w:sz w:val="21"/>
          <w:szCs w:val="21"/>
        </w:rPr>
      </w:pPr>
      <w:r w:rsidRPr="004F26B3">
        <w:rPr>
          <w:rFonts w:ascii="Times New Roman" w:hAnsi="Times New Roman" w:cs="Times New Roman"/>
          <w:b/>
          <w:sz w:val="21"/>
          <w:szCs w:val="21"/>
        </w:rPr>
        <w:t>Bewerbung um ein Praktikum im Bereich Deals (Job-IDs 769, 760, 771)</w:t>
      </w:r>
    </w:p>
    <w:p w14:paraId="3A5BDDA8" w14:textId="77777777" w:rsidR="004A615C" w:rsidRPr="003D6365" w:rsidRDefault="004A615C" w:rsidP="00A753E8">
      <w:pPr>
        <w:spacing w:after="0" w:line="240" w:lineRule="auto"/>
        <w:rPr>
          <w:rFonts w:ascii="Times New Roman" w:hAnsi="Times New Roman" w:cs="Times New Roman"/>
          <w:b/>
          <w:sz w:val="21"/>
          <w:szCs w:val="21"/>
        </w:rPr>
      </w:pPr>
    </w:p>
    <w:p w14:paraId="4924FEE9" w14:textId="77777777" w:rsidR="004F26B3" w:rsidRPr="004F26B3" w:rsidRDefault="004F26B3" w:rsidP="004F26B3">
      <w:pPr>
        <w:spacing w:after="0" w:line="240" w:lineRule="auto"/>
        <w:jc w:val="both"/>
        <w:rPr>
          <w:rFonts w:ascii="Times New Roman" w:hAnsi="Times New Roman" w:cs="Times New Roman"/>
          <w:sz w:val="21"/>
          <w:szCs w:val="21"/>
        </w:rPr>
      </w:pPr>
      <w:r w:rsidRPr="004F26B3">
        <w:rPr>
          <w:rFonts w:ascii="Times New Roman" w:hAnsi="Times New Roman" w:cs="Times New Roman"/>
          <w:sz w:val="21"/>
          <w:szCs w:val="21"/>
        </w:rPr>
        <w:t>Sehr geehrte Damen und Herren,</w:t>
      </w:r>
    </w:p>
    <w:p w14:paraId="2B53FA87" w14:textId="77777777" w:rsidR="004F26B3" w:rsidRPr="004F26B3" w:rsidRDefault="004F26B3" w:rsidP="004F26B3">
      <w:pPr>
        <w:spacing w:after="0" w:line="240" w:lineRule="auto"/>
        <w:jc w:val="both"/>
        <w:rPr>
          <w:rFonts w:ascii="Times New Roman" w:hAnsi="Times New Roman" w:cs="Times New Roman"/>
          <w:sz w:val="21"/>
          <w:szCs w:val="21"/>
        </w:rPr>
      </w:pPr>
    </w:p>
    <w:p w14:paraId="4FBEC444" w14:textId="77777777" w:rsidR="004F26B3" w:rsidRPr="004F26B3" w:rsidRDefault="004F26B3" w:rsidP="004F26B3">
      <w:pPr>
        <w:spacing w:after="0" w:line="240" w:lineRule="auto"/>
        <w:jc w:val="both"/>
        <w:rPr>
          <w:rFonts w:ascii="Times New Roman" w:hAnsi="Times New Roman" w:cs="Times New Roman"/>
          <w:sz w:val="21"/>
          <w:szCs w:val="21"/>
        </w:rPr>
      </w:pPr>
      <w:r w:rsidRPr="004F26B3">
        <w:rPr>
          <w:rFonts w:ascii="Times New Roman" w:hAnsi="Times New Roman" w:cs="Times New Roman"/>
          <w:sz w:val="21"/>
          <w:szCs w:val="21"/>
        </w:rPr>
        <w:t>im Modul „Corporate Finance", das ich mit der Note 1,0 abgeschlossen habe, wurde mein Interesse an der Unternehmensbewertung geweckt; seitdem beschäftigt mich vor allem, wie stark eine einzelne Transaktion den weiteren Weg eines Unternehmens prägen kann, etwa wenn dadurch Arbeitsplätze gesichert werden oder ein Unternehmen durch neue Technologien, Märkte oder Vertriebswege ganz neue Möglichkeiten bekommt. Diese Hebelwirkung will ich nicht nur aus der Theorie kennen, sondern in einem Umfeld mit steiler Lernkurve selbst mitgestalten und Unternehmen mit einer Tiefe durchdringen, die mir das Studium allein nicht bieten kann. Aufbauend auf meinem Praktikum in der Wirtschaftsprüfung bei EY von Januar bis März 2027 möchte ich Sie im Anschluss, nach meinem fünften Semester, ab April 2027 für die Dauer von drei Monaten in Ihrem Team unterstützen.</w:t>
      </w:r>
    </w:p>
    <w:p w14:paraId="647C3985" w14:textId="77777777" w:rsidR="004F26B3" w:rsidRPr="004F26B3" w:rsidRDefault="004F26B3" w:rsidP="004F26B3">
      <w:pPr>
        <w:spacing w:after="0" w:line="240" w:lineRule="auto"/>
        <w:jc w:val="both"/>
        <w:rPr>
          <w:rFonts w:ascii="Times New Roman" w:hAnsi="Times New Roman" w:cs="Times New Roman"/>
          <w:sz w:val="21"/>
          <w:szCs w:val="21"/>
        </w:rPr>
      </w:pPr>
    </w:p>
    <w:p w14:paraId="1308A78F" w14:textId="054B6BDB" w:rsidR="00F131A7" w:rsidRDefault="00F131A7" w:rsidP="004F26B3">
      <w:pPr>
        <w:spacing w:after="0" w:line="240" w:lineRule="auto"/>
        <w:jc w:val="both"/>
        <w:rPr>
          <w:rFonts w:ascii="Times New Roman" w:hAnsi="Times New Roman" w:cs="Times New Roman"/>
          <w:sz w:val="21"/>
          <w:szCs w:val="21"/>
        </w:rPr>
      </w:pPr>
      <w:r w:rsidRPr="00F131A7">
        <w:rPr>
          <w:rFonts w:ascii="Times New Roman" w:hAnsi="Times New Roman" w:cs="Times New Roman"/>
          <w:sz w:val="21"/>
          <w:szCs w:val="21"/>
        </w:rPr>
        <w:t xml:space="preserve">Mein Interesse an unternehmerischen Zusammenhängen hat sich früh und sehr praxisnah entwickelt. Bereits während meiner Schulzeit habe ich mit </w:t>
      </w:r>
      <w:proofErr w:type="spellStart"/>
      <w:r w:rsidRPr="00F131A7">
        <w:rPr>
          <w:rFonts w:ascii="Times New Roman" w:hAnsi="Times New Roman" w:cs="Times New Roman"/>
          <w:sz w:val="21"/>
          <w:szCs w:val="21"/>
        </w:rPr>
        <w:t>Strictz</w:t>
      </w:r>
      <w:proofErr w:type="spellEnd"/>
      <w:r w:rsidRPr="00F131A7">
        <w:rPr>
          <w:rFonts w:ascii="Times New Roman" w:hAnsi="Times New Roman" w:cs="Times New Roman"/>
          <w:sz w:val="21"/>
          <w:szCs w:val="21"/>
        </w:rPr>
        <w:t xml:space="preserve"> aus meinem Kinderzimmer heraus ein E-Commerce-Unternehmen mit stationärer Expansion aufgebaut, das ich bis 2024 mit sechsstelligem Jahresumsatz und einem Team von bis zu fünf Mitarbeitenden eigenverantwortlich geführt habe. Dabei musste ich lernen, Margen und Liquidität anhand von Excel-Analysen zu steuern statt nach Gefühl, weil jede Fehlkalkulation direkt mein eigenes Geld gekostet hätte, genau dieser zahlengetriebene Blick auf Unternehmen prägt bis heute meine Arbeitsweise. Von September 2024 bis Juli 2026 habe ich mein Verständnis für Finanzzahlen bei </w:t>
      </w:r>
      <w:proofErr w:type="spellStart"/>
      <w:r w:rsidRPr="00F131A7">
        <w:rPr>
          <w:rFonts w:ascii="Times New Roman" w:hAnsi="Times New Roman" w:cs="Times New Roman"/>
          <w:sz w:val="21"/>
          <w:szCs w:val="21"/>
        </w:rPr>
        <w:t>Unsigned</w:t>
      </w:r>
      <w:proofErr w:type="spellEnd"/>
      <w:r w:rsidRPr="00F131A7">
        <w:rPr>
          <w:rFonts w:ascii="Times New Roman" w:hAnsi="Times New Roman" w:cs="Times New Roman"/>
          <w:sz w:val="21"/>
          <w:szCs w:val="21"/>
        </w:rPr>
        <w:t xml:space="preserve"> vertieft, wo ich laufende Geschäftsvorfälle buchte, monatliche BWAs erstellte und Finanzkennzahlen für die Geschäftsführung aufbereitete. Zusätzlich bin ich Mentor bei VIA e. V., wo ich neue Trainees fachlich weiterbringe und PwC im Rahmen eines Workshops bereits persönlich kennengelernt habe, da PwC einer unserer Kuratoren ist. Zusätzlich vertiefe ich mein Wissen im </w:t>
      </w:r>
      <w:proofErr w:type="spellStart"/>
      <w:r w:rsidRPr="00F131A7">
        <w:rPr>
          <w:rFonts w:ascii="Times New Roman" w:hAnsi="Times New Roman" w:cs="Times New Roman"/>
          <w:sz w:val="21"/>
          <w:szCs w:val="21"/>
        </w:rPr>
        <w:t>Mandaco</w:t>
      </w:r>
      <w:proofErr w:type="spellEnd"/>
      <w:r w:rsidRPr="00F131A7">
        <w:rPr>
          <w:rFonts w:ascii="Times New Roman" w:hAnsi="Times New Roman" w:cs="Times New Roman"/>
          <w:sz w:val="21"/>
          <w:szCs w:val="21"/>
        </w:rPr>
        <w:t xml:space="preserve"> M&amp;A Curriculum, in dem ich seit April 2026 in Workshops mit M&amp;A-Beratungsprofessionals aus Big </w:t>
      </w:r>
      <w:proofErr w:type="spellStart"/>
      <w:r w:rsidRPr="00F131A7">
        <w:rPr>
          <w:rFonts w:ascii="Times New Roman" w:hAnsi="Times New Roman" w:cs="Times New Roman"/>
          <w:sz w:val="21"/>
          <w:szCs w:val="21"/>
        </w:rPr>
        <w:t>Four</w:t>
      </w:r>
      <w:proofErr w:type="spellEnd"/>
      <w:r w:rsidRPr="00F131A7">
        <w:rPr>
          <w:rFonts w:ascii="Times New Roman" w:hAnsi="Times New Roman" w:cs="Times New Roman"/>
          <w:sz w:val="21"/>
          <w:szCs w:val="21"/>
        </w:rPr>
        <w:t xml:space="preserve"> und M&amp;A-Boutiquen entlang des gesamten Transaktionsprozesses lerne. Im Rahmen meines Praktikums in der Wirtschaftsprüfung bei EY werde ich ab Januar 2027 zusätzlich lernen, Jahresabschlüsse mit hohem Detailgrad zu analysieren, bevor ich dieses Verständnis bei Ihnen direkt in die Bewertung und Analyse von Transaktionen einbringen möchte.</w:t>
      </w:r>
    </w:p>
    <w:p w14:paraId="69012E20" w14:textId="77777777" w:rsidR="00F131A7" w:rsidRPr="004F26B3" w:rsidRDefault="00F131A7" w:rsidP="004F26B3">
      <w:pPr>
        <w:spacing w:after="0" w:line="240" w:lineRule="auto"/>
        <w:jc w:val="both"/>
        <w:rPr>
          <w:rFonts w:ascii="Times New Roman" w:hAnsi="Times New Roman" w:cs="Times New Roman"/>
          <w:sz w:val="21"/>
          <w:szCs w:val="21"/>
        </w:rPr>
      </w:pPr>
    </w:p>
    <w:p w14:paraId="110F0EBC" w14:textId="77777777" w:rsidR="004F26B3" w:rsidRPr="004F26B3" w:rsidRDefault="004F26B3" w:rsidP="004F26B3">
      <w:pPr>
        <w:spacing w:after="0" w:line="240" w:lineRule="auto"/>
        <w:jc w:val="both"/>
        <w:rPr>
          <w:rFonts w:ascii="Times New Roman" w:hAnsi="Times New Roman" w:cs="Times New Roman"/>
          <w:sz w:val="21"/>
          <w:szCs w:val="21"/>
        </w:rPr>
      </w:pPr>
      <w:r w:rsidRPr="004F26B3">
        <w:rPr>
          <w:rFonts w:ascii="Times New Roman" w:hAnsi="Times New Roman" w:cs="Times New Roman"/>
          <w:sz w:val="21"/>
          <w:szCs w:val="21"/>
        </w:rPr>
        <w:t xml:space="preserve">PwC scheint mir für dieses Praktikum ideal, da Financial Due Diligence, Bewertung und Corporate Finance Solutions von Präzision und der Fähigkeit leben, aus komplexen Zahlenwerken die entscheidenden Aussagen herauszuarbeiten, genau die Bereiche, in denen ich mich konkret für die Job-IDs 769, 760 und 771 bewerbe. Besonders überzeugt mich, dass laut Ihrem eigenen Private Equity Trend Report 2026 bereits 83 Prozent der befragten Investoren generative KI und Datenanalysen gezielt in der Due Diligence einsetzen wollen, ein deutlicher Anstieg gegenüber 65 Prozent im Vorjahr. Genau dieser Wandel hin zu einer </w:t>
      </w:r>
      <w:proofErr w:type="spellStart"/>
      <w:r w:rsidRPr="004F26B3">
        <w:rPr>
          <w:rFonts w:ascii="Times New Roman" w:hAnsi="Times New Roman" w:cs="Times New Roman"/>
          <w:sz w:val="21"/>
          <w:szCs w:val="21"/>
        </w:rPr>
        <w:t>datengetriebeneren</w:t>
      </w:r>
      <w:proofErr w:type="spellEnd"/>
      <w:r w:rsidRPr="004F26B3">
        <w:rPr>
          <w:rFonts w:ascii="Times New Roman" w:hAnsi="Times New Roman" w:cs="Times New Roman"/>
          <w:sz w:val="21"/>
          <w:szCs w:val="21"/>
        </w:rPr>
        <w:t>, technologiegestützten Arbeitsweise reizt mich, weil ich überzeugt bin, dass die Fähigkeit, große Datenmengen präzise auszuwerten, zunehmend über den Erfolg einer Transaktion mitentscheidet. Außerdem überzeugt mich, dass PwC mit der eigenen Deals-Plattform Kompetenzen "aus einer Hand" vereint und Mandanten als "</w:t>
      </w:r>
      <w:proofErr w:type="spellStart"/>
      <w:r w:rsidRPr="004F26B3">
        <w:rPr>
          <w:rFonts w:ascii="Times New Roman" w:hAnsi="Times New Roman" w:cs="Times New Roman"/>
          <w:sz w:val="21"/>
          <w:szCs w:val="21"/>
        </w:rPr>
        <w:t>One</w:t>
      </w:r>
      <w:proofErr w:type="spellEnd"/>
      <w:r w:rsidRPr="004F26B3">
        <w:rPr>
          <w:rFonts w:ascii="Times New Roman" w:hAnsi="Times New Roman" w:cs="Times New Roman"/>
          <w:sz w:val="21"/>
          <w:szCs w:val="21"/>
        </w:rPr>
        <w:t xml:space="preserve"> Firm" ganzheitlich durch den gesamten Transaktionsprozess begleitet.</w:t>
      </w:r>
    </w:p>
    <w:p w14:paraId="09B4ED89" w14:textId="77777777" w:rsidR="004F26B3" w:rsidRPr="004F26B3" w:rsidRDefault="004F26B3" w:rsidP="004F26B3">
      <w:pPr>
        <w:spacing w:after="0" w:line="240" w:lineRule="auto"/>
        <w:jc w:val="both"/>
        <w:rPr>
          <w:rFonts w:ascii="Times New Roman" w:hAnsi="Times New Roman" w:cs="Times New Roman"/>
          <w:sz w:val="21"/>
          <w:szCs w:val="21"/>
        </w:rPr>
      </w:pPr>
    </w:p>
    <w:p w14:paraId="7D094CD3" w14:textId="77777777" w:rsidR="004F26B3" w:rsidRPr="004F26B3" w:rsidRDefault="004F26B3" w:rsidP="004F26B3">
      <w:pPr>
        <w:spacing w:after="0" w:line="240" w:lineRule="auto"/>
        <w:jc w:val="both"/>
        <w:rPr>
          <w:rFonts w:ascii="Times New Roman" w:hAnsi="Times New Roman" w:cs="Times New Roman"/>
          <w:sz w:val="21"/>
          <w:szCs w:val="21"/>
        </w:rPr>
      </w:pPr>
      <w:r w:rsidRPr="004F26B3">
        <w:rPr>
          <w:rFonts w:ascii="Times New Roman" w:hAnsi="Times New Roman" w:cs="Times New Roman"/>
          <w:sz w:val="21"/>
          <w:szCs w:val="21"/>
        </w:rPr>
        <w:t>Von dem Praktikum erhoffe ich mir praxisnahe Einblicke in die Bewertung und Analyse von Transaktionen, den gezielten Ausbau meiner analytischen Fähigkeiten sowie den direkten Austausch mit erfahrenen Professionals im jeweiligen Fachbereich. Ich bin mir sicher, dass ich durch meine hohe Einsatzbereitschaft, mein ausgeprägtes Durchhaltevermögen und mein tiefes Interesse für diese Themen eine Bereicherung für PwC sein werde und würde mich sehr darüber freuen, Sie auch in einem persönlichen Gespräch von mir überzeugen zu dürfen.</w:t>
      </w:r>
    </w:p>
    <w:p w14:paraId="68D5335C" w14:textId="77777777" w:rsidR="004F26B3" w:rsidRPr="004F26B3" w:rsidRDefault="004F26B3" w:rsidP="004F26B3">
      <w:pPr>
        <w:spacing w:after="0" w:line="240" w:lineRule="auto"/>
        <w:jc w:val="both"/>
        <w:rPr>
          <w:rFonts w:ascii="Times New Roman" w:hAnsi="Times New Roman" w:cs="Times New Roman"/>
          <w:sz w:val="21"/>
          <w:szCs w:val="21"/>
        </w:rPr>
      </w:pPr>
    </w:p>
    <w:p w14:paraId="7C9561E4" w14:textId="1FED3A5E" w:rsidR="00F131A7" w:rsidRDefault="0099776A" w:rsidP="00A753E8">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378FA347" w14:textId="77777777" w:rsidR="00F131A7" w:rsidRDefault="00F131A7" w:rsidP="00A753E8">
      <w:pPr>
        <w:spacing w:after="0" w:line="240" w:lineRule="auto"/>
        <w:jc w:val="both"/>
        <w:rPr>
          <w:rFonts w:ascii="Times New Roman" w:hAnsi="Times New Roman" w:cs="Times New Roman"/>
          <w:sz w:val="21"/>
          <w:szCs w:val="21"/>
        </w:rPr>
      </w:pPr>
    </w:p>
    <w:p w14:paraId="3823393F" w14:textId="52206163" w:rsidR="00E86D0A" w:rsidRDefault="007223CC" w:rsidP="00A753E8">
      <w:pPr>
        <w:spacing w:after="0" w:line="240" w:lineRule="auto"/>
        <w:jc w:val="both"/>
        <w:rPr>
          <w:rFonts w:ascii="Times New Roman" w:hAnsi="Times New Roman" w:cs="Times New Roman"/>
          <w:sz w:val="21"/>
          <w:szCs w:val="21"/>
        </w:rPr>
      </w:pPr>
      <w:r>
        <w:rPr>
          <w:rFonts w:ascii="Times New Roman" w:hAnsi="Times New Roman" w:cs="Times New Roman"/>
          <w:noProof/>
          <w:sz w:val="20"/>
          <w:szCs w:val="20"/>
        </w:rPr>
        <mc:AlternateContent>
          <mc:Choice Requires="wpi">
            <w:drawing>
              <wp:anchor distT="0" distB="0" distL="114300" distR="114300" simplePos="0" relativeHeight="251659264" behindDoc="0" locked="0" layoutInCell="1" allowOverlap="1" wp14:anchorId="4148952F" wp14:editId="084DA3F0">
                <wp:simplePos x="0" y="0"/>
                <wp:positionH relativeFrom="column">
                  <wp:posOffset>0</wp:posOffset>
                </wp:positionH>
                <wp:positionV relativeFrom="paragraph">
                  <wp:posOffset>-80120</wp:posOffset>
                </wp:positionV>
                <wp:extent cx="1397635" cy="314325"/>
                <wp:effectExtent l="38100" t="38100" r="50165" b="47625"/>
                <wp:wrapNone/>
                <wp:docPr id="64812604" name="Freihand 7"/>
                <wp:cNvGraphicFramePr/>
                <a:graphic xmlns:a="http://schemas.openxmlformats.org/drawingml/2006/main">
                  <a:graphicData uri="http://schemas.microsoft.com/office/word/2010/wordprocessingInk">
                    <w14:contentPart bwMode="auto" r:id="rId5">
                      <w14:nvContentPartPr>
                        <w14:cNvContentPartPr/>
                      </w14:nvContentPartPr>
                      <w14:xfrm>
                        <a:off x="0" y="0"/>
                        <a:ext cx="1397635" cy="314325"/>
                      </w14:xfrm>
                    </w14:contentPart>
                  </a:graphicData>
                </a:graphic>
                <wp14:sizeRelH relativeFrom="margin">
                  <wp14:pctWidth>0</wp14:pctWidth>
                </wp14:sizeRelH>
                <wp14:sizeRelV relativeFrom="margin">
                  <wp14:pctHeight>0</wp14:pctHeight>
                </wp14:sizeRelV>
              </wp:anchor>
            </w:drawing>
          </mc:Choice>
          <mc:Fallback>
            <w:pict>
              <v:shapetype w14:anchorId="385891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7" o:spid="_x0000_s1026" type="#_x0000_t75" style="position:absolute;margin-left:-.5pt;margin-top:-6.75pt;width:111pt;height:2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">
                <v:imagedata r:id="rId6" o:title=""/>
              </v:shape>
            </w:pict>
          </mc:Fallback>
        </mc:AlternateContent>
      </w:r>
    </w:p>
    <w:p w14:paraId="6DDCC887" w14:textId="60B065AE" w:rsidR="004C5D50" w:rsidRDefault="004C5D50" w:rsidP="00A753E8">
      <w:pPr>
        <w:spacing w:after="0" w:line="240" w:lineRule="auto"/>
        <w:jc w:val="both"/>
        <w:rPr>
          <w:rFonts w:ascii="Times New Roman" w:hAnsi="Times New Roman" w:cs="Times New Roman"/>
          <w:sz w:val="21"/>
          <w:szCs w:val="21"/>
        </w:rPr>
      </w:pPr>
    </w:p>
    <w:p w14:paraId="38619E14" w14:textId="13D30B73" w:rsidR="00BE4BD8" w:rsidRPr="003D6365" w:rsidRDefault="00BE4BD8" w:rsidP="00A753E8">
      <w:pPr>
        <w:spacing w:after="0" w:line="240" w:lineRule="auto"/>
        <w:jc w:val="both"/>
        <w:rPr>
          <w:rFonts w:ascii="Times New Roman" w:hAnsi="Times New Roman" w:cs="Times New Roman"/>
          <w:sz w:val="21"/>
          <w:szCs w:val="21"/>
        </w:rPr>
      </w:pPr>
      <w:r>
        <w:rPr>
          <w:rFonts w:ascii="Times New Roman" w:hAnsi="Times New Roman" w:cs="Times New Roman"/>
          <w:sz w:val="21"/>
          <w:szCs w:val="21"/>
        </w:rPr>
        <w:t>Dennis Malik Boga</w:t>
      </w:r>
    </w:p>
    <w:sectPr w:rsidR="00BE4BD8" w:rsidRPr="003D6365" w:rsidSect="007F0CCB">
      <w:pgSz w:w="11906" w:h="16838"/>
      <w:pgMar w:top="1440" w:right="1253" w:bottom="403" w:left="1253"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A47"/>
    <w:rsid w:val="00011D24"/>
    <w:rsid w:val="00012D78"/>
    <w:rsid w:val="00034B68"/>
    <w:rsid w:val="0004591A"/>
    <w:rsid w:val="00046459"/>
    <w:rsid w:val="000555E4"/>
    <w:rsid w:val="00056372"/>
    <w:rsid w:val="0005670D"/>
    <w:rsid w:val="0006165D"/>
    <w:rsid w:val="000710B0"/>
    <w:rsid w:val="00071465"/>
    <w:rsid w:val="00073C82"/>
    <w:rsid w:val="00081359"/>
    <w:rsid w:val="0009623C"/>
    <w:rsid w:val="000A154E"/>
    <w:rsid w:val="000A3082"/>
    <w:rsid w:val="000A5AB8"/>
    <w:rsid w:val="000A6678"/>
    <w:rsid w:val="000A7DEB"/>
    <w:rsid w:val="000B5FE4"/>
    <w:rsid w:val="000C55DE"/>
    <w:rsid w:val="000E20B8"/>
    <w:rsid w:val="000E3DDA"/>
    <w:rsid w:val="000F371C"/>
    <w:rsid w:val="001160E7"/>
    <w:rsid w:val="00117F83"/>
    <w:rsid w:val="00134F27"/>
    <w:rsid w:val="00146C8E"/>
    <w:rsid w:val="00152DF9"/>
    <w:rsid w:val="00156A98"/>
    <w:rsid w:val="001669DB"/>
    <w:rsid w:val="0017135A"/>
    <w:rsid w:val="00171D11"/>
    <w:rsid w:val="00174EBB"/>
    <w:rsid w:val="0017752F"/>
    <w:rsid w:val="001819B1"/>
    <w:rsid w:val="00185A8C"/>
    <w:rsid w:val="0018679C"/>
    <w:rsid w:val="001A4522"/>
    <w:rsid w:val="001A6F5C"/>
    <w:rsid w:val="001B6DBF"/>
    <w:rsid w:val="001C17FC"/>
    <w:rsid w:val="001D079A"/>
    <w:rsid w:val="001D2305"/>
    <w:rsid w:val="001E0088"/>
    <w:rsid w:val="001E0178"/>
    <w:rsid w:val="001E0903"/>
    <w:rsid w:val="001E1EE7"/>
    <w:rsid w:val="00203125"/>
    <w:rsid w:val="002042CB"/>
    <w:rsid w:val="002062F6"/>
    <w:rsid w:val="00212042"/>
    <w:rsid w:val="002213EE"/>
    <w:rsid w:val="0023054D"/>
    <w:rsid w:val="00230C66"/>
    <w:rsid w:val="0023683A"/>
    <w:rsid w:val="002467A0"/>
    <w:rsid w:val="002536DC"/>
    <w:rsid w:val="00255EC1"/>
    <w:rsid w:val="00257D2A"/>
    <w:rsid w:val="002627D2"/>
    <w:rsid w:val="00264191"/>
    <w:rsid w:val="0027047C"/>
    <w:rsid w:val="002708C2"/>
    <w:rsid w:val="00271FF3"/>
    <w:rsid w:val="00274324"/>
    <w:rsid w:val="002A3544"/>
    <w:rsid w:val="002A57C2"/>
    <w:rsid w:val="002A5B9F"/>
    <w:rsid w:val="002C1B7C"/>
    <w:rsid w:val="002C4BF0"/>
    <w:rsid w:val="002D309E"/>
    <w:rsid w:val="002D594E"/>
    <w:rsid w:val="002E39B8"/>
    <w:rsid w:val="002F51FA"/>
    <w:rsid w:val="00311A15"/>
    <w:rsid w:val="003218D0"/>
    <w:rsid w:val="003250EA"/>
    <w:rsid w:val="003348CE"/>
    <w:rsid w:val="003421B1"/>
    <w:rsid w:val="00353693"/>
    <w:rsid w:val="00375D2D"/>
    <w:rsid w:val="003811BC"/>
    <w:rsid w:val="0038671F"/>
    <w:rsid w:val="003947A8"/>
    <w:rsid w:val="003B3FF1"/>
    <w:rsid w:val="003B6FBB"/>
    <w:rsid w:val="003D20BE"/>
    <w:rsid w:val="003D464F"/>
    <w:rsid w:val="003D5D1E"/>
    <w:rsid w:val="003D6365"/>
    <w:rsid w:val="003E6201"/>
    <w:rsid w:val="003F3290"/>
    <w:rsid w:val="003F5E28"/>
    <w:rsid w:val="003F688C"/>
    <w:rsid w:val="00415608"/>
    <w:rsid w:val="004167B5"/>
    <w:rsid w:val="00424CAF"/>
    <w:rsid w:val="00434D23"/>
    <w:rsid w:val="004376CE"/>
    <w:rsid w:val="004403CB"/>
    <w:rsid w:val="00453C2F"/>
    <w:rsid w:val="00454C0B"/>
    <w:rsid w:val="0046226E"/>
    <w:rsid w:val="00470CF3"/>
    <w:rsid w:val="00474FC2"/>
    <w:rsid w:val="00492923"/>
    <w:rsid w:val="004A1501"/>
    <w:rsid w:val="004A45AC"/>
    <w:rsid w:val="004A615C"/>
    <w:rsid w:val="004B2953"/>
    <w:rsid w:val="004B4510"/>
    <w:rsid w:val="004C156C"/>
    <w:rsid w:val="004C174A"/>
    <w:rsid w:val="004C5D50"/>
    <w:rsid w:val="004E7074"/>
    <w:rsid w:val="004F26B3"/>
    <w:rsid w:val="00500EFA"/>
    <w:rsid w:val="00505F96"/>
    <w:rsid w:val="00506322"/>
    <w:rsid w:val="005078E8"/>
    <w:rsid w:val="00507BBD"/>
    <w:rsid w:val="005170EB"/>
    <w:rsid w:val="00517957"/>
    <w:rsid w:val="0052153F"/>
    <w:rsid w:val="005325AE"/>
    <w:rsid w:val="005337EF"/>
    <w:rsid w:val="005407D6"/>
    <w:rsid w:val="00542F06"/>
    <w:rsid w:val="00553EC8"/>
    <w:rsid w:val="005705F7"/>
    <w:rsid w:val="00570B1D"/>
    <w:rsid w:val="00574140"/>
    <w:rsid w:val="005762CF"/>
    <w:rsid w:val="005842A0"/>
    <w:rsid w:val="00590834"/>
    <w:rsid w:val="00590E7F"/>
    <w:rsid w:val="00593C9C"/>
    <w:rsid w:val="005B231F"/>
    <w:rsid w:val="005C053A"/>
    <w:rsid w:val="005C55F7"/>
    <w:rsid w:val="005D7D49"/>
    <w:rsid w:val="005E00BC"/>
    <w:rsid w:val="005E63B8"/>
    <w:rsid w:val="005E7A8C"/>
    <w:rsid w:val="005F2E1A"/>
    <w:rsid w:val="005F350B"/>
    <w:rsid w:val="005F498E"/>
    <w:rsid w:val="005F4D30"/>
    <w:rsid w:val="00603752"/>
    <w:rsid w:val="00603A37"/>
    <w:rsid w:val="00617ADC"/>
    <w:rsid w:val="00620ACE"/>
    <w:rsid w:val="00632F05"/>
    <w:rsid w:val="0063723B"/>
    <w:rsid w:val="00647413"/>
    <w:rsid w:val="006502BE"/>
    <w:rsid w:val="00652C9A"/>
    <w:rsid w:val="0067436D"/>
    <w:rsid w:val="00677163"/>
    <w:rsid w:val="006877E3"/>
    <w:rsid w:val="00697CBE"/>
    <w:rsid w:val="006A7895"/>
    <w:rsid w:val="006B302C"/>
    <w:rsid w:val="006C241E"/>
    <w:rsid w:val="006D0918"/>
    <w:rsid w:val="006D2592"/>
    <w:rsid w:val="006E5173"/>
    <w:rsid w:val="006E6411"/>
    <w:rsid w:val="006F58EC"/>
    <w:rsid w:val="00703E91"/>
    <w:rsid w:val="00706233"/>
    <w:rsid w:val="007104EB"/>
    <w:rsid w:val="007223CC"/>
    <w:rsid w:val="007251EA"/>
    <w:rsid w:val="007340D7"/>
    <w:rsid w:val="00743386"/>
    <w:rsid w:val="007472BD"/>
    <w:rsid w:val="00755A3D"/>
    <w:rsid w:val="00763D06"/>
    <w:rsid w:val="007675B1"/>
    <w:rsid w:val="00781479"/>
    <w:rsid w:val="0079176F"/>
    <w:rsid w:val="00797EF1"/>
    <w:rsid w:val="007A3246"/>
    <w:rsid w:val="007A64C5"/>
    <w:rsid w:val="007A719D"/>
    <w:rsid w:val="007B1B2B"/>
    <w:rsid w:val="007C26F1"/>
    <w:rsid w:val="007C2A48"/>
    <w:rsid w:val="007C4286"/>
    <w:rsid w:val="007C59D2"/>
    <w:rsid w:val="007E4326"/>
    <w:rsid w:val="007E5437"/>
    <w:rsid w:val="007F0344"/>
    <w:rsid w:val="007F0CCB"/>
    <w:rsid w:val="007F19EA"/>
    <w:rsid w:val="007F7EA0"/>
    <w:rsid w:val="008049F7"/>
    <w:rsid w:val="00807293"/>
    <w:rsid w:val="00821B3C"/>
    <w:rsid w:val="00822EE6"/>
    <w:rsid w:val="00824052"/>
    <w:rsid w:val="0083393C"/>
    <w:rsid w:val="0083750F"/>
    <w:rsid w:val="008401EB"/>
    <w:rsid w:val="008428CF"/>
    <w:rsid w:val="008461C8"/>
    <w:rsid w:val="0085213A"/>
    <w:rsid w:val="008565FD"/>
    <w:rsid w:val="00857C6F"/>
    <w:rsid w:val="00863F80"/>
    <w:rsid w:val="008657E3"/>
    <w:rsid w:val="00867CED"/>
    <w:rsid w:val="00870B67"/>
    <w:rsid w:val="00874503"/>
    <w:rsid w:val="00883B55"/>
    <w:rsid w:val="0089337A"/>
    <w:rsid w:val="008A1E03"/>
    <w:rsid w:val="008A248F"/>
    <w:rsid w:val="008B402E"/>
    <w:rsid w:val="008C0603"/>
    <w:rsid w:val="008C27C1"/>
    <w:rsid w:val="008C51A3"/>
    <w:rsid w:val="008C5F0B"/>
    <w:rsid w:val="008D6664"/>
    <w:rsid w:val="008D7CDB"/>
    <w:rsid w:val="008E100E"/>
    <w:rsid w:val="008E4BA9"/>
    <w:rsid w:val="008E7A27"/>
    <w:rsid w:val="008E7D17"/>
    <w:rsid w:val="00991E04"/>
    <w:rsid w:val="0099776A"/>
    <w:rsid w:val="009A256E"/>
    <w:rsid w:val="009B7F03"/>
    <w:rsid w:val="009C4DB3"/>
    <w:rsid w:val="009C4FD2"/>
    <w:rsid w:val="009D07DC"/>
    <w:rsid w:val="009D3BBF"/>
    <w:rsid w:val="009E4402"/>
    <w:rsid w:val="009F46A7"/>
    <w:rsid w:val="00A044C6"/>
    <w:rsid w:val="00A1282E"/>
    <w:rsid w:val="00A14247"/>
    <w:rsid w:val="00A16758"/>
    <w:rsid w:val="00A40D57"/>
    <w:rsid w:val="00A44493"/>
    <w:rsid w:val="00A53760"/>
    <w:rsid w:val="00A7048C"/>
    <w:rsid w:val="00A753E8"/>
    <w:rsid w:val="00A876C2"/>
    <w:rsid w:val="00A973C1"/>
    <w:rsid w:val="00AA2791"/>
    <w:rsid w:val="00AA4C7C"/>
    <w:rsid w:val="00AA4D6D"/>
    <w:rsid w:val="00AB4CD0"/>
    <w:rsid w:val="00AC334C"/>
    <w:rsid w:val="00AC61EE"/>
    <w:rsid w:val="00AC66C4"/>
    <w:rsid w:val="00AC7086"/>
    <w:rsid w:val="00AD2B27"/>
    <w:rsid w:val="00AE26F5"/>
    <w:rsid w:val="00AE3A33"/>
    <w:rsid w:val="00AF271B"/>
    <w:rsid w:val="00AF721F"/>
    <w:rsid w:val="00B11865"/>
    <w:rsid w:val="00B135CE"/>
    <w:rsid w:val="00B13891"/>
    <w:rsid w:val="00B339B8"/>
    <w:rsid w:val="00B346A7"/>
    <w:rsid w:val="00B43970"/>
    <w:rsid w:val="00B50A34"/>
    <w:rsid w:val="00B54C38"/>
    <w:rsid w:val="00B5613E"/>
    <w:rsid w:val="00B57CB1"/>
    <w:rsid w:val="00B65C2A"/>
    <w:rsid w:val="00B77DCE"/>
    <w:rsid w:val="00B81B0E"/>
    <w:rsid w:val="00B879D9"/>
    <w:rsid w:val="00B87CA9"/>
    <w:rsid w:val="00B9666E"/>
    <w:rsid w:val="00BA485E"/>
    <w:rsid w:val="00BB3512"/>
    <w:rsid w:val="00BB3C75"/>
    <w:rsid w:val="00BB5318"/>
    <w:rsid w:val="00BB7A2C"/>
    <w:rsid w:val="00BE4BD8"/>
    <w:rsid w:val="00BE5EAD"/>
    <w:rsid w:val="00BE7CD1"/>
    <w:rsid w:val="00BF522D"/>
    <w:rsid w:val="00BF58D0"/>
    <w:rsid w:val="00BF5F54"/>
    <w:rsid w:val="00C0214A"/>
    <w:rsid w:val="00C030C1"/>
    <w:rsid w:val="00C1562F"/>
    <w:rsid w:val="00C23EE8"/>
    <w:rsid w:val="00C250F4"/>
    <w:rsid w:val="00C30D6A"/>
    <w:rsid w:val="00C6717B"/>
    <w:rsid w:val="00C71380"/>
    <w:rsid w:val="00C72F85"/>
    <w:rsid w:val="00C9003C"/>
    <w:rsid w:val="00C97ECA"/>
    <w:rsid w:val="00CA1160"/>
    <w:rsid w:val="00CA702E"/>
    <w:rsid w:val="00CA7350"/>
    <w:rsid w:val="00CB4AD6"/>
    <w:rsid w:val="00CB639D"/>
    <w:rsid w:val="00CD1525"/>
    <w:rsid w:val="00CD51E6"/>
    <w:rsid w:val="00CE433B"/>
    <w:rsid w:val="00CF19AD"/>
    <w:rsid w:val="00CF56CA"/>
    <w:rsid w:val="00D14550"/>
    <w:rsid w:val="00D30B5E"/>
    <w:rsid w:val="00D30CEA"/>
    <w:rsid w:val="00D53432"/>
    <w:rsid w:val="00D71D8E"/>
    <w:rsid w:val="00D81D10"/>
    <w:rsid w:val="00D8412B"/>
    <w:rsid w:val="00D866A3"/>
    <w:rsid w:val="00D9281A"/>
    <w:rsid w:val="00DA3404"/>
    <w:rsid w:val="00DA524B"/>
    <w:rsid w:val="00DB471D"/>
    <w:rsid w:val="00DD1863"/>
    <w:rsid w:val="00DD3349"/>
    <w:rsid w:val="00DD54E1"/>
    <w:rsid w:val="00DD6747"/>
    <w:rsid w:val="00DE1FBC"/>
    <w:rsid w:val="00DE4C4D"/>
    <w:rsid w:val="00DE5C3D"/>
    <w:rsid w:val="00E02500"/>
    <w:rsid w:val="00E10B03"/>
    <w:rsid w:val="00E12ED8"/>
    <w:rsid w:val="00E162C9"/>
    <w:rsid w:val="00E3005D"/>
    <w:rsid w:val="00E30491"/>
    <w:rsid w:val="00E473ED"/>
    <w:rsid w:val="00E47DAF"/>
    <w:rsid w:val="00E52B73"/>
    <w:rsid w:val="00E54F6E"/>
    <w:rsid w:val="00E62550"/>
    <w:rsid w:val="00E65B09"/>
    <w:rsid w:val="00E7445A"/>
    <w:rsid w:val="00E760EF"/>
    <w:rsid w:val="00E83116"/>
    <w:rsid w:val="00E86D0A"/>
    <w:rsid w:val="00E87F63"/>
    <w:rsid w:val="00E914E5"/>
    <w:rsid w:val="00E91B86"/>
    <w:rsid w:val="00E956B5"/>
    <w:rsid w:val="00EA566C"/>
    <w:rsid w:val="00EA6CEC"/>
    <w:rsid w:val="00EA7AC2"/>
    <w:rsid w:val="00EC000C"/>
    <w:rsid w:val="00EC2137"/>
    <w:rsid w:val="00EC5EF1"/>
    <w:rsid w:val="00EF2FD5"/>
    <w:rsid w:val="00F11473"/>
    <w:rsid w:val="00F131A7"/>
    <w:rsid w:val="00F22FB9"/>
    <w:rsid w:val="00F253C5"/>
    <w:rsid w:val="00F270C0"/>
    <w:rsid w:val="00F30624"/>
    <w:rsid w:val="00F4717F"/>
    <w:rsid w:val="00F5039A"/>
    <w:rsid w:val="00F5301B"/>
    <w:rsid w:val="00F55CE3"/>
    <w:rsid w:val="00F605BD"/>
    <w:rsid w:val="00F70833"/>
    <w:rsid w:val="00F7126F"/>
    <w:rsid w:val="00F74175"/>
    <w:rsid w:val="00F92A04"/>
    <w:rsid w:val="00FA1508"/>
    <w:rsid w:val="00FA3A76"/>
    <w:rsid w:val="00FA4972"/>
    <w:rsid w:val="00FA497B"/>
    <w:rsid w:val="00FA5291"/>
    <w:rsid w:val="00FB1657"/>
    <w:rsid w:val="00FD3EA6"/>
    <w:rsid w:val="00FD7864"/>
    <w:rsid w:val="00FE58A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5E7A8C"/>
    <w:pPr>
      <w:spacing w:after="0" w:line="240" w:lineRule="auto"/>
    </w:pPr>
  </w:style>
  <w:style w:type="character" w:styleId="Kommentarzeichen">
    <w:name w:val="annotation reference"/>
    <w:basedOn w:val="Absatz-Standardschriftart"/>
    <w:uiPriority w:val="99"/>
    <w:semiHidden/>
    <w:unhideWhenUsed/>
    <w:rsid w:val="005E7A8C"/>
    <w:rPr>
      <w:sz w:val="16"/>
      <w:szCs w:val="16"/>
    </w:rPr>
  </w:style>
  <w:style w:type="paragraph" w:styleId="Kommentartext">
    <w:name w:val="annotation text"/>
    <w:basedOn w:val="Standard"/>
    <w:link w:val="KommentartextZchn"/>
    <w:uiPriority w:val="99"/>
    <w:semiHidden/>
    <w:unhideWhenUsed/>
    <w:rsid w:val="005E7A8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E7A8C"/>
    <w:rPr>
      <w:sz w:val="20"/>
      <w:szCs w:val="20"/>
    </w:rPr>
  </w:style>
  <w:style w:type="paragraph" w:styleId="Kommentarthema">
    <w:name w:val="annotation subject"/>
    <w:basedOn w:val="Kommentartext"/>
    <w:next w:val="Kommentartext"/>
    <w:link w:val="KommentarthemaZchn"/>
    <w:uiPriority w:val="99"/>
    <w:semiHidden/>
    <w:unhideWhenUsed/>
    <w:rsid w:val="005E7A8C"/>
    <w:rPr>
      <w:b/>
      <w:bCs/>
    </w:rPr>
  </w:style>
  <w:style w:type="character" w:customStyle="1" w:styleId="KommentarthemaZchn">
    <w:name w:val="Kommentarthema Zchn"/>
    <w:basedOn w:val="KommentartextZchn"/>
    <w:link w:val="Kommentarthema"/>
    <w:uiPriority w:val="99"/>
    <w:semiHidden/>
    <w:rsid w:val="005E7A8C"/>
    <w:rPr>
      <w:b/>
      <w:bCs/>
      <w:sz w:val="20"/>
      <w:szCs w:val="20"/>
    </w:rPr>
  </w:style>
  <w:style w:type="character" w:styleId="NichtaufgelsteErwhnung">
    <w:name w:val="Unresolved Mention"/>
    <w:basedOn w:val="Absatz-Standardschriftart"/>
    <w:uiPriority w:val="99"/>
    <w:rsid w:val="002A3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18:00:17.229"/>
    </inkml:context>
    <inkml:brush xml:id="br0">
      <inkml:brushProperty name="width" value="0.035" units="cm"/>
      <inkml:brushProperty name="height" value="0.035" units="cm"/>
    </inkml:brush>
  </inkml:definitions>
  <inkml:trace contextRef="#ctx0" brushRef="#br0">37 170 24575,'2'25'0,"-2"32"0,-1-1 0,3-4 0,-2 161 0,-8-138 0,-7 66 0,14-216 0,1 73 0,18-303 0,-17 299 0,4-36 0,16-50 0,-18 81 0,1-1 0,1 1 0,0-1 0,2 1 0,-1 0 0,1 1 0,1 0 0,0 0 0,12-11 0,-16 18 0,1-1 0,-1 0 0,1 1 0,1 0 0,-1-1 0,0 1 0,1 1 0,-1-1 0,1 1 0,11-3 0,-13 4 0,0 0 0,-1 1 0,0 0 0,1-1 0,0 1 0,-1 0 0,0 1 0,1-1 0,0 0 0,-1 0 0,0 1 0,1 0 0,-1 0 0,1-1 0,-1 2 0,1-1 0,-1 0 0,-1 1 0,1-1 0,0 1 0,4 2 0,1 2 0,-2 0 0,1 0 0,0 0 0,-1 1 0,0 0 0,-1 0 0,-1 0 0,1 0 0,-1 0 0,3 10 0,0 1 0,-2-1 0,1 1 0,1 26 0,-5-23 0,-2 0 0,-1 0 0,-1 0 0,-1 0 0,-1 0 0,-1 0 0,-2 0 0,-20 38 0,13-33 0,-1-1 0,-3 0 0,-1-1 0,0 0 0,-3-2 0,-29 27 0,44-44 0,-1 1 0,1 0 0,-2-1 0,1 0 0,-1-1 0,0 1 0,-11 4 0,18-9 0,-1 2 0,0-2 0,1 1 0,-1 0 0,0-1 0,0 1 0,1 0 0,-1-1 0,0 0 0,0 0 0,0 0 0,0 0 0,0 0 0,0-1 0,1 1 0,-1-1 0,0 1 0,0-1 0,1 0 0,-1 0 0,0 0 0,1 0 0,-1 0 0,1 0 0,-1-1 0,1 1 0,0 0 0,0-1 0,0 1 0,-3-4 0,5 5 0,0-1 0,-1 1 0,1-1 0,-1 1 0,1 0 0,-1-1 0,1 0 0,0 1 0,0 0 0,0-1 0,0 0 0,0 1 0,0 0 0,0-1 0,-1 1 0,1-1 0,0 0 0,1 1 0,-1 0 0,0-1 0,0 0 0,0 1 0,0 0 0,0-1 0,1-1 0,1 1 0,-2 0 0,1-1 0,1 2 0,-2-1 0,2 0 0,-1 0 0,0 0 0,3-1 0,1-1 0,1 0 0,0 1 0,0 0 0,7-2 0,2 0 0,1 1 0,0 1 0,0-1 0,29 0 0,66 5 0,-87 0-341,1 1 0,-1 0-1,41 10 1,-46-8-6485</inkml:trace>
  <inkml:trace contextRef="#ctx0" brushRef="#br0" timeOffset="269.89">585 732 24575,'0'0'0,"0"0"0,0 0 0,0 0 0</inkml:trace>
  <inkml:trace contextRef="#ctx0" brushRef="#br0" timeOffset="3097.81">935 1 24575,'-4'11'0,"-3"14"0,0 2 0,-3 49 0,10 54 0,18 65 0,-7-96 0,12 35 0,-24-136 0,0 0 0,0 0 0,0 0 0,-1 0 0,2 0 0,-4-1 0,-3-7 0,-11-22 0,2-1 0,3 0 0,0 0 0,-6-37 0,14 43 0,2 0 0,0 0 0,3 0 0,0 0 0,11-49 0,-4 43 0,16-35 0,-18 56 0,1 0 0,0 1 0,1-1 0,0 1 0,2 0 0,10-11 0,-17 19 0,1 1 0,0-1 0,0 1 0,0 0 0,0 0 0,0 0 0,1 0 0,-1 0 0,0 1 0,1 0 0,0-1 0,-1 1 0,7-2 0,-6 3 0,0-1 0,-1 1 0,0 0 0,0 0 0,1 0 0,-1 0 0,1 1 0,-1-1 0,0 1 0,0-1 0,1 2 0,-1-2 0,0 1 0,0 0 0,0 0 0,4 3 0,4 2 0,-2 0 0,0 1 0,0-1 0,-1 1 0,1 1 0,-2-1 0,0 1 0,0 0 0,11 17 0,-8-7 0,0 1 0,-1-1 0,9 37 0,-15-44 0,-1-1 0,-1 1 0,0-1 0,-1 0 0,0 1 0,-3 12 0,2-17 0,-1 1 0,0 0 0,0 0 0,-1-1 0,0 1 0,-1-1 0,0 0 0,1 0 0,-2 0 0,-8 8 0,11-13 0,1 0 0,-1 0 0,1 1 0,-1-2 0,0 2 0,0-2 0,0 1 0,0 0 0,0-1 0,-2 1 0,3 0 0,0-1 0,1 0 0,-1 0 0,1 0 0,0 0 0,0 0 0,-1 0 0,0 0 0,1 0 0,-1 0 0,1 0 0,0 0 0,-1 0 0,1 0 0,-1-1 0,1 1 0,-1 0 0,1 0 0,0 0 0,0 0 0,-2-1 0,2 1 0,-1 0 0,1-1 0,0 1 0,0-1 0,0 1 0,0-1 0,0 1 0,0-1 0,0 1 0,-1-1 0,1 1 0,0-1 0,0 1 0,1-1 0,-1 1 0,0 0 0,0-1 0,0 0 0,0 1 0,0-2 0,3-1 0,-1-2 0,0 1 0,0 0 0,1 1 0,0-1 0,0 0 0,1 0 0,3-2 0,5-4 0,17-11 0,-24 18 0,1-1 0,0 1 0,0 0 0,-1 1 0,1-1 0,0 1 0,1 0 0,-1 0 0,1 0 0,-1 1 0,1 0 0,11-1 0,-12 2 0,0 0 0,0 1 0,0-1 0,0 0 0,0 1 0,0 1 0,-1-1 0,1 0 0,0 1 0,-1 0 0,0 0 0,0 1 0,0-2 0,9 7 0,-11-6 0,0 0 0,0 1 0,1 0 0,-1-1 0,-1 1 0,1 0 0,0-1 0,0 2 0,-1-1 0,-1 0 0,1 0 0,2 6 0,-2-4 0,-1 0 0,0 0 0,0 0 0,-1 0 0,0 0 0,0 1 0,-2 8 0,-2 2 0,-1-1 0,-1 0 0,0 0 0,-17 23 0,11-17 0,-2-1 0,-1 0 0,-34 32 0,41-44 0,-2 0 0,0 0 0,0-1 0,-1 1 0,-1-2 0,1 1 0,-1-1 0,1-1 0,-27 9 0,15-9 0,23-5 0,-1 0 0,1 0 0,-1 0 0,0 0 0,1 0 0,0 0 0,0 0 0,-1 0 0,0 0 0,1-1 0,-1 1 0,1 0 0,0 0 0,0 0 0,-1-1 0,1 1 0,-1 0 0,1 0 0,-1 0 0,1-1 0,0 0 0,0 1 0,0 0 0,0 0 0,0-1 0,0 1 0,0 0 0,0-1 0,0 1 0,0-1 0,0 1 0,0 0 0,0 0 0,0-1 0,0 0 0,0 1 0,0 0 0,0 0 0,1-1 0,-1 1 0,0-1 0,1 1 0,0 0 0,3-6 0,1 1 0,1-1 0,-1 2 0,1-1 0,0 0 0,0 1 0,8-4 0,1-1 0,2 1 0,18-6 0,2 1 0,3 2 0,-1 1 0,44-5 0,34-10 0,-77 15 0,76-30 0,-94 31 0,0-1 0,-1-1 0,-1 0 0,32-23 0,-46 29 0,-1 1 0,0-1 0,0 0 0,0 0 0,-1 0 0,1 0 0,4-10 0,-8 13 0,0 1 0,0-1 0,-1-1 0,1 1 0,-1 0 0,1 0 0,-1 0 0,0 0 0,0 0 0,0 0 0,-1 0 0,1 0 0,-1-1 0,1 1 0,-1 0 0,0 0 0,0 1 0,1-1 0,-2 0 0,1 0 0,0 0 0,0 0 0,-1 0 0,0 1 0,-3-3 0,1 0 0,-1 1 0,-1 0 0,1 0 0,-1 0 0,0 0 0,0 0 0,1 2 0,-1-1 0,-1 0 0,1 0 0,-1 1 0,1 0 0,-1 0 0,1 0 0,-1 0 0,1 1 0,-14 1 0,10 0 0,-1-1 0,2 2 0,-1-1 0,0 1 0,0 0 0,1 1 0,-1 0 0,1 0 0,0 1 0,0 0 0,-10 5 0,11-3 0,0 0 0,0 1 0,0-1 0,2 1 0,-1 0 0,1 0 0,0 1 0,1-1 0,0 1 0,-6 11 0,6-7 0,0 0 0,1 1 0,1 0 0,0-1 0,1 0 0,0 20 0,2-24 0,0 0 0,1 0 0,0-1 0,1 1 0,1-1 0,-1 1 0,1 0 0,0-1 0,1 0 0,0 0 0,0 0 0,2 0 0,-1 0 0,1-1 0,0 0 0,0 0 0,0 0 0,2-1 0,-1 1 0,1-1 0,-1 0 0,1-1 0,0 0 0,1 0 0,0 0 0,0-1 0,0 0 0,0-1 0,1 1 0,-1-1 0,12 1 0,-6-2 0,1 0 0,-2-1 0,1 0 0,1-1 0,-1-1 0,0 1 0,-1-2 0,1 0 0,-1 0 0,1-1 0,-1-1 0,-1 0 0,0 0 0,1-1 0,22-14 0,-20 11 0,-1-1 0,-1-1 0,1 1 0,-2-2 0,0 0 0,-1 0 0,-1-1 0,0 0 0,-2 0 0,1-1 0,11-26 0,-17 31 0,-1 0 0,0 1 0,-1-2 0,-1 1 0,1 0 0,-1-1 0,-1 1 0,0 0 0,-3-13 0,2 18 0,0 0 0,0 1 0,-1-1 0,1 0 0,-1 1 0,0-1 0,0 1 0,-1 0 0,1-1 0,-1 1 0,0 0 0,0 0 0,0 0 0,0 0 0,-1 1 0,0-1 0,0 1 0,1 0 0,-2-1 0,2 1 0,-2 0 0,1 1 0,-1-1 0,1 1 0,-7-2 0,3 2 0,0 0 0,0 0 0,-1 1 0,1-1 0,0 1 0,-1 1 0,0-1 0,1 1 0,-1 0 0,-11 3 0,14-3 0,1 0 0,0 1 0,1 0 0,-2 0 0,2 0 0,-1 0 0,0 1 0,1-1 0,0 1 0,0-1 0,0 1 0,0 0 0,0 1 0,1-1 0,0 0 0,0 1 0,-4 5 0,6-7 6,1 0 0,-1-1-1,0 1 1,1 0 0,-1-1-1,1 1 1,0 0 0,0 0 0,0-1-1,0 1 1,0 0 0,0-1-1,1 1 1,0 0 0,-1-1-1,1 1 1,-1 0 0,1-1 0,1 1-1,1 2 1,-3-4-57,1 2 0,0-1-1,0 0 1,0 0 0,0 0 0,0-1 0,1 1-1,-1 0 1,1 0 0,-2-1 0,2 1 0,-1 0-1,1-1 1,-1 0 0,1 1 0,-1 0-1,1-1 1,-1 0 0,1 0 0,0 0 0,-1 0-1,1 0 1,-1 0 0,1 0 0,-1 0 0,1 0-1,-1 0 1,3-1 0,8-2-6775</inkml:trace>
  <inkml:trace contextRef="#ctx0" brushRef="#br0" timeOffset="5069.18">2458 363 24575,'-30'4'0,"22"-3"0,1-1 0,1 1 0,-2 1 0,-9 2 0,7-1 0,-1 2 0,1-1 0,0 1 0,0 1 0,1-1 0,0 1 0,0 1 0,1-1 0,0 1 0,-9 8 0,13-10 0,0 1 0,-1 0 0,1-1 0,0 1 0,1 0 0,0 0 0,0 0 0,1 0 0,0 1 0,0-1 0,1 1 0,-1-1 0,2 0 0,-1 1 0,2 9 0,0-14 0,-1 0 0,1 0 0,-1 0 0,0 0 0,2 0 0,-1 0 0,-1 0 0,2 0 0,-1-1 0,0 1 0,1 0 0,-1 0 0,0-1 0,1 1 0,3 2 0,-3-3 0,0 0 0,-1-1 0,2 1 0,-2 0 0,1-1 0,1 1 0,-2 0 0,1-1 0,0 0 0,0 0 0,0 1 0,0-1 0,1 0 0,-2 0 0,1 0 0,1-1 0,-1 1 0,-1 0 0,2 0 0,2-2 0,5-1 0,1 0 0,-1-1 0,0 0 0,0-1 0,0 0 0,-1 0 0,16-11 0,2-5 0,24-23 0,-34 29 0,21-20 0,42-49 0,-133 138 0,-89 124 0,38-43 0,67-92 0,-45 41 0,78-81 0,-2 3 0,-1 0 0,2-1 0,-3 1 0,1-1 0,0 0 0,0-1 0,-14 6 0,21-10 0,0 0 0,0 0 0,0 0 0,0 0 0,0 1 0,0-1 0,0 0 0,0 0 0,0 0 0,0 0 0,0 0 0,0 0 0,0 0 0,-1 0 0,1 0 0,0 0 0,0 0 0,0 0 0,0 0 0,-1 0 0,1 0 0,0 0 0,0 0 0,0 0 0,0 0 0,0 0 0,-1 0 0,1 0 0,0 0 0,0 0 0,0 0 0,0 0 0,0 0 0,0-1 0,0 1 0,0 0 0,0 0 0,0 0 0,0 0 0,0 0 0,0 0 0,0 0 0,-1 0 0,1 0 0,0 0 0,0 0 0,0 0 0,0 0 0,1-7 0,8-7 0,-9 14 0,20-26 0,1 1 0,2 1 0,0 1 0,44-34 0,-26 27 0,2 2 0,70-37 0,-36 28 0,1 3 0,3 2 0,0 3 0,126-28 0,-166 48 0,-137 22 0,52-8 0,-67 16 0,97-18 0,-1 1 0,1 1 0,1 0 0,0 0 0,0 1 0,0 0 0,1 1 0,-20 14 0,21-12 0,0 1 0,0 0 0,1 0 0,-12 17 0,17-19 0,0 0 0,0-1 0,2 2 0,-1-2 0,1 1 0,0 1 0,-2 15 0,5-22 0,-1 0 0,1 0 0,0-1 0,0 1 0,0 0 0,1 1 0,-1-1 0,0 0 0,1 0 0,0-1 0,0 1 0,-1 0 0,1 0 0,1-1 0,-2 1 0,2 0 0,-1 0 0,1-1 0,-1 1 0,1 0 0,0-1 0,-1 0 0,2 0 0,-2 1 0,1-1 0,1 0 0,-1 0 0,0 0 0,0 0 0,1 0 0,-1 0 0,0-1 0,0 1 0,1-1 0,-1 1 0,1-1 0,3 0 0,5 1 0,0-1 0,0 0 0,0-1 0,0 0 0,0 0 0,-1-1 0,1 0 0,12-4 0,1-1 0,0-2 0,29-14 0,-19 7 0,-1-2 0,-2 0 0,-1-2 0,-1-1 0,-1-1 0,44-43 0,-72 65 0,28-32 0,-26 28 0,0 2 0,0-1 0,0 0 0,0-1 0,-1 1 0,0-1 0,0 1 0,0 0 0,0-5 0,0 8 0,-1 0 0,0 0 0,0-1 0,0 1 0,0 0 0,0-1 0,0 1 0,0 0 0,0 0 0,0 0 0,0-1 0,0 1 0,0 0 0,0 0 0,0 0 0,0-1 0,-1 1 0,1-1 0,0 1 0,0 0 0,0 0 0,-1 0 0,1 0 0,0-1 0,0 1 0,-1 0 0,1 0 0,0-1 0,0 1 0,0 0 0,0 0 0,-1 0 0,1 0 0,-1 0 0,1 0 0,0 0 0,-1 0 0,1-1 0,0 1 0,0 0 0,0 0 0,-1 0 0,1 0 0,-1 0 0,1 0 0,-1 0 0,1 0 0,0 0 0,0 0 0,0 0 0,-1 1 0,1-1 0,-1 0 0,1 0 0,0 0 0,-1 0 0,1 0 0,0 0 0,0 0 0,0 0 0,0 1 0,-1-1 0,1 0 0,-1 1 0,-16 10 0,14-7 0,-1-1 0,1 1 0,1 0 0,-1 0 0,0-1 0,0 1 0,1 1 0,1-2 0,-2 2 0,2-1 0,0 0 0,-1 8 0,1-6 0,1 1 0,1-1 0,-1 1 0,1 0 0,1-1 0,-1 0 0,6 11 0,-1-4 0,1-1 0,1 0 0,0 0 0,0-1 0,2 0 0,0-1 0,21 19 0,-12-16 0,0 0 0,0-2 0,0 1 0,2-2 0,0 0 0,0-1 0,2-1 0,0 0 0,-1-2 0,45 9 0,-5-6 0,0-2 0,126 1 0,-59-5-1365,-97-2-5461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589</Words>
  <Characters>3713</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Boga</dc:creator>
  <cp:keywords/>
  <dc:description/>
  <cp:lastModifiedBy>Dennis Boga</cp:lastModifiedBy>
  <cp:revision>2</cp:revision>
  <cp:lastPrinted>2026-09-07T10:34:00Z</cp:lastPrinted>
  <dcterms:created xsi:type="dcterms:W3CDTF">2026-09-07T10:37:00Z</dcterms:created>
  <dcterms:modified xsi:type="dcterms:W3CDTF">2026-09-07T10:37:00Z</dcterms:modified>
</cp:coreProperties>
</file>