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C58C" w14:textId="063F2A6A" w:rsidR="00D43A47" w:rsidRPr="00CA07BB" w:rsidRDefault="00CA07BB">
      <w:pPr>
        <w:rPr>
          <w:b/>
          <w:bCs/>
          <w:sz w:val="24"/>
          <w:szCs w:val="24"/>
        </w:rPr>
      </w:pPr>
      <w:r w:rsidRPr="00CA07BB">
        <w:rPr>
          <w:b/>
          <w:bCs/>
          <w:sz w:val="24"/>
          <w:szCs w:val="24"/>
        </w:rPr>
        <w:t>Bewerbung Deutschlandstipendium</w:t>
      </w:r>
    </w:p>
    <w:p w14:paraId="13B4000E" w14:textId="77777777" w:rsidR="00CA07BB" w:rsidRDefault="00CA07BB"/>
    <w:p w14:paraId="01577CDF" w14:textId="77777777" w:rsidR="00CA07BB" w:rsidRDefault="00CA07BB"/>
    <w:p w14:paraId="0132910B" w14:textId="0FD12150" w:rsidR="00E24691" w:rsidRDefault="00E24691" w:rsidP="00E24691">
      <w:r>
        <w:t>Mit neun Jahren kam ich aus Äthiopien nach Deutschland. Als Erster meiner Familie habe ich das Abitur abgelegt und anschließend ein Studium aufgenommen. Dieser Weg war für mich nicht selbstverständlich. Er hat mir gezeigt, dass Bildung Chancen eröffnet und Verantwortung mit sich bringt.</w:t>
      </w:r>
    </w:p>
    <w:p w14:paraId="0BF310F7" w14:textId="77777777" w:rsidR="00E24691" w:rsidRDefault="00E24691" w:rsidP="00E24691"/>
    <w:p w14:paraId="06DE8F87" w14:textId="5BBB4ADA" w:rsidR="00E24691" w:rsidRDefault="00E24691" w:rsidP="00E24691">
      <w:r>
        <w:t>Meine Familie konnte mich finanziell nur begrenzt unterstützen. Mein Stiefvater ist infolge einer Berufserkrankung dauerhaft auf Unfallrente angewiesen, meine Mutter arbeitet als Zimmermädchen. Um mein Studium zu finanzieren, beziehe ich den BAföG-Höchstsatz; während meines Auslandssemesters in Seoul wurde ich zusätzlich durch Auslands-BAföG gefördert. Diese Unterstützung hat mir ermöglicht, mich konsequent auf meine fachliche und persönliche Entwicklung zu konzentrieren.</w:t>
      </w:r>
    </w:p>
    <w:p w14:paraId="2334EB13" w14:textId="77777777" w:rsidR="00E24691" w:rsidRDefault="00E24691" w:rsidP="00E24691"/>
    <w:p w14:paraId="402AFC80" w14:textId="77777777" w:rsidR="00E24691" w:rsidRDefault="00E24691" w:rsidP="00E24691">
      <w:r>
        <w:t>Mein Studium der Wirtschaftswissenschaften habe ich gezielt auf Finance, Accounting, Controlling und Taxation ausgerichtet. Praktische Erfahrungen konnte ich in Audit &amp; Assurance, Deal Advisory, M&amp;A Transaction Services und zuletzt im M&amp;A bei EY-Parthenon sammeln. So habe ich ein fundiertes Verständnis für Unternehmenstransaktionen entwickelt und gelernt, analytische Fragestellungen strukturiert zu lösen. Auch wissenschaftlich verfolge ich diesen Schwerpunkt: In meiner Bachelorarbeit untersuche ich den Einsatz generativer KI in der M&amp;A Due Diligence und verbinde damit aktuelle Forschung mit praktischen Fragestellungen. Mit der Zulassung zum Master Management an der Universität Mannheim möchte ich diesen Weg konsequent fortsetzen.</w:t>
      </w:r>
    </w:p>
    <w:p w14:paraId="4C258C5C" w14:textId="77777777" w:rsidR="00E24691" w:rsidRDefault="00E24691" w:rsidP="00E24691"/>
    <w:p w14:paraId="57867D16" w14:textId="3C8EA9F0" w:rsidR="00E24691" w:rsidRDefault="00E24691" w:rsidP="00E24691">
      <w:r>
        <w:t>Ebenso wichtig wie meine fachliche Entwicklung ist mir gesellschaftliche Verantwortung. Bei Legmon engagiere ich mich als Mentor und Video</w:t>
      </w:r>
      <w:r w:rsidR="004B4A9B">
        <w:t>editor</w:t>
      </w:r>
      <w:r>
        <w:t>. Ich begleite Schülerinnen, Schüler und Studierende mit Migrationshintergrund oder aus nicht-akademischen Familien bei Studienorientierung, Bewerbungen und Berufseinstieg und unterstütze den Verein dabei, Bildungsinhalte einer größeren Zielgruppe zugänglich zu machen. Dieses Engagement ist für mich persönlich, weil ich selbst zu dieser Zielgruppe gehörte. Darüber hinaus engagiere ich mich im Börsen- und Wertpapierverein Nürnberg und vertiefe dort mein Interesse an Kapitalmärkten über das Studium hinaus.</w:t>
      </w:r>
    </w:p>
    <w:p w14:paraId="5D79A2C3" w14:textId="77777777" w:rsidR="00E24691" w:rsidRDefault="00E24691" w:rsidP="00E24691"/>
    <w:p w14:paraId="7C7C847A" w14:textId="42C76A92" w:rsidR="00CA07BB" w:rsidRDefault="00E24691" w:rsidP="00E24691">
      <w:r>
        <w:t>Das Deutschlandstipendium würde mir ermöglichen, mich im Masterstudium noch stärker auf meine akademische Entwicklung und mein gesellschaftliches Engagement zu konzentrieren. Vor allem wäre es eine Anerkennung eines Weges, der mit der Migration nach Deutschland begann und mich gelehrt hat, Chancen nicht nur für mich selbst zu nutzen, sondern sie an andere weiterzugeben.</w:t>
      </w:r>
    </w:p>
    <w:sectPr w:rsidR="00CA07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BB"/>
    <w:rsid w:val="004B4A9B"/>
    <w:rsid w:val="00617FE5"/>
    <w:rsid w:val="00663C3A"/>
    <w:rsid w:val="00736136"/>
    <w:rsid w:val="007F4885"/>
    <w:rsid w:val="009C364B"/>
    <w:rsid w:val="00B6338F"/>
    <w:rsid w:val="00CA07BB"/>
    <w:rsid w:val="00D43A47"/>
    <w:rsid w:val="00E246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19E7"/>
  <w15:chartTrackingRefBased/>
  <w15:docId w15:val="{3EF5C79F-01F8-4315-A97F-01A9B8D6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136"/>
  </w:style>
  <w:style w:type="paragraph" w:styleId="Heading1">
    <w:name w:val="heading 1"/>
    <w:basedOn w:val="Normal"/>
    <w:next w:val="Normal"/>
    <w:link w:val="Heading1Char"/>
    <w:uiPriority w:val="9"/>
    <w:qFormat/>
    <w:rsid w:val="00CA0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07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07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07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07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07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07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07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07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07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0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B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07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7BB"/>
    <w:rPr>
      <w:i/>
      <w:iCs/>
      <w:color w:val="404040" w:themeColor="text1" w:themeTint="BF"/>
    </w:rPr>
  </w:style>
  <w:style w:type="paragraph" w:styleId="ListParagraph">
    <w:name w:val="List Paragraph"/>
    <w:basedOn w:val="Normal"/>
    <w:uiPriority w:val="34"/>
    <w:qFormat/>
    <w:rsid w:val="00CA07BB"/>
    <w:pPr>
      <w:ind w:left="720"/>
      <w:contextualSpacing/>
    </w:pPr>
  </w:style>
  <w:style w:type="character" w:styleId="IntenseEmphasis">
    <w:name w:val="Intense Emphasis"/>
    <w:basedOn w:val="DefaultParagraphFont"/>
    <w:uiPriority w:val="21"/>
    <w:qFormat/>
    <w:rsid w:val="00CA07BB"/>
    <w:rPr>
      <w:i/>
      <w:iCs/>
      <w:color w:val="0F4761" w:themeColor="accent1" w:themeShade="BF"/>
    </w:rPr>
  </w:style>
  <w:style w:type="paragraph" w:styleId="IntenseQuote">
    <w:name w:val="Intense Quote"/>
    <w:basedOn w:val="Normal"/>
    <w:next w:val="Normal"/>
    <w:link w:val="IntenseQuoteChar"/>
    <w:uiPriority w:val="30"/>
    <w:qFormat/>
    <w:rsid w:val="00CA0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BB"/>
    <w:rPr>
      <w:i/>
      <w:iCs/>
      <w:color w:val="0F4761" w:themeColor="accent1" w:themeShade="BF"/>
    </w:rPr>
  </w:style>
  <w:style w:type="character" w:styleId="IntenseReference">
    <w:name w:val="Intense Reference"/>
    <w:basedOn w:val="DefaultParagraphFont"/>
    <w:uiPriority w:val="32"/>
    <w:qFormat/>
    <w:rsid w:val="00CA0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Yeabsra Girma</dc:creator>
  <cp:keywords/>
  <dc:description/>
  <cp:lastModifiedBy>Yeabsra Girma</cp:lastModifiedBy>
  <cp:revision>2</cp:revision>
  <dcterms:created xsi:type="dcterms:W3CDTF">2026-07-13T14:21:00Z</dcterms:created>
  <dcterms:modified xsi:type="dcterms:W3CDTF">2026-07-13T15:14:00Z</dcterms:modified>
</cp:coreProperties>
</file>