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573"/>
        <w:gridCol w:w="141"/>
        <w:gridCol w:w="993"/>
        <w:gridCol w:w="567"/>
        <w:gridCol w:w="850"/>
        <w:gridCol w:w="1559"/>
      </w:tblGrid>
      <w:tr w:rsidR="00E55D90" w:rsidRPr="00F44F5F" w14:paraId="0BD0192B" w14:textId="77777777" w:rsidTr="00273471">
        <w:trPr>
          <w:trHeight w:val="20"/>
        </w:trPr>
        <w:tc>
          <w:tcPr>
            <w:tcW w:w="10206" w:type="dxa"/>
            <w:gridSpan w:val="9"/>
            <w:vAlign w:val="bottom"/>
          </w:tcPr>
          <w:p w14:paraId="3C043B40" w14:textId="77777777" w:rsidR="00E55D90" w:rsidRPr="00BD3611" w:rsidRDefault="00244C8C" w:rsidP="001B7C3D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  <w:t>Kian Adham</w:t>
            </w:r>
          </w:p>
          <w:p w14:paraId="0961E663" w14:textId="6923818A" w:rsidR="00F44F5F" w:rsidRPr="008D78DC" w:rsidRDefault="00244C8C" w:rsidP="001B7C3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856EA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Vienna</w:t>
            </w:r>
            <w:r w:rsidR="00054AC3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856EA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  <w:r w:rsidR="001620B9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  <w:r w:rsidR="0035420B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www.linkedin.com/in/kianadham</w:t>
            </w:r>
          </w:p>
        </w:tc>
      </w:tr>
      <w:tr w:rsidR="002508C2" w:rsidRPr="00F44F5F" w14:paraId="5827E515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96238BF" w14:textId="77777777" w:rsidR="002508C2" w:rsidRPr="00BD3611" w:rsidRDefault="00963404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D3611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EDUCATION</w:t>
            </w:r>
          </w:p>
        </w:tc>
      </w:tr>
      <w:tr w:rsidR="00D1492F" w:rsidRPr="0042742B" w14:paraId="3F36A777" w14:textId="77777777" w:rsidTr="00184BE6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auto"/>
            </w:tcBorders>
            <w:vAlign w:val="bottom"/>
          </w:tcPr>
          <w:p w14:paraId="0D8C2D79" w14:textId="77777777" w:rsidR="00D1492F" w:rsidRPr="00BD3611" w:rsidRDefault="00244C8C" w:rsidP="001B7C3D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ESCP Bu</w:t>
            </w:r>
            <w:r w:rsidR="002C2297"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siness School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55B94270" w14:textId="3227E37C" w:rsidR="00D1492F" w:rsidRPr="00BD3611" w:rsidRDefault="002C2297" w:rsidP="001B7C3D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Berlin</w:t>
            </w:r>
            <w:r w:rsidR="00220B85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 – </w:t>
            </w:r>
            <w:r w:rsidR="00AD6087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Turin</w:t>
            </w:r>
            <w:r w:rsidR="00220B85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 – </w:t>
            </w: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Londo</w:t>
            </w:r>
            <w:r w:rsidR="00B17D95"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n</w:t>
            </w:r>
          </w:p>
        </w:tc>
      </w:tr>
      <w:tr w:rsidR="00D1492F" w:rsidRPr="00F44F5F" w14:paraId="75527FD6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2EC365D6" w14:textId="77777777" w:rsidR="00D1492F" w:rsidRPr="00BD3611" w:rsidRDefault="00D1492F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</w:t>
            </w:r>
            <w:r w:rsidR="002C2297"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Managemen</w:t>
            </w:r>
            <w:r w:rsidR="00232B68"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4683" w:type="dxa"/>
            <w:gridSpan w:val="6"/>
            <w:vAlign w:val="bottom"/>
          </w:tcPr>
          <w:p w14:paraId="192681E9" w14:textId="2BC50958" w:rsidR="00D1492F" w:rsidRPr="00BD3611" w:rsidRDefault="00363D0A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D1492F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C2297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232B68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6C74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06/2028 (expected)</w:t>
            </w:r>
            <w:r w:rsidR="00726FA7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</w:t>
            </w:r>
          </w:p>
        </w:tc>
      </w:tr>
      <w:tr w:rsidR="00775DB4" w:rsidRPr="005E0376" w14:paraId="03729618" w14:textId="77777777" w:rsidTr="00520600">
        <w:trPr>
          <w:trHeight w:val="20"/>
        </w:trPr>
        <w:tc>
          <w:tcPr>
            <w:tcW w:w="10206" w:type="dxa"/>
            <w:gridSpan w:val="9"/>
            <w:vAlign w:val="bottom"/>
          </w:tcPr>
          <w:p w14:paraId="78FF3DC8" w14:textId="105B7C89" w:rsidR="001722DC" w:rsidRPr="00BD3611" w:rsidRDefault="00E53F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GPA: 3.</w:t>
            </w:r>
            <w:r w:rsidR="006E22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/4.0</w:t>
            </w:r>
            <w:r w:rsidR="008450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="006E22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99.</w:t>
            </w:r>
            <w:r w:rsidR="00220B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="008450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</w:t>
            </w: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C7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ercentile</w:t>
            </w:r>
            <w:r w:rsidR="008450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– Dean’s List 2025/26</w:t>
            </w:r>
          </w:p>
          <w:p w14:paraId="72F22A66" w14:textId="6A1030BD" w:rsidR="00BA50BF" w:rsidRPr="00BD3611" w:rsidRDefault="004F0B1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F0B1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Year 3: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Major in</w:t>
            </w:r>
            <w:r w:rsidRPr="004F0B1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Trading &amp; Investment </w:t>
            </w:r>
          </w:p>
          <w:p w14:paraId="110894A0" w14:textId="113A8948" w:rsidR="0084061B" w:rsidRDefault="00E02854" w:rsidP="008406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Corporate Ambassador</w:t>
            </w:r>
            <w:r w:rsidR="00BA50BF"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292835"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4061B"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promoted ESCP corporate events to the student body,</w:t>
            </w:r>
            <w:r w:rsid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4061B"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co-coordinated Career Fair setup </w:t>
            </w:r>
          </w:p>
          <w:p w14:paraId="4F5177ED" w14:textId="1C916627" w:rsidR="00775DB4" w:rsidRPr="0084061B" w:rsidRDefault="0084061B" w:rsidP="0084061B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and </w:t>
            </w:r>
            <w:proofErr w:type="spellStart"/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organisation</w:t>
            </w:r>
            <w:proofErr w:type="spellEnd"/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 on-site company liaison</w:t>
            </w:r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 VICTORIA Partners (M&amp;A advisory)</w:t>
            </w:r>
          </w:p>
        </w:tc>
      </w:tr>
      <w:tr w:rsidR="00AE4ED3" w:rsidRPr="00F44F5F" w14:paraId="3F61D095" w14:textId="77777777" w:rsidTr="00111CDF">
        <w:trPr>
          <w:trHeight w:val="340"/>
        </w:trPr>
        <w:tc>
          <w:tcPr>
            <w:tcW w:w="6096" w:type="dxa"/>
            <w:gridSpan w:val="4"/>
            <w:vAlign w:val="bottom"/>
          </w:tcPr>
          <w:p w14:paraId="5DF4C5C6" w14:textId="77777777" w:rsidR="00AE4ED3" w:rsidRPr="00BD3611" w:rsidRDefault="00AE4ED3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Gymnasium M</w:t>
            </w:r>
            <w:r w:rsidR="002C2297"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aria Regina</w:t>
            </w:r>
          </w:p>
        </w:tc>
        <w:tc>
          <w:tcPr>
            <w:tcW w:w="4110" w:type="dxa"/>
            <w:gridSpan w:val="5"/>
            <w:vAlign w:val="bottom"/>
          </w:tcPr>
          <w:p w14:paraId="12541978" w14:textId="77777777" w:rsidR="00AE4ED3" w:rsidRPr="00BD3611" w:rsidRDefault="00963404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Vienna, AT</w:t>
            </w:r>
          </w:p>
        </w:tc>
      </w:tr>
      <w:tr w:rsidR="00AE4ED3" w:rsidRPr="00F44F5F" w14:paraId="0DE271D1" w14:textId="77777777" w:rsidTr="00111CDF">
        <w:trPr>
          <w:trHeight w:val="20"/>
        </w:trPr>
        <w:tc>
          <w:tcPr>
            <w:tcW w:w="6096" w:type="dxa"/>
            <w:gridSpan w:val="4"/>
            <w:vAlign w:val="bottom"/>
          </w:tcPr>
          <w:p w14:paraId="268BC29E" w14:textId="17BA4302" w:rsidR="00AE4ED3" w:rsidRPr="00BD3611" w:rsidRDefault="0084061B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4061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Austrian Matura (A-level equivalent)</w:t>
            </w:r>
          </w:p>
        </w:tc>
        <w:tc>
          <w:tcPr>
            <w:tcW w:w="4110" w:type="dxa"/>
            <w:gridSpan w:val="5"/>
            <w:vAlign w:val="bottom"/>
          </w:tcPr>
          <w:p w14:paraId="5AB5DCBF" w14:textId="77777777" w:rsidR="00AE4ED3" w:rsidRPr="00BD3611" w:rsidRDefault="00AE4ED3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9D209A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06/20</w:t>
            </w:r>
            <w:r w:rsidR="00396BCB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C83CE1" w:rsidRPr="005E0376" w14:paraId="4B9127CC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43351E04" w14:textId="77777777" w:rsidR="00C83CE1" w:rsidRPr="00BD3611" w:rsidRDefault="00C83C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Final GPA: 1.7 (1.0 – 5.0, </w:t>
            </w:r>
            <w:r w:rsidR="00BD30D7"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with </w:t>
            </w: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 being best)</w:t>
            </w:r>
          </w:p>
          <w:p w14:paraId="67CD570B" w14:textId="47C10180" w:rsidR="00C83CE1" w:rsidRPr="00BD3611" w:rsidRDefault="00775D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="00C83CE1"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hesis (VWA): “The Impact of the 2008 Subprime Crisis on Financial Markets” – </w:t>
            </w:r>
            <w:r w:rsid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with highest </w:t>
            </w:r>
            <w:r w:rsidR="008152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distinction</w:t>
            </w:r>
          </w:p>
        </w:tc>
      </w:tr>
      <w:tr w:rsidR="00C83CE1" w:rsidRPr="008B5983" w14:paraId="04D22BFC" w14:textId="77777777" w:rsidTr="00083A70">
        <w:trPr>
          <w:trHeight w:val="510"/>
        </w:trPr>
        <w:tc>
          <w:tcPr>
            <w:tcW w:w="10206" w:type="dxa"/>
            <w:gridSpan w:val="9"/>
            <w:vAlign w:val="bottom"/>
          </w:tcPr>
          <w:p w14:paraId="1AB09F0B" w14:textId="77777777" w:rsidR="00C83CE1" w:rsidRPr="00BD3611" w:rsidRDefault="00C83CE1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D3611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WORK EXPERIENCE</w:t>
            </w:r>
          </w:p>
        </w:tc>
      </w:tr>
      <w:tr w:rsidR="0097613B" w:rsidRPr="005E0376" w14:paraId="610D8D63" w14:textId="77777777" w:rsidTr="00AD6087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6A6FC0BB" w14:textId="014B03ED" w:rsidR="0097613B" w:rsidRPr="0097613B" w:rsidRDefault="0097613B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AD608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Banco BAI Cabo Verde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5C41BD71" w14:textId="2252789E" w:rsidR="0097613B" w:rsidRPr="005E0376" w:rsidRDefault="0097613B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AD6087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Praia, CV</w:t>
            </w:r>
          </w:p>
        </w:tc>
      </w:tr>
      <w:tr w:rsidR="0097613B" w:rsidRPr="005E0376" w14:paraId="74A3F2F7" w14:textId="77777777" w:rsidTr="00AD6087">
        <w:trPr>
          <w:trHeight w:val="20"/>
        </w:trPr>
        <w:tc>
          <w:tcPr>
            <w:tcW w:w="8647" w:type="dxa"/>
            <w:gridSpan w:val="8"/>
            <w:vAlign w:val="bottom"/>
          </w:tcPr>
          <w:p w14:paraId="54874006" w14:textId="06169BC0" w:rsidR="0097613B" w:rsidRPr="00AD6087" w:rsidRDefault="0082064B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Credit Analysis &amp; Recovery Intern</w:t>
            </w:r>
            <w:r w:rsidRPr="008206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— commercial bank, ~14% national credit market share</w:t>
            </w:r>
          </w:p>
        </w:tc>
        <w:tc>
          <w:tcPr>
            <w:tcW w:w="1559" w:type="dxa"/>
            <w:vAlign w:val="bottom"/>
          </w:tcPr>
          <w:p w14:paraId="63B011B3" w14:textId="49B6D3AF" w:rsidR="0097613B" w:rsidRPr="00AD6087" w:rsidRDefault="00AD6087" w:rsidP="00AD608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06/2026 – 08/2026</w:t>
            </w:r>
          </w:p>
        </w:tc>
      </w:tr>
      <w:tr w:rsidR="00AD6087" w:rsidRPr="005E0376" w14:paraId="7820C086" w14:textId="77777777" w:rsidTr="00764F57">
        <w:trPr>
          <w:trHeight w:val="340"/>
        </w:trPr>
        <w:tc>
          <w:tcPr>
            <w:tcW w:w="10206" w:type="dxa"/>
            <w:gridSpan w:val="9"/>
            <w:vAlign w:val="bottom"/>
          </w:tcPr>
          <w:p w14:paraId="4A467681" w14:textId="0C3D1C84" w:rsidR="001C554D" w:rsidRDefault="009B1511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Built credit assessments for corporate borrowers on the bank's internal risk-rating model</w:t>
            </w:r>
          </w:p>
          <w:p w14:paraId="6B99FBDA" w14:textId="3238DB6B" w:rsidR="00AD6087" w:rsidRPr="00AD6087" w:rsidRDefault="009B1511" w:rsidP="001C554D">
            <w:pPr>
              <w:pStyle w:val="Bullets"/>
              <w:numPr>
                <w:ilvl w:val="0"/>
                <w:numId w:val="0"/>
              </w:numPr>
              <w:ind w:left="71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(65/35 quantitative–qualitative scorecard, grades A–G), </w:t>
            </w:r>
            <w:proofErr w:type="spellStart"/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analysing</w:t>
            </w:r>
            <w:proofErr w:type="spellEnd"/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three years of balance-sheet, P&amp;L and cash-flow data per obligor</w:t>
            </w:r>
          </w:p>
          <w:p w14:paraId="657C644E" w14:textId="7020EC8F" w:rsidR="009B1511" w:rsidRDefault="009B1511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omputed and interpreted core credit ratios (liquidity, solvency, financial autonomy, leverage, cash-conversion cycle) underpinning risk grades across credit files</w:t>
            </w:r>
            <w:bookmarkStart w:id="0" w:name="_Hlk234934680"/>
            <w:bookmarkStart w:id="1" w:name="_Hlk234934688"/>
          </w:p>
          <w:p w14:paraId="4169C39D" w14:textId="19380077" w:rsidR="009B1511" w:rsidRPr="009B1511" w:rsidRDefault="001C554D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Drafted credit-committee memoranda (</w:t>
            </w:r>
            <w:proofErr w:type="spellStart"/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parecer</w:t>
            </w:r>
            <w:proofErr w:type="spellEnd"/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 translating financial and qualitative analysis into a risk grade and lending recommendation, escalated from branch level to the Credit &amp; Investment Committe</w:t>
            </w:r>
            <w:bookmarkEnd w:id="0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</w:t>
            </w:r>
          </w:p>
          <w:p w14:paraId="1A0620B0" w14:textId="615A50F7" w:rsidR="00AD6087" w:rsidRPr="00AD6087" w:rsidRDefault="00815285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152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Self-initiated a prototype automating the manual rating workflow: deterministic Python/LibreOffice pipeline (model recalculation + integrity guardrails) with LLM-based extraction of financials from annual reports, benchmarked at ~90% field accuracy against analyst-entered data</w:t>
            </w:r>
            <w:bookmarkEnd w:id="1"/>
          </w:p>
        </w:tc>
      </w:tr>
      <w:tr w:rsidR="005E0376" w:rsidRPr="005E0376" w14:paraId="0018DF56" w14:textId="77777777" w:rsidTr="0097613B">
        <w:trPr>
          <w:trHeight w:val="340"/>
        </w:trPr>
        <w:tc>
          <w:tcPr>
            <w:tcW w:w="8647" w:type="dxa"/>
            <w:gridSpan w:val="8"/>
            <w:vAlign w:val="bottom"/>
          </w:tcPr>
          <w:p w14:paraId="25309E8E" w14:textId="356ED33D" w:rsidR="005E0376" w:rsidRPr="005E0376" w:rsidRDefault="009B1511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9B1511">
              <w:rPr>
                <w:rFonts w:ascii="Times New Roman" w:hAnsi="Times New Roman" w:cs="Times New Roman"/>
                <w:b/>
                <w:sz w:val="21"/>
                <w:szCs w:val="21"/>
              </w:rPr>
              <w:t>BlomInvest</w:t>
            </w:r>
            <w:proofErr w:type="spellEnd"/>
            <w:r w:rsidRPr="009B151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Saudi Arabia</w:t>
            </w:r>
          </w:p>
        </w:tc>
        <w:tc>
          <w:tcPr>
            <w:tcW w:w="1559" w:type="dxa"/>
            <w:vAlign w:val="bottom"/>
          </w:tcPr>
          <w:p w14:paraId="553F7FDB" w14:textId="4E1355B5" w:rsidR="005E0376" w:rsidRPr="00BD3611" w:rsidRDefault="005E0376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Riyadh, SA</w:t>
            </w:r>
          </w:p>
        </w:tc>
      </w:tr>
      <w:tr w:rsidR="005E0376" w:rsidRPr="005E0376" w14:paraId="67C541DD" w14:textId="77777777" w:rsidTr="00D32B3C">
        <w:trPr>
          <w:trHeight w:val="20"/>
        </w:trPr>
        <w:tc>
          <w:tcPr>
            <w:tcW w:w="8647" w:type="dxa"/>
            <w:gridSpan w:val="8"/>
            <w:vAlign w:val="bottom"/>
          </w:tcPr>
          <w:p w14:paraId="0125E874" w14:textId="13DC9302" w:rsidR="005E0376" w:rsidRPr="009B1511" w:rsidRDefault="008D78DC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D78D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Corporate Finance Intern (M&amp;A / Private Equity) </w:t>
            </w:r>
            <w:r w:rsidR="00AD608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– </w:t>
            </w:r>
            <w:r w:rsidR="009B1511" w:rsidRPr="009B15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CMA-licensed investment bank, ~€2.5bn AU</w:t>
            </w:r>
            <w:r w:rsidR="009B15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1559" w:type="dxa"/>
            <w:vAlign w:val="bottom"/>
          </w:tcPr>
          <w:p w14:paraId="26536137" w14:textId="1E108E59" w:rsidR="005E0376" w:rsidRPr="005E0376" w:rsidRDefault="005E0376" w:rsidP="005E037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05/2026 – 06/2026</w:t>
            </w:r>
          </w:p>
        </w:tc>
      </w:tr>
      <w:tr w:rsidR="008D78DC" w:rsidRPr="005E0376" w14:paraId="4417DE7B" w14:textId="77777777" w:rsidTr="00D32B3C">
        <w:trPr>
          <w:trHeight w:val="20"/>
        </w:trPr>
        <w:tc>
          <w:tcPr>
            <w:tcW w:w="10206" w:type="dxa"/>
            <w:gridSpan w:val="9"/>
            <w:vAlign w:val="bottom"/>
          </w:tcPr>
          <w:p w14:paraId="2ED6D866" w14:textId="3AE5B524" w:rsidR="009B1511" w:rsidRPr="009B1511" w:rsidRDefault="009B1511" w:rsidP="009B151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Sell-side M&amp;A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– </w:t>
            </w: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beauty &amp; cosmetics retailer, KSA (~€4.2bn sector)</w:t>
            </w:r>
          </w:p>
          <w:p w14:paraId="0DFBD39F" w14:textId="39C6F5FC" w:rsidR="009B1511" w:rsidRPr="009B1511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Rebuilt</w:t>
            </w:r>
            <w:r w:rsidR="001C554D"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target's model into a driver-based three-statement operating model in the firm's format, back-solving historical actuals into forward assumption drivers, incl. supporting schedules and statement-linking logic for the five-year forecast</w:t>
            </w:r>
          </w:p>
          <w:p w14:paraId="27FA3033" w14:textId="0E1F19A8" w:rsidR="008D78DC" w:rsidRPr="005E0376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Performed</w:t>
            </w: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financial due diligence, surfacing IFRS 16 lease-treatment and gross-margin classification issues ahead of buyer diligence</w:t>
            </w:r>
          </w:p>
        </w:tc>
      </w:tr>
      <w:tr w:rsidR="005E0376" w:rsidRPr="005E0376" w14:paraId="29FF0FAB" w14:textId="77777777" w:rsidTr="00D32B3C">
        <w:trPr>
          <w:trHeight w:val="20"/>
        </w:trPr>
        <w:tc>
          <w:tcPr>
            <w:tcW w:w="10206" w:type="dxa"/>
            <w:gridSpan w:val="9"/>
            <w:vAlign w:val="bottom"/>
          </w:tcPr>
          <w:p w14:paraId="4DB2DC0C" w14:textId="2E0307BD" w:rsidR="005E0376" w:rsidRPr="005E0376" w:rsidRDefault="005E0376" w:rsidP="005E037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Capital raise </w:t>
            </w:r>
            <w:r w:rsid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– 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gym-franchise operator, KSA </w:t>
            </w:r>
            <w:r w:rsid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~€70m</w:t>
            </w:r>
            <w:r w:rsidR="00B84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transaction volume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  <w:p w14:paraId="0B66D644" w14:textId="35C0759D" w:rsidR="009B1511" w:rsidRDefault="001C554D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Built the teaser's financial exhibits, contrasting management's base case with a conservative 18–24-month member-ramp scenario across revenue, margin and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9B1511"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EBITDA</w:t>
            </w:r>
          </w:p>
          <w:p w14:paraId="6D034E26" w14:textId="7A7E1FE9" w:rsidR="001C554D" w:rsidRPr="001C554D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Derived </w:t>
            </w:r>
            <w:r w:rsidR="001C554D"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the member-count milestones gating each funding tranche from branch-level membership data across the rollout</w:t>
            </w:r>
          </w:p>
          <w:p w14:paraId="52F55D09" w14:textId="03BC61DF" w:rsidR="005E0376" w:rsidRPr="005E0376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Positioned the firm's private-equity arm as funding partner in the pitch materials</w:t>
            </w:r>
          </w:p>
        </w:tc>
      </w:tr>
      <w:tr w:rsidR="005E0376" w:rsidRPr="005E0376" w14:paraId="54FFCD11" w14:textId="77777777" w:rsidTr="00D32B3C">
        <w:trPr>
          <w:trHeight w:val="20"/>
        </w:trPr>
        <w:tc>
          <w:tcPr>
            <w:tcW w:w="10206" w:type="dxa"/>
            <w:gridSpan w:val="9"/>
            <w:vAlign w:val="bottom"/>
          </w:tcPr>
          <w:p w14:paraId="30F219BD" w14:textId="5C4B5660" w:rsidR="005E0376" w:rsidRPr="005E0376" w:rsidRDefault="005E0376" w:rsidP="005E037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Internal research </w:t>
            </w:r>
            <w:r w:rsid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S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audi </w:t>
            </w:r>
            <w:r w:rsidR="00B84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ebt </w:t>
            </w:r>
            <w:r w:rsidR="008026E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apital </w:t>
            </w:r>
            <w:r w:rsidR="008026E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arkets (~€480bn market)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  <w:p w14:paraId="3332115A" w14:textId="6B6E6BEB" w:rsidR="005E0376" w:rsidRPr="005E0376" w:rsidRDefault="005E0376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Extracted, cross-verified and audit-trailed ~150 sources into a structured dataset for a study on the sukuk-dominated Saudi debt market </w:t>
            </w:r>
            <w:r w:rsid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co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mmissioned by the Head of Corporate Finance for the CEO</w:t>
            </w:r>
          </w:p>
          <w:p w14:paraId="21D72053" w14:textId="0B3E02D8" w:rsidR="005E0376" w:rsidRPr="005E0376" w:rsidRDefault="005E0376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Automated the research and verification pipeline using a multi-agent workflow in Claude Code (VS Code)</w:t>
            </w:r>
          </w:p>
        </w:tc>
      </w:tr>
      <w:tr w:rsidR="00C83CE1" w:rsidRPr="008B5983" w14:paraId="62F62BEF" w14:textId="77777777" w:rsidTr="00D32B3C">
        <w:trPr>
          <w:trHeight w:val="340"/>
        </w:trPr>
        <w:tc>
          <w:tcPr>
            <w:tcW w:w="8647" w:type="dxa"/>
            <w:gridSpan w:val="8"/>
            <w:vAlign w:val="bottom"/>
          </w:tcPr>
          <w:p w14:paraId="0DEE24DD" w14:textId="77777777" w:rsidR="00C83CE1" w:rsidRPr="00BD3611" w:rsidRDefault="00C83CE1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Johanniter</w:t>
            </w:r>
            <w:proofErr w:type="spellEnd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Unfall-</w:t>
            </w:r>
            <w:proofErr w:type="spellStart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Hilfe</w:t>
            </w:r>
            <w:proofErr w:type="spellEnd"/>
          </w:p>
        </w:tc>
        <w:tc>
          <w:tcPr>
            <w:tcW w:w="1559" w:type="dxa"/>
            <w:vAlign w:val="bottom"/>
          </w:tcPr>
          <w:p w14:paraId="0408DC40" w14:textId="77777777" w:rsidR="00C83CE1" w:rsidRPr="00BD3611" w:rsidRDefault="00C83CE1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Vienna, AT</w:t>
            </w:r>
          </w:p>
        </w:tc>
      </w:tr>
      <w:tr w:rsidR="00C83CE1" w:rsidRPr="00F44F5F" w14:paraId="181E800A" w14:textId="77777777" w:rsidTr="00083A70">
        <w:trPr>
          <w:trHeight w:val="20"/>
        </w:trPr>
        <w:tc>
          <w:tcPr>
            <w:tcW w:w="7797" w:type="dxa"/>
            <w:gridSpan w:val="7"/>
            <w:vAlign w:val="bottom"/>
          </w:tcPr>
          <w:p w14:paraId="190061DE" w14:textId="77777777" w:rsidR="00C83CE1" w:rsidRPr="00BD3611" w:rsidRDefault="00C83CE1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Paramedic (Civilian Service)</w:t>
            </w:r>
          </w:p>
        </w:tc>
        <w:tc>
          <w:tcPr>
            <w:tcW w:w="2409" w:type="dxa"/>
            <w:gridSpan w:val="2"/>
            <w:vAlign w:val="bottom"/>
          </w:tcPr>
          <w:p w14:paraId="3EB746A8" w14:textId="77777777" w:rsidR="00C83CE1" w:rsidRPr="00BD3611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6E58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/2024 – 04/2025</w:t>
            </w:r>
          </w:p>
        </w:tc>
      </w:tr>
      <w:tr w:rsidR="00C83CE1" w:rsidRPr="005E0376" w14:paraId="4D4B6A2B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6522AD69" w14:textId="3F72D849" w:rsidR="00C83CE1" w:rsidRPr="00BD3611" w:rsidRDefault="00E02854" w:rsidP="001B7C3D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Executed rapid triage and administered critical first aid in high-stress emergency situations</w:t>
            </w:r>
          </w:p>
          <w:p w14:paraId="7E6394AB" w14:textId="52B21815" w:rsidR="00E02854" w:rsidRPr="00BD3611" w:rsidRDefault="00E02854" w:rsidP="001B7C3D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Managed precise medical documentation and deployment reports with 100% accuracy</w:t>
            </w:r>
          </w:p>
        </w:tc>
      </w:tr>
      <w:tr w:rsidR="00C83CE1" w:rsidRPr="00F44F5F" w14:paraId="42F6E2EE" w14:textId="77777777" w:rsidTr="00184BE6">
        <w:trPr>
          <w:trHeight w:val="340"/>
        </w:trPr>
        <w:tc>
          <w:tcPr>
            <w:tcW w:w="5523" w:type="dxa"/>
            <w:gridSpan w:val="3"/>
            <w:vAlign w:val="bottom"/>
          </w:tcPr>
          <w:p w14:paraId="6134CBCF" w14:textId="77777777" w:rsidR="00C83CE1" w:rsidRPr="00BD3611" w:rsidRDefault="00A26313" w:rsidP="001B7C3D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Gymnasium Maria Regina</w:t>
            </w:r>
          </w:p>
        </w:tc>
        <w:tc>
          <w:tcPr>
            <w:tcW w:w="4683" w:type="dxa"/>
            <w:gridSpan w:val="6"/>
            <w:vAlign w:val="bottom"/>
          </w:tcPr>
          <w:p w14:paraId="417BBC62" w14:textId="77777777" w:rsidR="00C83CE1" w:rsidRPr="00BD3611" w:rsidRDefault="00C83CE1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Vienna, AT</w:t>
            </w:r>
          </w:p>
        </w:tc>
      </w:tr>
      <w:tr w:rsidR="00C83CE1" w:rsidRPr="00F44F5F" w14:paraId="058B134F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146C8A72" w14:textId="62297F2E" w:rsidR="00C83CE1" w:rsidRPr="00BD3611" w:rsidRDefault="00A26313" w:rsidP="001B7C3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Mathematics Tutor (</w:t>
            </w:r>
            <w:r w:rsidR="002928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elected by Faculty)</w:t>
            </w:r>
          </w:p>
        </w:tc>
        <w:tc>
          <w:tcPr>
            <w:tcW w:w="4683" w:type="dxa"/>
            <w:gridSpan w:val="6"/>
            <w:vAlign w:val="bottom"/>
          </w:tcPr>
          <w:p w14:paraId="230803EB" w14:textId="77777777" w:rsidR="00C83CE1" w:rsidRPr="00BD3611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09/2023 – 06/2024</w:t>
            </w:r>
          </w:p>
        </w:tc>
      </w:tr>
      <w:tr w:rsidR="00C83CE1" w:rsidRPr="005E0376" w14:paraId="4C5395C7" w14:textId="77777777" w:rsidTr="003D2ACB">
        <w:trPr>
          <w:trHeight w:val="20"/>
        </w:trPr>
        <w:tc>
          <w:tcPr>
            <w:tcW w:w="10206" w:type="dxa"/>
            <w:gridSpan w:val="9"/>
            <w:vAlign w:val="bottom"/>
          </w:tcPr>
          <w:p w14:paraId="0B14DC3F" w14:textId="77777777" w:rsidR="00292835" w:rsidRDefault="00C627E8" w:rsidP="001B7C3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Endorsed by senior mathematics faculty to tutor upper-secondary students, </w:t>
            </w:r>
            <w:r w:rsidR="00316CB2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breaking down </w:t>
            </w: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complex </w:t>
            </w:r>
          </w:p>
          <w:p w14:paraId="4370755F" w14:textId="2726804D" w:rsidR="00C83CE1" w:rsidRPr="00BD3611" w:rsidRDefault="00C627E8" w:rsidP="00BD3611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concepts to drive measurable academic improvements</w:t>
            </w:r>
          </w:p>
        </w:tc>
      </w:tr>
      <w:tr w:rsidR="00C83CE1" w:rsidRPr="00F44F5F" w14:paraId="1C9324D6" w14:textId="77777777" w:rsidTr="003D2ACB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3DA5CC15" w14:textId="77777777" w:rsidR="00C83CE1" w:rsidRPr="00BD3611" w:rsidRDefault="00C83CE1" w:rsidP="001B7C3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US"/>
              </w:rPr>
            </w:pPr>
            <w:r w:rsidRPr="00BD3611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EXTRACURRICULAR ACTIVITIES</w:t>
            </w:r>
          </w:p>
        </w:tc>
      </w:tr>
      <w:tr w:rsidR="00E7600F" w:rsidRPr="00F44F5F" w14:paraId="32ADAE4A" w14:textId="77777777" w:rsidTr="003D2ACB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53F8EC19" w14:textId="77777777" w:rsidR="00E7600F" w:rsidRPr="00BD3611" w:rsidRDefault="009D5A0C" w:rsidP="001B7C3D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ESCP Wealth Partners Society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0F866A6E" w14:textId="77777777" w:rsidR="00E7600F" w:rsidRPr="00BD3611" w:rsidRDefault="00E7600F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Berlin,</w:t>
            </w:r>
            <w:r w:rsidR="00652684"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 DE</w:t>
            </w: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E7600F" w:rsidRPr="00F44F5F" w14:paraId="7AFC0A45" w14:textId="77777777" w:rsidTr="003D2ACB">
        <w:trPr>
          <w:trHeight w:val="20"/>
        </w:trPr>
        <w:tc>
          <w:tcPr>
            <w:tcW w:w="5523" w:type="dxa"/>
            <w:gridSpan w:val="3"/>
            <w:vAlign w:val="bottom"/>
          </w:tcPr>
          <w:p w14:paraId="4C042CCA" w14:textId="7C22AB6A" w:rsidR="00E7600F" w:rsidRPr="00BD3611" w:rsidRDefault="00E7600F" w:rsidP="001B7C3D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Analyst</w:t>
            </w:r>
          </w:p>
        </w:tc>
        <w:tc>
          <w:tcPr>
            <w:tcW w:w="4683" w:type="dxa"/>
            <w:gridSpan w:val="6"/>
            <w:vAlign w:val="bottom"/>
          </w:tcPr>
          <w:p w14:paraId="57372E67" w14:textId="77777777" w:rsidR="00E7600F" w:rsidRPr="00BD3611" w:rsidRDefault="00E7600F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</w:t>
            </w:r>
            <w:r w:rsidR="00652684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25 – </w:t>
            </w:r>
            <w:r w:rsidR="006B3D2E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</w:t>
            </w: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resent</w:t>
            </w:r>
            <w:r w:rsidRPr="00BD3611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US"/>
              </w:rPr>
              <w:t xml:space="preserve"> </w:t>
            </w:r>
          </w:p>
        </w:tc>
      </w:tr>
      <w:tr w:rsidR="00C83CE1" w:rsidRPr="00F44F5F" w14:paraId="380E7450" w14:textId="77777777" w:rsidTr="003D2ACB">
        <w:trPr>
          <w:trHeight w:val="340"/>
        </w:trPr>
        <w:tc>
          <w:tcPr>
            <w:tcW w:w="5523" w:type="dxa"/>
            <w:gridSpan w:val="3"/>
            <w:vAlign w:val="bottom"/>
          </w:tcPr>
          <w:p w14:paraId="1EFC78A2" w14:textId="77777777" w:rsidR="00C83CE1" w:rsidRPr="00BD3611" w:rsidRDefault="00C83CE1" w:rsidP="001B7C3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Gymnasium Maria Regina</w:t>
            </w:r>
          </w:p>
        </w:tc>
        <w:tc>
          <w:tcPr>
            <w:tcW w:w="4683" w:type="dxa"/>
            <w:gridSpan w:val="6"/>
            <w:vAlign w:val="bottom"/>
          </w:tcPr>
          <w:p w14:paraId="56ACA3A2" w14:textId="77777777" w:rsidR="00C83CE1" w:rsidRPr="00BD3611" w:rsidRDefault="00C83CE1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Vienna, AT</w:t>
            </w:r>
          </w:p>
        </w:tc>
      </w:tr>
      <w:tr w:rsidR="00C83CE1" w:rsidRPr="00F44F5F" w14:paraId="21B9E784" w14:textId="77777777" w:rsidTr="00184BE6">
        <w:trPr>
          <w:trHeight w:val="20"/>
        </w:trPr>
        <w:tc>
          <w:tcPr>
            <w:tcW w:w="6237" w:type="dxa"/>
            <w:gridSpan w:val="5"/>
            <w:vAlign w:val="bottom"/>
          </w:tcPr>
          <w:p w14:paraId="1D910193" w14:textId="77777777" w:rsidR="00C83CE1" w:rsidRPr="00BD3611" w:rsidRDefault="00C83CE1" w:rsidP="001B7C3D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Class Representative (</w:t>
            </w:r>
            <w:r w:rsidR="0042742B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eight to twelfth</w:t>
            </w: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school year)</w:t>
            </w:r>
          </w:p>
        </w:tc>
        <w:tc>
          <w:tcPr>
            <w:tcW w:w="3969" w:type="dxa"/>
            <w:gridSpan w:val="4"/>
            <w:vAlign w:val="bottom"/>
          </w:tcPr>
          <w:p w14:paraId="5EF61614" w14:textId="77777777" w:rsidR="00C83CE1" w:rsidRPr="00BD3611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09/2021 – 06/2024</w:t>
            </w:r>
          </w:p>
        </w:tc>
      </w:tr>
      <w:tr w:rsidR="00C83CE1" w:rsidRPr="005E0376" w14:paraId="5EEEF620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73F37C28" w14:textId="06F5E7C5" w:rsidR="00C83CE1" w:rsidRPr="00BD3611" w:rsidRDefault="00C83CE1">
            <w:pPr>
              <w:pStyle w:val="Beschreibung"/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Represented the class, </w:t>
            </w:r>
            <w:r w:rsidR="00292835" w:rsidRPr="00292835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organized</w:t>
            </w:r>
            <w:r w:rsidRPr="00BD361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school projects, and mediated between students and teachers</w:t>
            </w:r>
          </w:p>
        </w:tc>
      </w:tr>
      <w:tr w:rsidR="0097626F" w:rsidRPr="00F44F5F" w14:paraId="1311068E" w14:textId="77777777" w:rsidTr="003D2ACB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0652389" w14:textId="77777777" w:rsidR="0097626F" w:rsidRPr="00BD3611" w:rsidRDefault="0097626F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D3611">
              <w:rPr>
                <w:rFonts w:ascii="Times New Roman" w:hAnsi="Times New Roman" w:cs="Times New Roman"/>
                <w:caps/>
                <w:smallCaps w:val="0"/>
                <w:sz w:val="28"/>
                <w:lang w:val="en-US"/>
              </w:rPr>
              <w:lastRenderedPageBreak/>
              <w:t>AThletic Achievements</w:t>
            </w:r>
          </w:p>
        </w:tc>
      </w:tr>
      <w:tr w:rsidR="00E02854" w:rsidRPr="00775DB4" w14:paraId="0E7915C9" w14:textId="77777777" w:rsidTr="00BD3611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</w:tcBorders>
            <w:vAlign w:val="bottom"/>
          </w:tcPr>
          <w:p w14:paraId="0F352984" w14:textId="77777777" w:rsidR="00E02854" w:rsidRPr="00BD3611" w:rsidRDefault="00E02854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ESCP Basketball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</w:tcBorders>
            <w:vAlign w:val="bottom"/>
          </w:tcPr>
          <w:p w14:paraId="05865BB6" w14:textId="77777777" w:rsidR="00E02854" w:rsidRPr="00BD3611" w:rsidRDefault="00E02854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Berlin, DE</w:t>
            </w:r>
          </w:p>
        </w:tc>
      </w:tr>
      <w:tr w:rsidR="00E02854" w:rsidRPr="00775DB4" w14:paraId="27004A42" w14:textId="77777777" w:rsidTr="00BD3611">
        <w:trPr>
          <w:trHeight w:val="20"/>
        </w:trPr>
        <w:tc>
          <w:tcPr>
            <w:tcW w:w="5103" w:type="dxa"/>
            <w:gridSpan w:val="2"/>
            <w:vAlign w:val="bottom"/>
          </w:tcPr>
          <w:p w14:paraId="56456A21" w14:textId="07FA6D60" w:rsidR="00E02854" w:rsidRPr="00BD3611" w:rsidRDefault="00292835" w:rsidP="00E0285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Member of the </w:t>
            </w:r>
            <w:r w:rsidR="00E02854"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ESCP Varsity Basketball Team</w:t>
            </w:r>
          </w:p>
        </w:tc>
        <w:tc>
          <w:tcPr>
            <w:tcW w:w="5103" w:type="dxa"/>
            <w:gridSpan w:val="7"/>
            <w:vAlign w:val="bottom"/>
          </w:tcPr>
          <w:p w14:paraId="400550FA" w14:textId="77777777" w:rsidR="00E02854" w:rsidRPr="00BD3611" w:rsidRDefault="00E02854" w:rsidP="00E028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present</w:t>
            </w:r>
          </w:p>
        </w:tc>
      </w:tr>
      <w:tr w:rsidR="00E02854" w:rsidRPr="00775DB4" w14:paraId="21DC7A47" w14:textId="77777777" w:rsidTr="00BD3611">
        <w:trPr>
          <w:trHeight w:val="340"/>
        </w:trPr>
        <w:tc>
          <w:tcPr>
            <w:tcW w:w="10206" w:type="dxa"/>
            <w:gridSpan w:val="9"/>
            <w:vAlign w:val="bottom"/>
          </w:tcPr>
          <w:p w14:paraId="512D8BBC" w14:textId="77777777" w:rsidR="00E02854" w:rsidRPr="00BD3611" w:rsidRDefault="00E02854" w:rsidP="00E02854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Selected to represent the ESCP Berlin campus in highly competitive inter-campus university tournaments</w:t>
            </w:r>
          </w:p>
          <w:p w14:paraId="1DBA4096" w14:textId="77777777" w:rsidR="00292835" w:rsidRDefault="0049544A" w:rsidP="00E02854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Successfully managed intensive weekly team practices alongside rigorous academics and extracurricular </w:t>
            </w:r>
          </w:p>
          <w:p w14:paraId="5B568941" w14:textId="66030A97" w:rsidR="00E02854" w:rsidRPr="00BD3611" w:rsidRDefault="0049544A" w:rsidP="00BD3611">
            <w:pPr>
              <w:pStyle w:val="Bullets"/>
              <w:numPr>
                <w:ilvl w:val="0"/>
                <w:numId w:val="0"/>
              </w:numPr>
              <w:ind w:left="71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finance commitments</w:t>
            </w:r>
          </w:p>
        </w:tc>
      </w:tr>
      <w:tr w:rsidR="00775DB4" w:rsidRPr="00775DB4" w14:paraId="6BF65A90" w14:textId="77777777" w:rsidTr="00BD3611">
        <w:trPr>
          <w:trHeight w:val="340"/>
        </w:trPr>
        <w:tc>
          <w:tcPr>
            <w:tcW w:w="5103" w:type="dxa"/>
            <w:gridSpan w:val="2"/>
            <w:vAlign w:val="bottom"/>
          </w:tcPr>
          <w:p w14:paraId="224BAC58" w14:textId="77777777" w:rsidR="00775DB4" w:rsidRPr="00BD3611" w:rsidRDefault="00775DB4" w:rsidP="001B7C3D">
            <w:pPr>
              <w:rPr>
                <w:rFonts w:ascii="Times New Roman" w:hAnsi="Times New Roman" w:cs="Times New Roman"/>
                <w:smallCaps/>
                <w:sz w:val="28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Union </w:t>
            </w:r>
            <w:proofErr w:type="spellStart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Döbling</w:t>
            </w:r>
            <w:proofErr w:type="spellEnd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/ Vienna United</w:t>
            </w:r>
          </w:p>
        </w:tc>
        <w:tc>
          <w:tcPr>
            <w:tcW w:w="5103" w:type="dxa"/>
            <w:gridSpan w:val="7"/>
            <w:vAlign w:val="bottom"/>
          </w:tcPr>
          <w:p w14:paraId="4C1F686F" w14:textId="77777777" w:rsidR="00775DB4" w:rsidRPr="00BD3611" w:rsidRDefault="00775DB4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Vienna, AT</w:t>
            </w:r>
          </w:p>
        </w:tc>
      </w:tr>
      <w:tr w:rsidR="00775DB4" w:rsidRPr="00775DB4" w14:paraId="57FFECEB" w14:textId="77777777" w:rsidTr="003D2ACB">
        <w:trPr>
          <w:trHeight w:val="20"/>
        </w:trPr>
        <w:tc>
          <w:tcPr>
            <w:tcW w:w="7230" w:type="dxa"/>
            <w:gridSpan w:val="6"/>
            <w:vAlign w:val="bottom"/>
          </w:tcPr>
          <w:p w14:paraId="64FD4A42" w14:textId="77777777" w:rsidR="00775DB4" w:rsidRPr="00BD3611" w:rsidRDefault="00775DB4" w:rsidP="001B7C3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Competitive Basketball Player (Austrian Youth Club Team)</w:t>
            </w:r>
          </w:p>
        </w:tc>
        <w:tc>
          <w:tcPr>
            <w:tcW w:w="2976" w:type="dxa"/>
            <w:gridSpan w:val="3"/>
            <w:vAlign w:val="bottom"/>
          </w:tcPr>
          <w:p w14:paraId="6416C13B" w14:textId="77777777" w:rsidR="00775DB4" w:rsidRPr="00BD3611" w:rsidRDefault="00775DB4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09/2014 – 06/2020</w:t>
            </w:r>
          </w:p>
        </w:tc>
      </w:tr>
      <w:tr w:rsidR="00775DB4" w:rsidRPr="005E0376" w14:paraId="3BB05D1E" w14:textId="77777777" w:rsidTr="003D2ACB">
        <w:trPr>
          <w:trHeight w:val="20"/>
        </w:trPr>
        <w:tc>
          <w:tcPr>
            <w:tcW w:w="10206" w:type="dxa"/>
            <w:gridSpan w:val="9"/>
            <w:vAlign w:val="bottom"/>
          </w:tcPr>
          <w:p w14:paraId="1030D036" w14:textId="77777777" w:rsidR="00E02854" w:rsidRPr="00BD3611" w:rsidRDefault="00C9323A" w:rsidP="00C9323A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Competed nationally (U10-U19); secured U16 Austrian Championship and Vienna Championship (2018/2019 season)</w:t>
            </w:r>
          </w:p>
        </w:tc>
      </w:tr>
      <w:tr w:rsidR="00775DB4" w:rsidRPr="00F44F5F" w14:paraId="76E1F5C3" w14:textId="77777777" w:rsidTr="003D2ACB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77F115E5" w14:textId="77777777" w:rsidR="00775DB4" w:rsidRPr="00BD3611" w:rsidRDefault="00775DB4" w:rsidP="001B7C3D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</w:pPr>
            <w:r w:rsidRPr="00BD3611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SKILLS &amp; INTERESTS</w:t>
            </w:r>
          </w:p>
        </w:tc>
      </w:tr>
      <w:tr w:rsidR="00775DB4" w:rsidRPr="005E0376" w14:paraId="47A1D891" w14:textId="77777777" w:rsidTr="003D2ACB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559E388B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31EC0C55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(C2)</w:t>
            </w: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(C1)</w:t>
            </w: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(B1)</w:t>
            </w:r>
          </w:p>
        </w:tc>
      </w:tr>
      <w:tr w:rsidR="00775DB4" w:rsidRPr="00BD6F82" w14:paraId="7095626D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26FE1BA7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Technical:</w:t>
            </w:r>
          </w:p>
        </w:tc>
        <w:tc>
          <w:tcPr>
            <w:tcW w:w="8788" w:type="dxa"/>
            <w:gridSpan w:val="8"/>
            <w:vAlign w:val="bottom"/>
          </w:tcPr>
          <w:p w14:paraId="7D779B7F" w14:textId="438E69E7" w:rsidR="00775DB4" w:rsidRPr="00BD6F82" w:rsidRDefault="00316CB2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D6F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Excel</w:t>
            </w:r>
            <w:r w:rsidR="00D7263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(advanced)</w:t>
            </w:r>
            <w:r w:rsidRPr="00BD6F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PowerPoint</w:t>
            </w: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5E25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Word, </w:t>
            </w:r>
            <w:r w:rsidR="00BD6F82" w:rsidRPr="00BD6F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LLM-based workflow automation (Claude Code)</w:t>
            </w:r>
          </w:p>
        </w:tc>
      </w:tr>
      <w:tr w:rsidR="00775DB4" w:rsidRPr="005E0376" w14:paraId="1CEF8A46" w14:textId="77777777" w:rsidTr="00BD3611">
        <w:trPr>
          <w:trHeight w:val="792"/>
        </w:trPr>
        <w:tc>
          <w:tcPr>
            <w:tcW w:w="1418" w:type="dxa"/>
            <w:vAlign w:val="bottom"/>
          </w:tcPr>
          <w:p w14:paraId="2DEDE337" w14:textId="77777777" w:rsidR="00775DB4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Certificates:</w:t>
            </w:r>
          </w:p>
          <w:p w14:paraId="07FB475D" w14:textId="77777777" w:rsidR="00292835" w:rsidRPr="00BD3611" w:rsidRDefault="00292835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A3272F3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2553DA6F" w14:textId="1F78929F" w:rsidR="00775DB4" w:rsidRPr="00BD3611" w:rsidRDefault="00C14A16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Bloomberg Market Concepts, 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Cambridge Certificate in Advanced English </w:t>
            </w:r>
            <w:r w:rsidR="00775DB4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(Level: C1; Score: 190)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Digital Assessment Test </w:t>
            </w:r>
            <w:r w:rsidR="00775DB4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(Score: 1350)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49544A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Generative AI in Business </w:t>
            </w:r>
            <w:r w:rsidR="0049544A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(ESCP Business School)</w:t>
            </w:r>
            <w:r w:rsidR="0049544A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WKO-Entrepreneurial Skills </w:t>
            </w:r>
            <w:r w:rsidR="00775DB4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(Modules A, B, C; completed with distinction)</w:t>
            </w:r>
          </w:p>
        </w:tc>
      </w:tr>
      <w:tr w:rsidR="00775DB4" w:rsidRPr="005E0376" w14:paraId="7FC0614B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2C9870E1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Interests: </w:t>
            </w:r>
          </w:p>
        </w:tc>
        <w:tc>
          <w:tcPr>
            <w:tcW w:w="8788" w:type="dxa"/>
            <w:gridSpan w:val="8"/>
            <w:vAlign w:val="bottom"/>
          </w:tcPr>
          <w:p w14:paraId="6F2F2C38" w14:textId="570BDBF7" w:rsidR="00775DB4" w:rsidRPr="00BD3611" w:rsidRDefault="00D72634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7263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Whoop-tracked hybrid athlete training, Basketball, Formula</w:t>
            </w:r>
            <w:r w:rsidR="00204F5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9544A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</w:tr>
    </w:tbl>
    <w:p w14:paraId="12616B51" w14:textId="77777777" w:rsidR="00723643" w:rsidRPr="00111CDF" w:rsidRDefault="00723643" w:rsidP="00DB10C7">
      <w:pPr>
        <w:spacing w:line="240" w:lineRule="auto"/>
        <w:rPr>
          <w:sz w:val="2"/>
          <w:szCs w:val="2"/>
          <w:lang w:val="en-GB"/>
        </w:rPr>
      </w:pPr>
    </w:p>
    <w:sectPr w:rsidR="00723643" w:rsidRPr="00111CDF" w:rsidSect="00DB10C7">
      <w:footerReference w:type="even" r:id="rId8"/>
      <w:pgSz w:w="11906" w:h="16838"/>
      <w:pgMar w:top="79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770F06" w14:textId="77777777" w:rsidR="00FF2042" w:rsidRDefault="00FF2042" w:rsidP="00BE053D">
      <w:pPr>
        <w:spacing w:after="0" w:line="240" w:lineRule="auto"/>
      </w:pPr>
      <w:r>
        <w:separator/>
      </w:r>
    </w:p>
  </w:endnote>
  <w:endnote w:type="continuationSeparator" w:id="0">
    <w:p w14:paraId="16A94F7F" w14:textId="77777777" w:rsidR="00FF2042" w:rsidRDefault="00FF204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131A159D" w14:textId="77777777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ABBD0CB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78537E" w14:textId="77777777" w:rsidR="00FF2042" w:rsidRDefault="00FF2042" w:rsidP="00BE053D">
      <w:pPr>
        <w:spacing w:after="0" w:line="240" w:lineRule="auto"/>
      </w:pPr>
      <w:r>
        <w:separator/>
      </w:r>
    </w:p>
  </w:footnote>
  <w:footnote w:type="continuationSeparator" w:id="0">
    <w:p w14:paraId="45335DF5" w14:textId="77777777" w:rsidR="00FF2042" w:rsidRDefault="00FF204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E31311"/>
    <w:multiLevelType w:val="hybridMultilevel"/>
    <w:tmpl w:val="3D4CE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9DA8B738"/>
    <w:lvl w:ilvl="0" w:tplc="77AED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F6AD7"/>
    <w:multiLevelType w:val="multilevel"/>
    <w:tmpl w:val="20D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E1979"/>
    <w:multiLevelType w:val="multilevel"/>
    <w:tmpl w:val="C62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87376">
    <w:abstractNumId w:val="1"/>
  </w:num>
  <w:num w:numId="2" w16cid:durableId="1916669147">
    <w:abstractNumId w:val="2"/>
  </w:num>
  <w:num w:numId="3" w16cid:durableId="340477927">
    <w:abstractNumId w:val="3"/>
  </w:num>
  <w:num w:numId="4" w16cid:durableId="1417823614">
    <w:abstractNumId w:val="0"/>
  </w:num>
  <w:num w:numId="5" w16cid:durableId="1076586035">
    <w:abstractNumId w:val="2"/>
  </w:num>
  <w:num w:numId="6" w16cid:durableId="1408649574">
    <w:abstractNumId w:val="2"/>
  </w:num>
  <w:num w:numId="7" w16cid:durableId="908884908">
    <w:abstractNumId w:val="2"/>
  </w:num>
  <w:num w:numId="8" w16cid:durableId="1166941532">
    <w:abstractNumId w:val="2"/>
  </w:num>
  <w:num w:numId="9" w16cid:durableId="109857050">
    <w:abstractNumId w:val="4"/>
  </w:num>
  <w:num w:numId="10" w16cid:durableId="2034186472">
    <w:abstractNumId w:val="2"/>
  </w:num>
  <w:num w:numId="11" w16cid:durableId="470949796">
    <w:abstractNumId w:val="2"/>
  </w:num>
  <w:num w:numId="12" w16cid:durableId="1673796123">
    <w:abstractNumId w:val="5"/>
  </w:num>
  <w:num w:numId="13" w16cid:durableId="754741798">
    <w:abstractNumId w:val="2"/>
  </w:num>
  <w:num w:numId="14" w16cid:durableId="846747753">
    <w:abstractNumId w:val="2"/>
  </w:num>
  <w:num w:numId="15" w16cid:durableId="693847290">
    <w:abstractNumId w:val="2"/>
  </w:num>
  <w:num w:numId="16" w16cid:durableId="201096331">
    <w:abstractNumId w:val="2"/>
  </w:num>
  <w:num w:numId="17" w16cid:durableId="2086494121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B18"/>
    <w:rsid w:val="00004246"/>
    <w:rsid w:val="00015570"/>
    <w:rsid w:val="00022029"/>
    <w:rsid w:val="000231E2"/>
    <w:rsid w:val="00023FD0"/>
    <w:rsid w:val="00025A66"/>
    <w:rsid w:val="0003536F"/>
    <w:rsid w:val="00042E58"/>
    <w:rsid w:val="00052123"/>
    <w:rsid w:val="00054AC3"/>
    <w:rsid w:val="00061D33"/>
    <w:rsid w:val="00064643"/>
    <w:rsid w:val="00070515"/>
    <w:rsid w:val="00073806"/>
    <w:rsid w:val="00073C63"/>
    <w:rsid w:val="00083A70"/>
    <w:rsid w:val="00086BB7"/>
    <w:rsid w:val="00087747"/>
    <w:rsid w:val="000A1FDA"/>
    <w:rsid w:val="000B2739"/>
    <w:rsid w:val="000B63E2"/>
    <w:rsid w:val="000B6548"/>
    <w:rsid w:val="000B788E"/>
    <w:rsid w:val="000C460E"/>
    <w:rsid w:val="000D2F47"/>
    <w:rsid w:val="000D4C86"/>
    <w:rsid w:val="000D671A"/>
    <w:rsid w:val="00103EC5"/>
    <w:rsid w:val="001056C5"/>
    <w:rsid w:val="00111CDF"/>
    <w:rsid w:val="00116C6E"/>
    <w:rsid w:val="00120A94"/>
    <w:rsid w:val="00125CA6"/>
    <w:rsid w:val="001276C3"/>
    <w:rsid w:val="00136AFA"/>
    <w:rsid w:val="00144BE6"/>
    <w:rsid w:val="00156FC9"/>
    <w:rsid w:val="001611A3"/>
    <w:rsid w:val="001620B9"/>
    <w:rsid w:val="00162A5A"/>
    <w:rsid w:val="001631D5"/>
    <w:rsid w:val="001643CD"/>
    <w:rsid w:val="001647AB"/>
    <w:rsid w:val="001722DC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B7C3D"/>
    <w:rsid w:val="001C554D"/>
    <w:rsid w:val="001D1033"/>
    <w:rsid w:val="001D4DCD"/>
    <w:rsid w:val="001D6677"/>
    <w:rsid w:val="001E1B18"/>
    <w:rsid w:val="001F1A52"/>
    <w:rsid w:val="001F1CC7"/>
    <w:rsid w:val="001F4175"/>
    <w:rsid w:val="00202B3C"/>
    <w:rsid w:val="00204F52"/>
    <w:rsid w:val="0020573C"/>
    <w:rsid w:val="00207FD4"/>
    <w:rsid w:val="00220B85"/>
    <w:rsid w:val="00223A4D"/>
    <w:rsid w:val="002303C0"/>
    <w:rsid w:val="00232B68"/>
    <w:rsid w:val="00232CB5"/>
    <w:rsid w:val="002344A6"/>
    <w:rsid w:val="00234A7E"/>
    <w:rsid w:val="002364D9"/>
    <w:rsid w:val="002426A1"/>
    <w:rsid w:val="0024373D"/>
    <w:rsid w:val="00244C8C"/>
    <w:rsid w:val="002471B0"/>
    <w:rsid w:val="002508C2"/>
    <w:rsid w:val="00267252"/>
    <w:rsid w:val="00273471"/>
    <w:rsid w:val="00274B93"/>
    <w:rsid w:val="00282DB0"/>
    <w:rsid w:val="00292835"/>
    <w:rsid w:val="002A4C4B"/>
    <w:rsid w:val="002B2091"/>
    <w:rsid w:val="002C2297"/>
    <w:rsid w:val="002C6972"/>
    <w:rsid w:val="002D2B32"/>
    <w:rsid w:val="002D4516"/>
    <w:rsid w:val="002F3A92"/>
    <w:rsid w:val="002F46AD"/>
    <w:rsid w:val="003101F0"/>
    <w:rsid w:val="00312F2A"/>
    <w:rsid w:val="00314B7A"/>
    <w:rsid w:val="00316CB2"/>
    <w:rsid w:val="00324BC5"/>
    <w:rsid w:val="00340BAB"/>
    <w:rsid w:val="003418E0"/>
    <w:rsid w:val="00347F8D"/>
    <w:rsid w:val="0035420B"/>
    <w:rsid w:val="00363D0A"/>
    <w:rsid w:val="00366095"/>
    <w:rsid w:val="00372F7B"/>
    <w:rsid w:val="003733E5"/>
    <w:rsid w:val="00390EA6"/>
    <w:rsid w:val="00396BCB"/>
    <w:rsid w:val="003B731D"/>
    <w:rsid w:val="003D2ACB"/>
    <w:rsid w:val="003E27C3"/>
    <w:rsid w:val="003E6A84"/>
    <w:rsid w:val="003F3E3F"/>
    <w:rsid w:val="004067B8"/>
    <w:rsid w:val="004154BE"/>
    <w:rsid w:val="0042013D"/>
    <w:rsid w:val="00422F83"/>
    <w:rsid w:val="00426D7E"/>
    <w:rsid w:val="0042742B"/>
    <w:rsid w:val="0043430C"/>
    <w:rsid w:val="00435E6D"/>
    <w:rsid w:val="0043799B"/>
    <w:rsid w:val="00443668"/>
    <w:rsid w:val="00447AC4"/>
    <w:rsid w:val="004536A9"/>
    <w:rsid w:val="004544BD"/>
    <w:rsid w:val="0045611A"/>
    <w:rsid w:val="00456B0D"/>
    <w:rsid w:val="004573C2"/>
    <w:rsid w:val="00476AF8"/>
    <w:rsid w:val="00484FD7"/>
    <w:rsid w:val="00491B9A"/>
    <w:rsid w:val="004929FB"/>
    <w:rsid w:val="0049544A"/>
    <w:rsid w:val="004A54BA"/>
    <w:rsid w:val="004B6A5E"/>
    <w:rsid w:val="004B6D4F"/>
    <w:rsid w:val="004B7D8A"/>
    <w:rsid w:val="004C1547"/>
    <w:rsid w:val="004D09FA"/>
    <w:rsid w:val="004F0B1D"/>
    <w:rsid w:val="00507EA7"/>
    <w:rsid w:val="00516B6F"/>
    <w:rsid w:val="00526089"/>
    <w:rsid w:val="00527A28"/>
    <w:rsid w:val="00527DCA"/>
    <w:rsid w:val="005303FE"/>
    <w:rsid w:val="00556B78"/>
    <w:rsid w:val="005716D4"/>
    <w:rsid w:val="00571B60"/>
    <w:rsid w:val="00572876"/>
    <w:rsid w:val="00585A4D"/>
    <w:rsid w:val="005B07AD"/>
    <w:rsid w:val="005B6E58"/>
    <w:rsid w:val="005B7090"/>
    <w:rsid w:val="005C65BB"/>
    <w:rsid w:val="005D6329"/>
    <w:rsid w:val="005E0376"/>
    <w:rsid w:val="005E25F5"/>
    <w:rsid w:val="005E57F6"/>
    <w:rsid w:val="005F1E2F"/>
    <w:rsid w:val="00602554"/>
    <w:rsid w:val="006058D8"/>
    <w:rsid w:val="00610200"/>
    <w:rsid w:val="00620838"/>
    <w:rsid w:val="00623699"/>
    <w:rsid w:val="00632D5A"/>
    <w:rsid w:val="00635020"/>
    <w:rsid w:val="00635515"/>
    <w:rsid w:val="00644F7E"/>
    <w:rsid w:val="006517C7"/>
    <w:rsid w:val="00652684"/>
    <w:rsid w:val="006546FD"/>
    <w:rsid w:val="006615FC"/>
    <w:rsid w:val="00665BF3"/>
    <w:rsid w:val="006732D6"/>
    <w:rsid w:val="00686900"/>
    <w:rsid w:val="00693E09"/>
    <w:rsid w:val="006A2DE9"/>
    <w:rsid w:val="006A4DD7"/>
    <w:rsid w:val="006A7230"/>
    <w:rsid w:val="006B3D2E"/>
    <w:rsid w:val="006B4E32"/>
    <w:rsid w:val="006B72C7"/>
    <w:rsid w:val="006B7F78"/>
    <w:rsid w:val="006C2252"/>
    <w:rsid w:val="006C74D2"/>
    <w:rsid w:val="006D58A2"/>
    <w:rsid w:val="006D7F7F"/>
    <w:rsid w:val="006E2209"/>
    <w:rsid w:val="006E2C9C"/>
    <w:rsid w:val="006E3B1C"/>
    <w:rsid w:val="006E40EF"/>
    <w:rsid w:val="006F0039"/>
    <w:rsid w:val="006F0F10"/>
    <w:rsid w:val="00700319"/>
    <w:rsid w:val="00702DF3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5DB4"/>
    <w:rsid w:val="00776C46"/>
    <w:rsid w:val="0078260B"/>
    <w:rsid w:val="007838D1"/>
    <w:rsid w:val="00785254"/>
    <w:rsid w:val="00785853"/>
    <w:rsid w:val="007931BA"/>
    <w:rsid w:val="00796323"/>
    <w:rsid w:val="007966F0"/>
    <w:rsid w:val="00797BFC"/>
    <w:rsid w:val="007A720F"/>
    <w:rsid w:val="007C6A3C"/>
    <w:rsid w:val="007D4BEE"/>
    <w:rsid w:val="007D5BE9"/>
    <w:rsid w:val="007F10F1"/>
    <w:rsid w:val="008026E1"/>
    <w:rsid w:val="008050E4"/>
    <w:rsid w:val="00815285"/>
    <w:rsid w:val="0082064B"/>
    <w:rsid w:val="0082257D"/>
    <w:rsid w:val="00837AB8"/>
    <w:rsid w:val="0084061B"/>
    <w:rsid w:val="00840D0B"/>
    <w:rsid w:val="008450E9"/>
    <w:rsid w:val="00853438"/>
    <w:rsid w:val="0085602E"/>
    <w:rsid w:val="00866846"/>
    <w:rsid w:val="008737C6"/>
    <w:rsid w:val="00873EF7"/>
    <w:rsid w:val="00875DA9"/>
    <w:rsid w:val="00895E38"/>
    <w:rsid w:val="008A1E24"/>
    <w:rsid w:val="008A2C81"/>
    <w:rsid w:val="008A4500"/>
    <w:rsid w:val="008A782B"/>
    <w:rsid w:val="008B0FC0"/>
    <w:rsid w:val="008B5983"/>
    <w:rsid w:val="008C429A"/>
    <w:rsid w:val="008D78DC"/>
    <w:rsid w:val="008E1F3D"/>
    <w:rsid w:val="009053D7"/>
    <w:rsid w:val="0091331D"/>
    <w:rsid w:val="0092408B"/>
    <w:rsid w:val="0093223C"/>
    <w:rsid w:val="0093770E"/>
    <w:rsid w:val="00941A87"/>
    <w:rsid w:val="009438FA"/>
    <w:rsid w:val="009501C2"/>
    <w:rsid w:val="00953716"/>
    <w:rsid w:val="00963404"/>
    <w:rsid w:val="009668B9"/>
    <w:rsid w:val="0097510A"/>
    <w:rsid w:val="0097613B"/>
    <w:rsid w:val="0097626F"/>
    <w:rsid w:val="00976577"/>
    <w:rsid w:val="0098056C"/>
    <w:rsid w:val="009856EA"/>
    <w:rsid w:val="00993BAD"/>
    <w:rsid w:val="00996356"/>
    <w:rsid w:val="00997D9A"/>
    <w:rsid w:val="009A41B7"/>
    <w:rsid w:val="009B0AFF"/>
    <w:rsid w:val="009B1511"/>
    <w:rsid w:val="009B3204"/>
    <w:rsid w:val="009B5D78"/>
    <w:rsid w:val="009D209A"/>
    <w:rsid w:val="009D5A0C"/>
    <w:rsid w:val="009D7C49"/>
    <w:rsid w:val="009E53D0"/>
    <w:rsid w:val="009E7297"/>
    <w:rsid w:val="009F48A1"/>
    <w:rsid w:val="00A0257D"/>
    <w:rsid w:val="00A12EDC"/>
    <w:rsid w:val="00A26313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B6ED6"/>
    <w:rsid w:val="00AD28F8"/>
    <w:rsid w:val="00AD6087"/>
    <w:rsid w:val="00AE4ED3"/>
    <w:rsid w:val="00B0230B"/>
    <w:rsid w:val="00B14B8E"/>
    <w:rsid w:val="00B17D95"/>
    <w:rsid w:val="00B23509"/>
    <w:rsid w:val="00B236E1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73CAA"/>
    <w:rsid w:val="00B84D15"/>
    <w:rsid w:val="00B90595"/>
    <w:rsid w:val="00BA215A"/>
    <w:rsid w:val="00BA50BF"/>
    <w:rsid w:val="00BA5CDF"/>
    <w:rsid w:val="00BA5FAA"/>
    <w:rsid w:val="00BB5F09"/>
    <w:rsid w:val="00BC0D9F"/>
    <w:rsid w:val="00BC7C2F"/>
    <w:rsid w:val="00BD30D7"/>
    <w:rsid w:val="00BD3611"/>
    <w:rsid w:val="00BD6F82"/>
    <w:rsid w:val="00BD7DDF"/>
    <w:rsid w:val="00BE0444"/>
    <w:rsid w:val="00BE053D"/>
    <w:rsid w:val="00BF1A50"/>
    <w:rsid w:val="00BF1A7A"/>
    <w:rsid w:val="00BF1FA3"/>
    <w:rsid w:val="00C00974"/>
    <w:rsid w:val="00C018E4"/>
    <w:rsid w:val="00C02E37"/>
    <w:rsid w:val="00C066FA"/>
    <w:rsid w:val="00C126C4"/>
    <w:rsid w:val="00C14A16"/>
    <w:rsid w:val="00C25387"/>
    <w:rsid w:val="00C4674C"/>
    <w:rsid w:val="00C54BE3"/>
    <w:rsid w:val="00C5638B"/>
    <w:rsid w:val="00C57F80"/>
    <w:rsid w:val="00C627E8"/>
    <w:rsid w:val="00C768ED"/>
    <w:rsid w:val="00C82A8F"/>
    <w:rsid w:val="00C83CE1"/>
    <w:rsid w:val="00C87CD0"/>
    <w:rsid w:val="00C916C2"/>
    <w:rsid w:val="00C9323A"/>
    <w:rsid w:val="00CA15B1"/>
    <w:rsid w:val="00CC2D93"/>
    <w:rsid w:val="00CC7F56"/>
    <w:rsid w:val="00CD1B12"/>
    <w:rsid w:val="00CD55DC"/>
    <w:rsid w:val="00CE1BBC"/>
    <w:rsid w:val="00CE2595"/>
    <w:rsid w:val="00CE28CC"/>
    <w:rsid w:val="00CE72FC"/>
    <w:rsid w:val="00CE7D17"/>
    <w:rsid w:val="00CF31EE"/>
    <w:rsid w:val="00D1287D"/>
    <w:rsid w:val="00D1492F"/>
    <w:rsid w:val="00D17B69"/>
    <w:rsid w:val="00D21F9B"/>
    <w:rsid w:val="00D24F07"/>
    <w:rsid w:val="00D26B1C"/>
    <w:rsid w:val="00D3003C"/>
    <w:rsid w:val="00D32B3C"/>
    <w:rsid w:val="00D331F4"/>
    <w:rsid w:val="00D470E4"/>
    <w:rsid w:val="00D52142"/>
    <w:rsid w:val="00D5280E"/>
    <w:rsid w:val="00D61F14"/>
    <w:rsid w:val="00D65B28"/>
    <w:rsid w:val="00D72634"/>
    <w:rsid w:val="00D74581"/>
    <w:rsid w:val="00D80D6B"/>
    <w:rsid w:val="00D811D7"/>
    <w:rsid w:val="00D85D41"/>
    <w:rsid w:val="00D90950"/>
    <w:rsid w:val="00D9591F"/>
    <w:rsid w:val="00DA69DF"/>
    <w:rsid w:val="00DB10C7"/>
    <w:rsid w:val="00DB33F8"/>
    <w:rsid w:val="00DC7669"/>
    <w:rsid w:val="00DD38E2"/>
    <w:rsid w:val="00DD7A6D"/>
    <w:rsid w:val="00DE176F"/>
    <w:rsid w:val="00DF5B7D"/>
    <w:rsid w:val="00DF62ED"/>
    <w:rsid w:val="00E00140"/>
    <w:rsid w:val="00E02854"/>
    <w:rsid w:val="00E13110"/>
    <w:rsid w:val="00E24DF1"/>
    <w:rsid w:val="00E40B9A"/>
    <w:rsid w:val="00E431ED"/>
    <w:rsid w:val="00E53F8F"/>
    <w:rsid w:val="00E55D90"/>
    <w:rsid w:val="00E60592"/>
    <w:rsid w:val="00E612F8"/>
    <w:rsid w:val="00E64FF5"/>
    <w:rsid w:val="00E7600F"/>
    <w:rsid w:val="00E825CC"/>
    <w:rsid w:val="00E871F6"/>
    <w:rsid w:val="00E907EC"/>
    <w:rsid w:val="00EA5421"/>
    <w:rsid w:val="00EB0F3D"/>
    <w:rsid w:val="00EB34FC"/>
    <w:rsid w:val="00EB5816"/>
    <w:rsid w:val="00EC432F"/>
    <w:rsid w:val="00EC466C"/>
    <w:rsid w:val="00ED0EA9"/>
    <w:rsid w:val="00ED6D3F"/>
    <w:rsid w:val="00EE44E7"/>
    <w:rsid w:val="00EE5606"/>
    <w:rsid w:val="00EE79AB"/>
    <w:rsid w:val="00EF131E"/>
    <w:rsid w:val="00EF77DF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0849"/>
    <w:rsid w:val="00F74D19"/>
    <w:rsid w:val="00F80053"/>
    <w:rsid w:val="00F82DDD"/>
    <w:rsid w:val="00F85E39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D4383"/>
    <w:rsid w:val="00FE0496"/>
    <w:rsid w:val="00FE79A2"/>
    <w:rsid w:val="00FF204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BEBE2"/>
  <w15:chartTrackingRefBased/>
  <w15:docId w15:val="{055D4628-3D7B-774C-BAB8-E5136F1A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6340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23CC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37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A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7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7AB8"/>
    <w:rPr>
      <w:b/>
      <w:bCs/>
      <w:sz w:val="20"/>
      <w:szCs w:val="20"/>
    </w:rPr>
  </w:style>
  <w:style w:type="paragraph" w:customStyle="1" w:styleId="p1">
    <w:name w:val="p1"/>
    <w:basedOn w:val="Normal"/>
    <w:rsid w:val="00E7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DE"/>
    </w:rPr>
  </w:style>
  <w:style w:type="paragraph" w:customStyle="1" w:styleId="font-claude-response-body">
    <w:name w:val="font-claude-response-body"/>
    <w:basedOn w:val="Normal"/>
    <w:rsid w:val="005E0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T"/>
    </w:rPr>
  </w:style>
  <w:style w:type="character" w:styleId="Strong">
    <w:name w:val="Strong"/>
    <w:basedOn w:val="DefaultParagraphFont"/>
    <w:uiPriority w:val="22"/>
    <w:qFormat/>
    <w:rsid w:val="0097613B"/>
    <w:rPr>
      <w:b/>
      <w:bCs/>
    </w:rPr>
  </w:style>
  <w:style w:type="character" w:styleId="Emphasis">
    <w:name w:val="Emphasis"/>
    <w:basedOn w:val="DefaultParagraphFont"/>
    <w:uiPriority w:val="20"/>
    <w:qFormat/>
    <w:rsid w:val="00AD60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anadham/Desktop/CV_Kian_Englisch_Neu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CV_Kian_Englisch_Neu.dotx</Template>
  <TotalTime>58</TotalTime>
  <Pages>2</Pages>
  <Words>754</Words>
  <Characters>4302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Adham</dc:creator>
  <cp:keywords/>
  <dc:description/>
  <cp:lastModifiedBy>Kian Adham</cp:lastModifiedBy>
  <cp:revision>5</cp:revision>
  <dcterms:created xsi:type="dcterms:W3CDTF">2026-07-15T10:37:00Z</dcterms:created>
  <dcterms:modified xsi:type="dcterms:W3CDTF">2026-07-15T11:53:00Z</dcterms:modified>
  <cp:category/>
</cp:coreProperties>
</file>