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D5C1C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Slide 1: </w:t>
      </w:r>
      <w:proofErr w:type="spellStart"/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Threats</w:t>
      </w:r>
      <w:proofErr w:type="spellEnd"/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to</w:t>
      </w:r>
      <w:proofErr w:type="spellEnd"/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 MB.OS</w:t>
      </w:r>
    </w:p>
    <w:p w14:paraId="74036E91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Why is developing an in-house OS like </w:t>
      </w:r>
      <w:proofErr w:type="gram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MB.OS</w:t>
      </w:r>
      <w:proofErr w:type="gram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 critical for Mercedes-Benz instead of continuing with third-party solutions like Google or Apple?</w:t>
      </w:r>
    </w:p>
    <w:p w14:paraId="42B5AD0F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How does the EU's Digital Markets Act (DMA) specifically impact </w:t>
      </w:r>
      <w:proofErr w:type="gram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MB.OS</w:t>
      </w:r>
      <w:proofErr w:type="gram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, and how could it shape Mercedes-Benz's strategy in the long term?</w:t>
      </w:r>
    </w:p>
    <w:p w14:paraId="4EBCE001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Given the high development costs, do you think MB should have collaborated with external partners rather than building </w:t>
      </w:r>
      <w:proofErr w:type="gram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MB.OS</w:t>
      </w:r>
      <w:proofErr w:type="gram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 internally?</w:t>
      </w:r>
    </w:p>
    <w:p w14:paraId="3EEA721C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You mentioned cybersecurity risks—what are the key vulnerabilities in a proprietary OS like </w:t>
      </w:r>
      <w:proofErr w:type="gram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MB.OS</w:t>
      </w:r>
      <w:proofErr w:type="gram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 compared to existing solutions?</w:t>
      </w:r>
    </w:p>
    <w:p w14:paraId="43287DA7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Can you give an example of an auto company that faced legal issues due to intellectual property rights (IPR) in OS development?</w:t>
      </w:r>
    </w:p>
    <w:p w14:paraId="03695593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significant do you think consumer resistance will be, given that most users are already comfortable with Android Auto and Apple CarPlay?</w:t>
      </w:r>
    </w:p>
    <w:p w14:paraId="7B049D13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can MB ensure regulatory compliance across different markets while maintaining software agility?</w:t>
      </w:r>
    </w:p>
    <w:p w14:paraId="7B0AD656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Among all the threats mentioned in PESTEL and McKinsey 7S, which one do you think is the most critical and why?</w:t>
      </w:r>
    </w:p>
    <w:p w14:paraId="69CDABEF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Why do you consider cultural resistance a key weakness? Have other companies successfully managed similar transformations?</w:t>
      </w:r>
    </w:p>
    <w:p w14:paraId="1249D20F" w14:textId="77777777" w:rsidR="00581360" w:rsidRPr="00581360" w:rsidRDefault="00581360" w:rsidP="00581360">
      <w:pPr>
        <w:numPr>
          <w:ilvl w:val="0"/>
          <w:numId w:val="1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How can </w:t>
      </w:r>
      <w:proofErr w:type="gram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MB.OS</w:t>
      </w:r>
      <w:proofErr w:type="gram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 be positioned to be future-proof in a fast-evolving industry?</w:t>
      </w:r>
    </w:p>
    <w:p w14:paraId="350C41F2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0EB2ABF5">
          <v:rect id="_x0000_i1157" style="width:0;height:1.5pt" o:hralign="center" o:hrstd="t" o:hr="t" fillcolor="#a0a0a0" stroked="f"/>
        </w:pict>
      </w:r>
    </w:p>
    <w:p w14:paraId="324AB91B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de-DE"/>
          <w14:ligatures w14:val="none"/>
        </w:rPr>
        <w:t>Slide 2: Revenue Estimation for Navigation Service</w:t>
      </w:r>
    </w:p>
    <w:p w14:paraId="77AC12A1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You assumed that Mercedes-Benz would sell the same number of BEVs in 2025 as in 2024. What if sales decline due to market saturation or slowing EV adoption?</w:t>
      </w:r>
    </w:p>
    <w:p w14:paraId="1F5391D1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Your assumption of 15% MMA share of BEVs seems conservative. How did you arrive at this figure, and what happens if the adoption is higher?</w:t>
      </w:r>
    </w:p>
    <w:p w14:paraId="640DC4FB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You used the Diffusion of Innovations Theory to estimate early adoption rates. How reliable is this model for a premium navigation service?</w:t>
      </w:r>
    </w:p>
    <w:p w14:paraId="7F4ACB03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Why did you assume an increased price for the new service compared to the current offering?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Wouldn’t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a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lower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price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encourage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greater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adoption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?</w:t>
      </w:r>
    </w:p>
    <w:p w14:paraId="735B3FA0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does this navigation service compare to competitors like Tesla, which offers navigation bundled with connectivity packages?</w:t>
      </w:r>
    </w:p>
    <w:p w14:paraId="0EA4E1FA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lastRenderedPageBreak/>
        <w:t>Would Mercedes-Benz benefit more by offering a free trial period or bundling the service with vehicle purchases?</w:t>
      </w:r>
    </w:p>
    <w:p w14:paraId="667DE93E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Have you considered different pricing models, such as a one-time purchase instead of a subscription-based model?</w:t>
      </w:r>
    </w:p>
    <w:p w14:paraId="0769DCEC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What if the willingness to pay is lower than expected? How could MB adjust its pricing strategy?</w:t>
      </w:r>
    </w:p>
    <w:p w14:paraId="034D04B5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How did you determine the 70%-20%-10% distribution between subscription types?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Could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this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distribution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change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significantly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in real-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world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conditions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?</w:t>
      </w:r>
    </w:p>
    <w:p w14:paraId="3CBA455B" w14:textId="77777777" w:rsidR="00581360" w:rsidRPr="00581360" w:rsidRDefault="00581360" w:rsidP="00581360">
      <w:pPr>
        <w:numPr>
          <w:ilvl w:val="0"/>
          <w:numId w:val="2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Could introducing an alternative monetization model, like an ad-supported free version, increase adoption?</w:t>
      </w:r>
    </w:p>
    <w:p w14:paraId="51039757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777B86EE">
          <v:rect id="_x0000_i1158" style="width:0;height:1.5pt" o:hralign="center" o:hrstd="t" o:hr="t" fillcolor="#a0a0a0" stroked="f"/>
        </w:pict>
      </w:r>
    </w:p>
    <w:p w14:paraId="11D1C8F0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 xml:space="preserve">Slide 3: Revenue </w:t>
      </w:r>
      <w:proofErr w:type="spellStart"/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Calculation</w:t>
      </w:r>
      <w:proofErr w:type="spellEnd"/>
    </w:p>
    <w:p w14:paraId="38165AFB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You rounded down the total number of cars with the new navigation service.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What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impact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would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rounding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up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have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on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revenue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projections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?</w:t>
      </w:r>
    </w:p>
    <w:p w14:paraId="4CAD2713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Your model assumes that customers will remain subscribed for a full year or three years.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Have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you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considered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cancellation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rates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or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potential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churn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?</w:t>
      </w:r>
    </w:p>
    <w:p w14:paraId="29C0E037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What could be the impact of different regional pricing strategies? Should Mercedes-Benz apply region-specific pricing instead of a fixed amount?</w:t>
      </w:r>
    </w:p>
    <w:p w14:paraId="67666F6D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Is there a risk that competitors might launch a better or cheaper navigation service before 2025, making these revenue estimates unrealistic?</w:t>
      </w:r>
    </w:p>
    <w:p w14:paraId="5FCD9372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If Mercedes-Benz were to integrate this navigation service into a larger digital package (e.g., entertainment, connectivity), how would that change your revenue model?</w:t>
      </w:r>
    </w:p>
    <w:p w14:paraId="6C9E5700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Could offering a fleet-based licensing model (e.g., for taxis or ride-hailing services) increase the overall adoption of the navigation service?</w:t>
      </w:r>
    </w:p>
    <w:p w14:paraId="117C8BFF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You estimated the total revenue to be around €931,160 for 2025. How does this compare to Mercedes-Benz's broader digital services revenue?</w:t>
      </w:r>
    </w:p>
    <w:p w14:paraId="721365D0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would changes in the subscription uptake rate (e.g., fewer people choosing long-term plans) impact your final revenue estimate?</w:t>
      </w:r>
    </w:p>
    <w:p w14:paraId="6D35D4E5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can Mercedes-Benz optimize its pricing strategy over time to increase long-term revenue from this service?</w:t>
      </w:r>
    </w:p>
    <w:p w14:paraId="45354A9B" w14:textId="77777777" w:rsidR="00581360" w:rsidRPr="00581360" w:rsidRDefault="00581360" w:rsidP="00581360">
      <w:pPr>
        <w:numPr>
          <w:ilvl w:val="0"/>
          <w:numId w:val="3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What additional revenue streams could MB explore beyond subscriptions (e.g., navigation-based partnerships, premium features)?</w:t>
      </w:r>
    </w:p>
    <w:p w14:paraId="287BE810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58F449C0">
          <v:rect id="_x0000_i1159" style="width:0;height:1.5pt" o:hralign="center" o:hrstd="t" o:hr="t" fillcolor="#a0a0a0" stroked="f"/>
        </w:pict>
      </w:r>
    </w:p>
    <w:p w14:paraId="348279CA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lastRenderedPageBreak/>
        <w:t xml:space="preserve">Slide 4: Business Case </w:t>
      </w:r>
      <w:proofErr w:type="spellStart"/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Optimization</w:t>
      </w:r>
      <w:proofErr w:type="spellEnd"/>
    </w:p>
    <w:p w14:paraId="0C871B45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If the business case is currently unfavorable, what is the biggest challenge—low adoption, pricing, or high costs?</w:t>
      </w:r>
    </w:p>
    <w:p w14:paraId="362DD439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You suggested increasing prices, but wouldn’t that reduce adoption rates? How can MB balance price and customer willingness to pay?</w:t>
      </w:r>
    </w:p>
    <w:p w14:paraId="1733645A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Bundling is one of your proposed strategies. How would bundling this navigation service with other MB digital products improve profitability?</w:t>
      </w:r>
    </w:p>
    <w:p w14:paraId="299D9BC6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You mentioned market expansion—what geographic regions or customer segments should MB target first?</w:t>
      </w:r>
    </w:p>
    <w:p w14:paraId="1E6DD4EC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Which cost-reduction lever (R&amp;D, infrastructure, or admin costs) do you think will have the highest impact?</w:t>
      </w:r>
    </w:p>
    <w:p w14:paraId="768E1AFA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If production costs are reduced, would that impact the quality or features of the navigation service?</w:t>
      </w:r>
    </w:p>
    <w:p w14:paraId="44ADE055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can Mercedes-Benz leverage AI and machine learning to optimize the cost structure for this navigation service?</w:t>
      </w:r>
    </w:p>
    <w:p w14:paraId="5D83EBED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What risks come with implementing tiered pricing for the navigation service?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Could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it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create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confusion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among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 xml:space="preserve"> </w:t>
      </w:r>
      <w:proofErr w:type="spell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customers</w:t>
      </w:r>
      <w:proofErr w:type="spell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de-DE"/>
          <w14:ligatures w14:val="none"/>
        </w:rPr>
        <w:t>?</w:t>
      </w:r>
    </w:p>
    <w:p w14:paraId="28FED524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What role does sustainability play in making this business case more attractive?</w:t>
      </w:r>
    </w:p>
    <w:p w14:paraId="53438B16" w14:textId="77777777" w:rsidR="00581360" w:rsidRPr="00581360" w:rsidRDefault="00581360" w:rsidP="00581360">
      <w:pPr>
        <w:numPr>
          <w:ilvl w:val="0"/>
          <w:numId w:val="4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does Mercedes-Benz’s approach to digital services compare to other premium brands like Tesla or BMW?</w:t>
      </w:r>
    </w:p>
    <w:p w14:paraId="613BAFFE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kern w:val="0"/>
          <w:sz w:val="24"/>
          <w:szCs w:val="24"/>
          <w:lang w:eastAsia="de-DE"/>
          <w14:ligatures w14:val="none"/>
        </w:rPr>
        <w:pict w14:anchorId="2EBE3D2B">
          <v:rect id="_x0000_i1160" style="width:0;height:1.5pt" o:hralign="center" o:hrstd="t" o:hr="t" fillcolor="#a0a0a0" stroked="f"/>
        </w:pict>
      </w:r>
    </w:p>
    <w:p w14:paraId="49DB9DC8" w14:textId="77777777" w:rsidR="00581360" w:rsidRPr="00581360" w:rsidRDefault="00581360" w:rsidP="00581360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de-DE"/>
          <w14:ligatures w14:val="none"/>
        </w:rPr>
        <w:t>Final "Big Picture" Questions</w:t>
      </w:r>
    </w:p>
    <w:p w14:paraId="0940DAD3" w14:textId="77777777" w:rsidR="00581360" w:rsidRPr="00581360" w:rsidRDefault="00581360" w:rsidP="00581360">
      <w:pPr>
        <w:numPr>
          <w:ilvl w:val="0"/>
          <w:numId w:val="5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What is the long-term potential of </w:t>
      </w:r>
      <w:proofErr w:type="gramStart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MB.OS</w:t>
      </w:r>
      <w:proofErr w:type="gramEnd"/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 xml:space="preserve"> beyond navigation services?</w:t>
      </w:r>
    </w:p>
    <w:p w14:paraId="181789FA" w14:textId="77777777" w:rsidR="00581360" w:rsidRPr="00581360" w:rsidRDefault="00581360" w:rsidP="00581360">
      <w:pPr>
        <w:numPr>
          <w:ilvl w:val="0"/>
          <w:numId w:val="5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can Mercedes-Benz position itself to compete with tech giants like Google in the digital services space?</w:t>
      </w:r>
    </w:p>
    <w:p w14:paraId="5A14ED92" w14:textId="77777777" w:rsidR="00581360" w:rsidRPr="00581360" w:rsidRDefault="00581360" w:rsidP="00581360">
      <w:pPr>
        <w:numPr>
          <w:ilvl w:val="0"/>
          <w:numId w:val="5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If you had unlimited resources, what additional features would you recommend adding to this navigation service?</w:t>
      </w:r>
    </w:p>
    <w:p w14:paraId="6FEAEB41" w14:textId="77777777" w:rsidR="00581360" w:rsidRPr="00581360" w:rsidRDefault="00581360" w:rsidP="00581360">
      <w:pPr>
        <w:numPr>
          <w:ilvl w:val="0"/>
          <w:numId w:val="5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How do you see the future of paid navigation services when free options like Google Maps exist?</w:t>
      </w:r>
    </w:p>
    <w:p w14:paraId="22500810" w14:textId="77777777" w:rsidR="00581360" w:rsidRPr="00581360" w:rsidRDefault="00581360" w:rsidP="00581360">
      <w:pPr>
        <w:numPr>
          <w:ilvl w:val="0"/>
          <w:numId w:val="5"/>
        </w:numPr>
        <w:spacing w:after="20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de-DE"/>
          <w14:ligatures w14:val="none"/>
        </w:rPr>
      </w:pPr>
      <w:r w:rsidRPr="00581360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de-DE"/>
          <w14:ligatures w14:val="none"/>
        </w:rPr>
        <w:t>What was the biggest challenge in your analysis, and how did you address it?</w:t>
      </w:r>
    </w:p>
    <w:p w14:paraId="6FA530C4" w14:textId="77777777" w:rsidR="004B1DD2" w:rsidRPr="00581360" w:rsidRDefault="004B1DD2" w:rsidP="00581360">
      <w:pPr>
        <w:rPr>
          <w:lang w:val="en-US"/>
        </w:rPr>
      </w:pPr>
    </w:p>
    <w:sectPr w:rsidR="004B1DD2" w:rsidRPr="005813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0C12"/>
    <w:multiLevelType w:val="multilevel"/>
    <w:tmpl w:val="8DFEC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A154F"/>
    <w:multiLevelType w:val="multilevel"/>
    <w:tmpl w:val="45DA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63E97"/>
    <w:multiLevelType w:val="multilevel"/>
    <w:tmpl w:val="D9EA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667A7D"/>
    <w:multiLevelType w:val="multilevel"/>
    <w:tmpl w:val="ABCC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1559F4"/>
    <w:multiLevelType w:val="multilevel"/>
    <w:tmpl w:val="5C26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528606">
    <w:abstractNumId w:val="0"/>
  </w:num>
  <w:num w:numId="2" w16cid:durableId="1436514405">
    <w:abstractNumId w:val="3"/>
  </w:num>
  <w:num w:numId="3" w16cid:durableId="996155537">
    <w:abstractNumId w:val="1"/>
  </w:num>
  <w:num w:numId="4" w16cid:durableId="355278038">
    <w:abstractNumId w:val="2"/>
  </w:num>
  <w:num w:numId="5" w16cid:durableId="1478620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360"/>
    <w:rsid w:val="004B1DD2"/>
    <w:rsid w:val="00581360"/>
    <w:rsid w:val="00DE6761"/>
    <w:rsid w:val="00E8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7287F"/>
  <w15:chartTrackingRefBased/>
  <w15:docId w15:val="{44B47F30-41DA-46D7-A198-48F89D02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776</Words>
  <Characters>4894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Ponkshe, Kunal (000)</dc:creator>
  <cp:keywords/>
  <dc:description/>
  <cp:lastModifiedBy>Ponkshe, Kunal (000)</cp:lastModifiedBy>
  <cp:revision>1</cp:revision>
  <dcterms:created xsi:type="dcterms:W3CDTF">2025-02-03T19:35:00Z</dcterms:created>
  <dcterms:modified xsi:type="dcterms:W3CDTF">2025-02-03T19:39:00Z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4dbb1d-991d-4bbd-aad5-33bac1d8ffaf_Enabled">
    <vt:lpwstr>true</vt:lpwstr>
  </property>
  <property fmtid="{D5CDD505-2E9C-101B-9397-08002B2CF9AE}" pid="3" name="MSIP_Label_924dbb1d-991d-4bbd-aad5-33bac1d8ffaf_SetDate">
    <vt:lpwstr>2025-02-03T19:39:43Z</vt:lpwstr>
  </property>
  <property fmtid="{D5CDD505-2E9C-101B-9397-08002B2CF9AE}" pid="4" name="MSIP_Label_924dbb1d-991d-4bbd-aad5-33bac1d8ffaf_Method">
    <vt:lpwstr>Standard</vt:lpwstr>
  </property>
  <property fmtid="{D5CDD505-2E9C-101B-9397-08002B2CF9AE}" pid="5" name="MSIP_Label_924dbb1d-991d-4bbd-aad5-33bac1d8ffaf_Name">
    <vt:lpwstr>924dbb1d-991d-4bbd-aad5-33bac1d8ffaf</vt:lpwstr>
  </property>
  <property fmtid="{D5CDD505-2E9C-101B-9397-08002B2CF9AE}" pid="6" name="MSIP_Label_924dbb1d-991d-4bbd-aad5-33bac1d8ffaf_SiteId">
    <vt:lpwstr>9652d7c2-1ccf-4940-8151-4a92bd474ed0</vt:lpwstr>
  </property>
  <property fmtid="{D5CDD505-2E9C-101B-9397-08002B2CF9AE}" pid="7" name="MSIP_Label_924dbb1d-991d-4bbd-aad5-33bac1d8ffaf_ActionId">
    <vt:lpwstr>f592da2b-846e-42a8-b565-e65e1cefe42c</vt:lpwstr>
  </property>
  <property fmtid="{D5CDD505-2E9C-101B-9397-08002B2CF9AE}" pid="8" name="MSIP_Label_924dbb1d-991d-4bbd-aad5-33bac1d8ffaf_ContentBits">
    <vt:lpwstr>0</vt:lpwstr>
  </property>
</Properties>
</file>