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DCFB3" w14:textId="5105C733" w:rsidR="00765A08" w:rsidRDefault="00A45A1E" w:rsidP="00A45A1E">
      <w:pPr>
        <w:pStyle w:val="BodyText"/>
        <w:jc w:val="center"/>
        <w:rPr>
          <w:b/>
          <w:bCs/>
          <w:szCs w:val="36"/>
        </w:rPr>
      </w:pPr>
      <w:r w:rsidRPr="00A45A1E">
        <w:rPr>
          <w:b/>
          <w:bCs/>
          <w:szCs w:val="36"/>
        </w:rPr>
        <w:t>HONDA MOTORCYCLE &amp; SCOOTER INDIA</w:t>
      </w:r>
    </w:p>
    <w:p w14:paraId="65B7D79A" w14:textId="77777777" w:rsidR="00A45A1E" w:rsidRPr="00A45A1E" w:rsidRDefault="00A45A1E" w:rsidP="00A45A1E">
      <w:pPr>
        <w:pStyle w:val="BodyText"/>
        <w:jc w:val="center"/>
        <w:rPr>
          <w:b/>
          <w:bCs/>
          <w:sz w:val="18"/>
        </w:rPr>
      </w:pPr>
    </w:p>
    <w:p w14:paraId="6535FE0F" w14:textId="77777777" w:rsidR="00765A08" w:rsidRDefault="00765A08">
      <w:pPr>
        <w:pStyle w:val="BodyText"/>
        <w:rPr>
          <w:rFonts w:ascii="Arial"/>
          <w:sz w:val="18"/>
        </w:rPr>
      </w:pPr>
    </w:p>
    <w:p w14:paraId="6360855A" w14:textId="77777777" w:rsidR="00765A08" w:rsidRDefault="00765A08">
      <w:pPr>
        <w:pStyle w:val="BodyText"/>
        <w:spacing w:before="2"/>
        <w:rPr>
          <w:rFonts w:ascii="Arial"/>
        </w:rPr>
      </w:pPr>
    </w:p>
    <w:p w14:paraId="08E8A9DC" w14:textId="77777777" w:rsidR="00765A08" w:rsidRDefault="00A45A1E">
      <w:pPr>
        <w:ind w:left="402"/>
        <w:rPr>
          <w:b/>
          <w:sz w:val="24"/>
        </w:rPr>
      </w:pPr>
      <w:r>
        <w:rPr>
          <w:b/>
          <w:sz w:val="24"/>
        </w:rPr>
        <w:t>To Whom It May Concern:</w:t>
      </w:r>
    </w:p>
    <w:p w14:paraId="60C9206E" w14:textId="77777777" w:rsidR="00765A08" w:rsidRDefault="00A45A1E">
      <w:pPr>
        <w:pStyle w:val="BodyText"/>
        <w:spacing w:before="182" w:line="232" w:lineRule="auto"/>
        <w:ind w:left="402" w:right="107"/>
        <w:jc w:val="both"/>
      </w:pPr>
      <w:r>
        <w:rPr>
          <w:spacing w:val="-3"/>
          <w:w w:val="105"/>
        </w:rPr>
        <w:t xml:space="preserve">It is with </w:t>
      </w:r>
      <w:r>
        <w:rPr>
          <w:spacing w:val="-5"/>
          <w:w w:val="105"/>
        </w:rPr>
        <w:t xml:space="preserve">pleasure </w:t>
      </w:r>
      <w:r>
        <w:rPr>
          <w:spacing w:val="-4"/>
          <w:w w:val="105"/>
        </w:rPr>
        <w:t xml:space="preserve">that </w:t>
      </w:r>
      <w:r>
        <w:rPr>
          <w:w w:val="105"/>
        </w:rPr>
        <w:t xml:space="preserve">I </w:t>
      </w:r>
      <w:r>
        <w:rPr>
          <w:spacing w:val="-4"/>
          <w:w w:val="105"/>
        </w:rPr>
        <w:t xml:space="preserve">write this letter </w:t>
      </w:r>
      <w:r>
        <w:rPr>
          <w:w w:val="105"/>
        </w:rPr>
        <w:t xml:space="preserve">of </w:t>
      </w:r>
      <w:r>
        <w:rPr>
          <w:spacing w:val="-5"/>
          <w:w w:val="105"/>
        </w:rPr>
        <w:t xml:space="preserve">recommendation </w:t>
      </w:r>
      <w:r>
        <w:rPr>
          <w:spacing w:val="-4"/>
          <w:w w:val="105"/>
        </w:rPr>
        <w:t xml:space="preserve">for </w:t>
      </w:r>
      <w:r>
        <w:rPr>
          <w:spacing w:val="-3"/>
          <w:w w:val="105"/>
        </w:rPr>
        <w:t xml:space="preserve">Mr. </w:t>
      </w:r>
      <w:r>
        <w:rPr>
          <w:spacing w:val="-4"/>
          <w:w w:val="105"/>
        </w:rPr>
        <w:t xml:space="preserve">Azharul Hague. </w:t>
      </w:r>
      <w:r>
        <w:rPr>
          <w:w w:val="105"/>
        </w:rPr>
        <w:t xml:space="preserve">I </w:t>
      </w:r>
      <w:r>
        <w:rPr>
          <w:spacing w:val="-3"/>
          <w:w w:val="105"/>
        </w:rPr>
        <w:t xml:space="preserve">acted </w:t>
      </w:r>
      <w:r>
        <w:rPr>
          <w:w w:val="105"/>
        </w:rPr>
        <w:t xml:space="preserve">in </w:t>
      </w:r>
      <w:r>
        <w:rPr>
          <w:spacing w:val="-3"/>
          <w:w w:val="105"/>
        </w:rPr>
        <w:t xml:space="preserve">the </w:t>
      </w:r>
      <w:r>
        <w:rPr>
          <w:spacing w:val="-11"/>
          <w:w w:val="105"/>
        </w:rPr>
        <w:t xml:space="preserve">capacity </w:t>
      </w:r>
      <w:r>
        <w:rPr>
          <w:spacing w:val="-7"/>
          <w:w w:val="105"/>
        </w:rPr>
        <w:t xml:space="preserve">of </w:t>
      </w:r>
      <w:r>
        <w:rPr>
          <w:spacing w:val="-11"/>
          <w:w w:val="105"/>
        </w:rPr>
        <w:t xml:space="preserve">Manager </w:t>
      </w:r>
      <w:r>
        <w:rPr>
          <w:spacing w:val="-10"/>
          <w:w w:val="105"/>
        </w:rPr>
        <w:t xml:space="preserve">during </w:t>
      </w:r>
      <w:r>
        <w:rPr>
          <w:spacing w:val="-8"/>
          <w:w w:val="105"/>
        </w:rPr>
        <w:t xml:space="preserve">his </w:t>
      </w:r>
      <w:r>
        <w:rPr>
          <w:w w:val="105"/>
        </w:rPr>
        <w:t xml:space="preserve">8 </w:t>
      </w:r>
      <w:r>
        <w:rPr>
          <w:spacing w:val="-10"/>
          <w:w w:val="105"/>
        </w:rPr>
        <w:t xml:space="preserve">months' </w:t>
      </w:r>
      <w:r>
        <w:rPr>
          <w:spacing w:val="-9"/>
          <w:w w:val="105"/>
        </w:rPr>
        <w:t xml:space="preserve">time </w:t>
      </w:r>
      <w:r>
        <w:rPr>
          <w:spacing w:val="-7"/>
          <w:w w:val="105"/>
        </w:rPr>
        <w:t xml:space="preserve">at </w:t>
      </w:r>
      <w:r>
        <w:rPr>
          <w:spacing w:val="-9"/>
          <w:w w:val="105"/>
        </w:rPr>
        <w:t xml:space="preserve">Honda </w:t>
      </w:r>
      <w:r>
        <w:rPr>
          <w:spacing w:val="-11"/>
          <w:w w:val="105"/>
        </w:rPr>
        <w:t xml:space="preserve">Motorcycle </w:t>
      </w:r>
      <w:r>
        <w:rPr>
          <w:w w:val="105"/>
        </w:rPr>
        <w:t xml:space="preserve">&amp; </w:t>
      </w:r>
      <w:r>
        <w:rPr>
          <w:spacing w:val="-10"/>
          <w:w w:val="105"/>
        </w:rPr>
        <w:t xml:space="preserve">Scooter India, </w:t>
      </w:r>
      <w:r>
        <w:rPr>
          <w:spacing w:val="-11"/>
          <w:w w:val="105"/>
        </w:rPr>
        <w:t xml:space="preserve">Manesar </w:t>
      </w:r>
      <w:r>
        <w:rPr>
          <w:spacing w:val="-7"/>
          <w:w w:val="105"/>
        </w:rPr>
        <w:t xml:space="preserve">as </w:t>
      </w:r>
      <w:r>
        <w:rPr>
          <w:spacing w:val="-6"/>
          <w:w w:val="105"/>
        </w:rPr>
        <w:t xml:space="preserve">an Executive. </w:t>
      </w:r>
      <w:r>
        <w:rPr>
          <w:w w:val="105"/>
        </w:rPr>
        <w:t xml:space="preserve">I </w:t>
      </w:r>
      <w:r>
        <w:rPr>
          <w:spacing w:val="-5"/>
          <w:w w:val="105"/>
        </w:rPr>
        <w:t xml:space="preserve">supervised </w:t>
      </w:r>
      <w:r>
        <w:rPr>
          <w:spacing w:val="-4"/>
          <w:w w:val="105"/>
        </w:rPr>
        <w:t xml:space="preserve">him </w:t>
      </w:r>
      <w:r>
        <w:rPr>
          <w:spacing w:val="-6"/>
          <w:w w:val="105"/>
        </w:rPr>
        <w:t xml:space="preserve">regarding </w:t>
      </w:r>
      <w:r>
        <w:rPr>
          <w:spacing w:val="-4"/>
          <w:w w:val="105"/>
        </w:rPr>
        <w:t xml:space="preserve">the </w:t>
      </w:r>
      <w:r>
        <w:rPr>
          <w:spacing w:val="-5"/>
          <w:w w:val="105"/>
        </w:rPr>
        <w:t xml:space="preserve">testing </w:t>
      </w:r>
      <w:r>
        <w:rPr>
          <w:spacing w:val="-4"/>
          <w:w w:val="105"/>
        </w:rPr>
        <w:t xml:space="preserve">and </w:t>
      </w:r>
      <w:r>
        <w:rPr>
          <w:spacing w:val="-6"/>
          <w:w w:val="105"/>
        </w:rPr>
        <w:t xml:space="preserve">certification </w:t>
      </w:r>
      <w:r>
        <w:rPr>
          <w:spacing w:val="-4"/>
          <w:w w:val="105"/>
        </w:rPr>
        <w:t xml:space="preserve">for </w:t>
      </w:r>
      <w:r>
        <w:rPr>
          <w:spacing w:val="-5"/>
          <w:w w:val="105"/>
        </w:rPr>
        <w:t xml:space="preserve">new </w:t>
      </w:r>
      <w:r>
        <w:rPr>
          <w:spacing w:val="-6"/>
          <w:w w:val="105"/>
        </w:rPr>
        <w:t>models.</w:t>
      </w:r>
    </w:p>
    <w:p w14:paraId="1EEE0F0E" w14:textId="77777777" w:rsidR="00765A08" w:rsidRDefault="00A45A1E">
      <w:pPr>
        <w:pStyle w:val="BodyText"/>
        <w:spacing w:before="217" w:line="230" w:lineRule="auto"/>
        <w:ind w:left="402" w:right="109"/>
        <w:jc w:val="both"/>
      </w:pPr>
      <w:r>
        <w:rPr>
          <w:spacing w:val="-3"/>
          <w:w w:val="105"/>
        </w:rPr>
        <w:t>H</w:t>
      </w:r>
      <w:r>
        <w:rPr>
          <w:spacing w:val="-3"/>
          <w:w w:val="105"/>
        </w:rPr>
        <w:t xml:space="preserve">e </w:t>
      </w:r>
      <w:r>
        <w:rPr>
          <w:spacing w:val="-4"/>
          <w:w w:val="105"/>
        </w:rPr>
        <w:t xml:space="preserve">has </w:t>
      </w:r>
      <w:r>
        <w:rPr>
          <w:spacing w:val="-3"/>
          <w:w w:val="105"/>
        </w:rPr>
        <w:t xml:space="preserve">the </w:t>
      </w:r>
      <w:r>
        <w:rPr>
          <w:spacing w:val="-4"/>
          <w:w w:val="105"/>
        </w:rPr>
        <w:t xml:space="preserve">blend of technical </w:t>
      </w:r>
      <w:r>
        <w:rPr>
          <w:spacing w:val="-3"/>
          <w:w w:val="105"/>
        </w:rPr>
        <w:t xml:space="preserve">and </w:t>
      </w:r>
      <w:r>
        <w:rPr>
          <w:spacing w:val="-4"/>
          <w:w w:val="105"/>
        </w:rPr>
        <w:t xml:space="preserve">business acumen. </w:t>
      </w:r>
      <w:r>
        <w:rPr>
          <w:w w:val="105"/>
        </w:rPr>
        <w:t xml:space="preserve">He </w:t>
      </w:r>
      <w:r>
        <w:rPr>
          <w:spacing w:val="-4"/>
          <w:w w:val="105"/>
        </w:rPr>
        <w:t xml:space="preserve">quickly </w:t>
      </w:r>
      <w:r>
        <w:rPr>
          <w:spacing w:val="-3"/>
          <w:w w:val="105"/>
        </w:rPr>
        <w:t xml:space="preserve">made </w:t>
      </w:r>
      <w:r>
        <w:rPr>
          <w:spacing w:val="-4"/>
          <w:w w:val="105"/>
        </w:rPr>
        <w:t xml:space="preserve">himself </w:t>
      </w:r>
      <w:r>
        <w:rPr>
          <w:w w:val="105"/>
        </w:rPr>
        <w:t xml:space="preserve">a </w:t>
      </w:r>
      <w:r>
        <w:rPr>
          <w:spacing w:val="-4"/>
          <w:w w:val="105"/>
        </w:rPr>
        <w:t xml:space="preserve">valuable member of </w:t>
      </w:r>
      <w:r>
        <w:rPr>
          <w:spacing w:val="-5"/>
          <w:w w:val="105"/>
        </w:rPr>
        <w:t xml:space="preserve">the team </w:t>
      </w:r>
      <w:r>
        <w:rPr>
          <w:w w:val="105"/>
        </w:rPr>
        <w:t xml:space="preserve">by </w:t>
      </w:r>
      <w:r>
        <w:rPr>
          <w:spacing w:val="-6"/>
          <w:w w:val="105"/>
        </w:rPr>
        <w:t xml:space="preserve">developing </w:t>
      </w:r>
      <w:r>
        <w:rPr>
          <w:spacing w:val="-4"/>
          <w:w w:val="105"/>
        </w:rPr>
        <w:t xml:space="preserve">the </w:t>
      </w:r>
      <w:r>
        <w:rPr>
          <w:spacing w:val="-6"/>
          <w:w w:val="105"/>
        </w:rPr>
        <w:t xml:space="preserve">understating </w:t>
      </w:r>
      <w:r>
        <w:rPr>
          <w:spacing w:val="-4"/>
          <w:w w:val="105"/>
        </w:rPr>
        <w:t xml:space="preserve">of the </w:t>
      </w:r>
      <w:r>
        <w:rPr>
          <w:spacing w:val="-6"/>
          <w:w w:val="105"/>
        </w:rPr>
        <w:t xml:space="preserve">complexities </w:t>
      </w:r>
      <w:r>
        <w:rPr>
          <w:spacing w:val="-4"/>
          <w:w w:val="105"/>
        </w:rPr>
        <w:t xml:space="preserve">of the job and </w:t>
      </w:r>
      <w:r>
        <w:rPr>
          <w:spacing w:val="-6"/>
          <w:w w:val="105"/>
        </w:rPr>
        <w:t xml:space="preserve">deploying </w:t>
      </w:r>
      <w:r>
        <w:rPr>
          <w:spacing w:val="-5"/>
          <w:w w:val="105"/>
        </w:rPr>
        <w:t xml:space="preserve">that knowledge </w:t>
      </w:r>
      <w:r>
        <w:rPr>
          <w:spacing w:val="-3"/>
          <w:w w:val="105"/>
        </w:rPr>
        <w:t xml:space="preserve">to </w:t>
      </w:r>
      <w:r>
        <w:rPr>
          <w:spacing w:val="-5"/>
          <w:w w:val="105"/>
        </w:rPr>
        <w:t xml:space="preserve">drive his work </w:t>
      </w:r>
      <w:r>
        <w:rPr>
          <w:spacing w:val="-6"/>
          <w:w w:val="105"/>
        </w:rPr>
        <w:t xml:space="preserve">efficiently. </w:t>
      </w:r>
      <w:r>
        <w:rPr>
          <w:w w:val="105"/>
        </w:rPr>
        <w:t xml:space="preserve">He </w:t>
      </w:r>
      <w:r>
        <w:rPr>
          <w:spacing w:val="-5"/>
          <w:w w:val="105"/>
        </w:rPr>
        <w:t xml:space="preserve">surprised </w:t>
      </w:r>
      <w:r>
        <w:rPr>
          <w:spacing w:val="-3"/>
          <w:w w:val="105"/>
        </w:rPr>
        <w:t xml:space="preserve">me </w:t>
      </w:r>
      <w:r>
        <w:rPr>
          <w:spacing w:val="-4"/>
          <w:w w:val="105"/>
        </w:rPr>
        <w:t xml:space="preserve">with </w:t>
      </w:r>
      <w:r>
        <w:rPr>
          <w:spacing w:val="-5"/>
          <w:w w:val="105"/>
        </w:rPr>
        <w:t xml:space="preserve">his ability </w:t>
      </w:r>
      <w:r>
        <w:rPr>
          <w:w w:val="105"/>
        </w:rPr>
        <w:t xml:space="preserve">to </w:t>
      </w:r>
      <w:r>
        <w:rPr>
          <w:spacing w:val="-5"/>
          <w:w w:val="105"/>
        </w:rPr>
        <w:t xml:space="preserve">comprehend things </w:t>
      </w:r>
      <w:r>
        <w:rPr>
          <w:spacing w:val="-4"/>
          <w:w w:val="105"/>
        </w:rPr>
        <w:t xml:space="preserve">and </w:t>
      </w:r>
      <w:r>
        <w:rPr>
          <w:spacing w:val="-5"/>
          <w:w w:val="105"/>
        </w:rPr>
        <w:t xml:space="preserve">provided refreshingly </w:t>
      </w:r>
      <w:r>
        <w:rPr>
          <w:spacing w:val="-4"/>
          <w:w w:val="105"/>
        </w:rPr>
        <w:t xml:space="preserve">candid </w:t>
      </w:r>
      <w:r>
        <w:rPr>
          <w:spacing w:val="-5"/>
          <w:w w:val="105"/>
        </w:rPr>
        <w:t xml:space="preserve">perspective </w:t>
      </w:r>
      <w:r>
        <w:rPr>
          <w:spacing w:val="-4"/>
          <w:w w:val="105"/>
        </w:rPr>
        <w:t xml:space="preserve">along </w:t>
      </w:r>
      <w:r>
        <w:rPr>
          <w:spacing w:val="-3"/>
          <w:w w:val="105"/>
        </w:rPr>
        <w:t xml:space="preserve">the way. </w:t>
      </w:r>
      <w:r>
        <w:rPr>
          <w:w w:val="105"/>
        </w:rPr>
        <w:t xml:space="preserve">He </w:t>
      </w:r>
      <w:r>
        <w:rPr>
          <w:spacing w:val="-4"/>
          <w:w w:val="105"/>
        </w:rPr>
        <w:t xml:space="preserve">never </w:t>
      </w:r>
      <w:r>
        <w:rPr>
          <w:spacing w:val="-5"/>
          <w:w w:val="105"/>
        </w:rPr>
        <w:t xml:space="preserve">hesitated </w:t>
      </w:r>
      <w:r>
        <w:rPr>
          <w:w w:val="105"/>
        </w:rPr>
        <w:t xml:space="preserve">to </w:t>
      </w:r>
      <w:r>
        <w:rPr>
          <w:spacing w:val="-3"/>
          <w:w w:val="105"/>
        </w:rPr>
        <w:t xml:space="preserve">work </w:t>
      </w:r>
      <w:r>
        <w:rPr>
          <w:spacing w:val="-4"/>
          <w:w w:val="105"/>
        </w:rPr>
        <w:t xml:space="preserve">beyond </w:t>
      </w:r>
      <w:r>
        <w:rPr>
          <w:spacing w:val="-3"/>
          <w:w w:val="105"/>
        </w:rPr>
        <w:t xml:space="preserve">the </w:t>
      </w:r>
      <w:r>
        <w:rPr>
          <w:spacing w:val="-4"/>
          <w:w w:val="105"/>
        </w:rPr>
        <w:t xml:space="preserve">official hours </w:t>
      </w:r>
      <w:r>
        <w:rPr>
          <w:spacing w:val="-3"/>
          <w:w w:val="105"/>
        </w:rPr>
        <w:t xml:space="preserve">to </w:t>
      </w:r>
      <w:r>
        <w:rPr>
          <w:spacing w:val="-5"/>
          <w:w w:val="105"/>
        </w:rPr>
        <w:t xml:space="preserve">ensure </w:t>
      </w:r>
      <w:r>
        <w:rPr>
          <w:spacing w:val="-4"/>
          <w:w w:val="105"/>
        </w:rPr>
        <w:t xml:space="preserve">the </w:t>
      </w:r>
      <w:r>
        <w:rPr>
          <w:spacing w:val="-6"/>
          <w:w w:val="105"/>
        </w:rPr>
        <w:t xml:space="preserve">deliverables </w:t>
      </w:r>
      <w:r>
        <w:rPr>
          <w:spacing w:val="-4"/>
          <w:w w:val="105"/>
        </w:rPr>
        <w:t xml:space="preserve">are </w:t>
      </w:r>
      <w:r>
        <w:rPr>
          <w:spacing w:val="-6"/>
          <w:w w:val="105"/>
        </w:rPr>
        <w:t xml:space="preserve">completed </w:t>
      </w:r>
      <w:r>
        <w:rPr>
          <w:spacing w:val="-5"/>
          <w:w w:val="105"/>
        </w:rPr>
        <w:t>within deadlines.</w:t>
      </w:r>
    </w:p>
    <w:p w14:paraId="2DC43F90" w14:textId="77777777" w:rsidR="00765A08" w:rsidRDefault="00A45A1E">
      <w:pPr>
        <w:pStyle w:val="BodyText"/>
        <w:spacing w:before="184"/>
        <w:ind w:left="402" w:right="108"/>
        <w:jc w:val="both"/>
      </w:pPr>
      <w:r>
        <w:rPr>
          <w:spacing w:val="-4"/>
          <w:w w:val="105"/>
        </w:rPr>
        <w:t xml:space="preserve">He is </w:t>
      </w:r>
      <w:r>
        <w:rPr>
          <w:w w:val="105"/>
        </w:rPr>
        <w:t xml:space="preserve">a </w:t>
      </w:r>
      <w:r>
        <w:rPr>
          <w:spacing w:val="-7"/>
          <w:w w:val="105"/>
        </w:rPr>
        <w:t xml:space="preserve">self-motivated </w:t>
      </w:r>
      <w:r>
        <w:rPr>
          <w:spacing w:val="-5"/>
          <w:w w:val="105"/>
        </w:rPr>
        <w:t xml:space="preserve">and </w:t>
      </w:r>
      <w:r>
        <w:rPr>
          <w:spacing w:val="-7"/>
          <w:w w:val="105"/>
        </w:rPr>
        <w:t xml:space="preserve">confident person </w:t>
      </w:r>
      <w:r>
        <w:rPr>
          <w:spacing w:val="-3"/>
          <w:w w:val="105"/>
        </w:rPr>
        <w:t xml:space="preserve">to </w:t>
      </w:r>
      <w:r>
        <w:rPr>
          <w:spacing w:val="-6"/>
          <w:w w:val="105"/>
        </w:rPr>
        <w:t>whom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 xml:space="preserve">leadership quality </w:t>
      </w:r>
      <w:r>
        <w:rPr>
          <w:spacing w:val="-6"/>
          <w:w w:val="105"/>
        </w:rPr>
        <w:t xml:space="preserve">comes </w:t>
      </w:r>
      <w:r>
        <w:rPr>
          <w:spacing w:val="-7"/>
          <w:w w:val="105"/>
        </w:rPr>
        <w:t xml:space="preserve">innately. </w:t>
      </w:r>
      <w:r>
        <w:rPr>
          <w:spacing w:val="-4"/>
          <w:w w:val="105"/>
        </w:rPr>
        <w:t xml:space="preserve">On </w:t>
      </w:r>
      <w:r>
        <w:rPr>
          <w:spacing w:val="-6"/>
          <w:w w:val="105"/>
        </w:rPr>
        <w:t>one hand</w:t>
      </w:r>
      <w:r>
        <w:rPr>
          <w:spacing w:val="51"/>
          <w:w w:val="105"/>
        </w:rPr>
        <w:t xml:space="preserve"> </w:t>
      </w:r>
      <w:r>
        <w:rPr>
          <w:spacing w:val="-5"/>
          <w:w w:val="105"/>
        </w:rPr>
        <w:t xml:space="preserve">where </w:t>
      </w:r>
      <w:r>
        <w:rPr>
          <w:spacing w:val="-4"/>
          <w:w w:val="105"/>
        </w:rPr>
        <w:t xml:space="preserve">he </w:t>
      </w:r>
      <w:r>
        <w:rPr>
          <w:spacing w:val="-3"/>
          <w:w w:val="105"/>
        </w:rPr>
        <w:t xml:space="preserve">is </w:t>
      </w:r>
      <w:r>
        <w:rPr>
          <w:spacing w:val="-4"/>
          <w:w w:val="105"/>
        </w:rPr>
        <w:t xml:space="preserve">an </w:t>
      </w:r>
      <w:r>
        <w:rPr>
          <w:spacing w:val="-5"/>
          <w:w w:val="105"/>
        </w:rPr>
        <w:t xml:space="preserve">inquisitive person </w:t>
      </w:r>
      <w:r>
        <w:rPr>
          <w:spacing w:val="-3"/>
          <w:w w:val="105"/>
        </w:rPr>
        <w:t xml:space="preserve">who </w:t>
      </w:r>
      <w:r>
        <w:rPr>
          <w:spacing w:val="-5"/>
          <w:w w:val="105"/>
        </w:rPr>
        <w:t xml:space="preserve">never leaves </w:t>
      </w:r>
      <w:r>
        <w:rPr>
          <w:spacing w:val="-4"/>
          <w:w w:val="105"/>
        </w:rPr>
        <w:t xml:space="preserve">an </w:t>
      </w:r>
      <w:r>
        <w:rPr>
          <w:spacing w:val="-6"/>
          <w:w w:val="105"/>
        </w:rPr>
        <w:t xml:space="preserve">opportunity </w:t>
      </w:r>
      <w:r>
        <w:rPr>
          <w:spacing w:val="-3"/>
          <w:w w:val="105"/>
        </w:rPr>
        <w:t xml:space="preserve">to </w:t>
      </w:r>
      <w:r>
        <w:rPr>
          <w:spacing w:val="-4"/>
          <w:w w:val="105"/>
        </w:rPr>
        <w:t xml:space="preserve">learn </w:t>
      </w:r>
      <w:r>
        <w:rPr>
          <w:spacing w:val="-6"/>
          <w:w w:val="105"/>
        </w:rPr>
        <w:t xml:space="preserve">something </w:t>
      </w:r>
      <w:r>
        <w:rPr>
          <w:spacing w:val="-5"/>
          <w:w w:val="105"/>
        </w:rPr>
        <w:t xml:space="preserve">new, </w:t>
      </w:r>
      <w:r>
        <w:rPr>
          <w:spacing w:val="-4"/>
          <w:w w:val="105"/>
        </w:rPr>
        <w:t xml:space="preserve">on </w:t>
      </w:r>
      <w:r>
        <w:rPr>
          <w:spacing w:val="-5"/>
          <w:w w:val="105"/>
        </w:rPr>
        <w:t xml:space="preserve">other </w:t>
      </w:r>
      <w:r>
        <w:rPr>
          <w:spacing w:val="-3"/>
          <w:w w:val="105"/>
        </w:rPr>
        <w:t xml:space="preserve">hand </w:t>
      </w:r>
      <w:r>
        <w:rPr>
          <w:w w:val="105"/>
        </w:rPr>
        <w:t xml:space="preserve">he </w:t>
      </w:r>
      <w:r>
        <w:rPr>
          <w:spacing w:val="-3"/>
          <w:w w:val="105"/>
        </w:rPr>
        <w:t xml:space="preserve">also believes that </w:t>
      </w:r>
      <w:r>
        <w:rPr>
          <w:spacing w:val="-4"/>
          <w:w w:val="105"/>
        </w:rPr>
        <w:t xml:space="preserve">knowledge </w:t>
      </w:r>
      <w:r>
        <w:rPr>
          <w:spacing w:val="-3"/>
          <w:w w:val="105"/>
        </w:rPr>
        <w:t xml:space="preserve">increases when you share </w:t>
      </w:r>
      <w:r>
        <w:rPr>
          <w:w w:val="105"/>
        </w:rPr>
        <w:t xml:space="preserve">it </w:t>
      </w:r>
      <w:r>
        <w:rPr>
          <w:spacing w:val="-3"/>
          <w:w w:val="105"/>
        </w:rPr>
        <w:t xml:space="preserve">with others. For </w:t>
      </w:r>
      <w:r>
        <w:rPr>
          <w:spacing w:val="-4"/>
          <w:w w:val="105"/>
        </w:rPr>
        <w:t xml:space="preserve">example, </w:t>
      </w:r>
      <w:r>
        <w:rPr>
          <w:w w:val="105"/>
        </w:rPr>
        <w:t xml:space="preserve">he </w:t>
      </w:r>
      <w:r>
        <w:rPr>
          <w:spacing w:val="-6"/>
          <w:w w:val="105"/>
        </w:rPr>
        <w:t xml:space="preserve">volunteered </w:t>
      </w:r>
      <w:r>
        <w:rPr>
          <w:w w:val="105"/>
        </w:rPr>
        <w:t xml:space="preserve">to </w:t>
      </w:r>
      <w:r>
        <w:rPr>
          <w:spacing w:val="-6"/>
          <w:w w:val="105"/>
        </w:rPr>
        <w:t xml:space="preserve">conduct </w:t>
      </w:r>
      <w:r>
        <w:rPr>
          <w:spacing w:val="-5"/>
          <w:w w:val="105"/>
        </w:rPr>
        <w:t xml:space="preserve">trainings </w:t>
      </w:r>
      <w:r>
        <w:rPr>
          <w:spacing w:val="-4"/>
          <w:w w:val="105"/>
        </w:rPr>
        <w:t xml:space="preserve">for </w:t>
      </w:r>
      <w:r>
        <w:rPr>
          <w:spacing w:val="-5"/>
          <w:w w:val="105"/>
        </w:rPr>
        <w:t xml:space="preserve">incoming interns </w:t>
      </w:r>
      <w:r>
        <w:rPr>
          <w:w w:val="105"/>
        </w:rPr>
        <w:t xml:space="preserve">on </w:t>
      </w:r>
      <w:r>
        <w:rPr>
          <w:spacing w:val="-6"/>
          <w:w w:val="105"/>
        </w:rPr>
        <w:t xml:space="preserve">emission measurement techniques </w:t>
      </w:r>
      <w:r>
        <w:rPr>
          <w:spacing w:val="-4"/>
          <w:w w:val="105"/>
        </w:rPr>
        <w:t xml:space="preserve">and the engine </w:t>
      </w:r>
      <w:r>
        <w:rPr>
          <w:spacing w:val="-5"/>
          <w:w w:val="105"/>
        </w:rPr>
        <w:t xml:space="preserve">dynamometer operation. </w:t>
      </w:r>
      <w:r>
        <w:rPr>
          <w:spacing w:val="-3"/>
          <w:w w:val="105"/>
        </w:rPr>
        <w:t xml:space="preserve">His </w:t>
      </w:r>
      <w:r>
        <w:rPr>
          <w:spacing w:val="-4"/>
          <w:w w:val="105"/>
        </w:rPr>
        <w:t xml:space="preserve">excellent </w:t>
      </w:r>
      <w:r>
        <w:rPr>
          <w:spacing w:val="-5"/>
          <w:w w:val="105"/>
        </w:rPr>
        <w:t xml:space="preserve">communication </w:t>
      </w:r>
      <w:r>
        <w:rPr>
          <w:spacing w:val="-4"/>
          <w:w w:val="105"/>
        </w:rPr>
        <w:t xml:space="preserve">skill </w:t>
      </w:r>
      <w:r>
        <w:rPr>
          <w:spacing w:val="-3"/>
          <w:w w:val="105"/>
        </w:rPr>
        <w:t xml:space="preserve">is </w:t>
      </w:r>
      <w:r>
        <w:rPr>
          <w:w w:val="105"/>
        </w:rPr>
        <w:t xml:space="preserve">an </w:t>
      </w:r>
      <w:r>
        <w:rPr>
          <w:spacing w:val="-4"/>
          <w:w w:val="105"/>
        </w:rPr>
        <w:t xml:space="preserve">added asset for any </w:t>
      </w:r>
      <w:r>
        <w:rPr>
          <w:spacing w:val="-5"/>
          <w:w w:val="105"/>
        </w:rPr>
        <w:t xml:space="preserve">team </w:t>
      </w:r>
      <w:r>
        <w:rPr>
          <w:w w:val="105"/>
        </w:rPr>
        <w:t xml:space="preserve">he </w:t>
      </w:r>
      <w:r>
        <w:rPr>
          <w:spacing w:val="-3"/>
          <w:w w:val="105"/>
        </w:rPr>
        <w:t xml:space="preserve">is </w:t>
      </w:r>
      <w:r>
        <w:rPr>
          <w:w w:val="105"/>
        </w:rPr>
        <w:t xml:space="preserve">a </w:t>
      </w:r>
      <w:r>
        <w:rPr>
          <w:spacing w:val="-4"/>
          <w:w w:val="105"/>
        </w:rPr>
        <w:t>part of.</w:t>
      </w:r>
    </w:p>
    <w:p w14:paraId="5CC748FC" w14:textId="77777777" w:rsidR="00765A08" w:rsidRDefault="00A45A1E">
      <w:pPr>
        <w:pStyle w:val="BodyText"/>
        <w:spacing w:before="223"/>
        <w:ind w:left="402" w:right="104"/>
        <w:jc w:val="both"/>
      </w:pPr>
      <w:r>
        <w:rPr>
          <w:w w:val="105"/>
        </w:rPr>
        <w:t xml:space="preserve">He </w:t>
      </w:r>
      <w:r>
        <w:rPr>
          <w:spacing w:val="-3"/>
          <w:w w:val="105"/>
        </w:rPr>
        <w:t xml:space="preserve">has this ability </w:t>
      </w:r>
      <w:r>
        <w:rPr>
          <w:w w:val="105"/>
        </w:rPr>
        <w:t xml:space="preserve">to </w:t>
      </w:r>
      <w:r>
        <w:rPr>
          <w:spacing w:val="-3"/>
          <w:w w:val="105"/>
        </w:rPr>
        <w:t>go after the problem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get </w:t>
      </w:r>
      <w:r>
        <w:rPr>
          <w:w w:val="105"/>
        </w:rPr>
        <w:t xml:space="preserve">to </w:t>
      </w:r>
      <w:r>
        <w:rPr>
          <w:spacing w:val="-3"/>
          <w:w w:val="105"/>
        </w:rPr>
        <w:t xml:space="preserve">the root of it. One instance, where he did stand </w:t>
      </w:r>
      <w:r>
        <w:rPr>
          <w:spacing w:val="-5"/>
          <w:w w:val="105"/>
        </w:rPr>
        <w:t xml:space="preserve">out </w:t>
      </w:r>
      <w:r>
        <w:rPr>
          <w:spacing w:val="-4"/>
          <w:w w:val="105"/>
        </w:rPr>
        <w:t xml:space="preserve">was </w:t>
      </w:r>
      <w:r>
        <w:rPr>
          <w:spacing w:val="-7"/>
          <w:w w:val="105"/>
        </w:rPr>
        <w:t xml:space="preserve">evident </w:t>
      </w:r>
      <w:r>
        <w:rPr>
          <w:spacing w:val="-5"/>
          <w:w w:val="105"/>
        </w:rPr>
        <w:t xml:space="preserve">when </w:t>
      </w:r>
      <w:r>
        <w:rPr>
          <w:spacing w:val="-6"/>
          <w:w w:val="105"/>
        </w:rPr>
        <w:t xml:space="preserve">emission </w:t>
      </w:r>
      <w:r>
        <w:rPr>
          <w:spacing w:val="-5"/>
          <w:w w:val="105"/>
        </w:rPr>
        <w:t xml:space="preserve">tail pipe of </w:t>
      </w:r>
      <w:r>
        <w:rPr>
          <w:spacing w:val="-6"/>
          <w:w w:val="105"/>
        </w:rPr>
        <w:t xml:space="preserve">1200 </w:t>
      </w:r>
      <w:r>
        <w:rPr>
          <w:spacing w:val="-4"/>
          <w:w w:val="105"/>
        </w:rPr>
        <w:t xml:space="preserve">cc </w:t>
      </w:r>
      <w:r>
        <w:rPr>
          <w:spacing w:val="-6"/>
          <w:w w:val="105"/>
        </w:rPr>
        <w:t xml:space="preserve">Honda Africa </w:t>
      </w:r>
      <w:r>
        <w:rPr>
          <w:spacing w:val="-5"/>
          <w:w w:val="105"/>
        </w:rPr>
        <w:t xml:space="preserve">Twin could not </w:t>
      </w:r>
      <w:r>
        <w:rPr>
          <w:spacing w:val="-4"/>
          <w:w w:val="105"/>
        </w:rPr>
        <w:t xml:space="preserve">be </w:t>
      </w:r>
      <w:r>
        <w:rPr>
          <w:spacing w:val="-7"/>
          <w:w w:val="105"/>
        </w:rPr>
        <w:t xml:space="preserve">connected </w:t>
      </w:r>
      <w:r>
        <w:rPr>
          <w:spacing w:val="-3"/>
          <w:w w:val="105"/>
        </w:rPr>
        <w:t xml:space="preserve">to </w:t>
      </w:r>
      <w:r>
        <w:rPr>
          <w:spacing w:val="-5"/>
          <w:w w:val="105"/>
        </w:rPr>
        <w:t xml:space="preserve">the CVS </w:t>
      </w:r>
      <w:r>
        <w:rPr>
          <w:spacing w:val="-6"/>
          <w:w w:val="105"/>
        </w:rPr>
        <w:t xml:space="preserve">system </w:t>
      </w:r>
      <w:r>
        <w:rPr>
          <w:spacing w:val="-5"/>
          <w:w w:val="105"/>
        </w:rPr>
        <w:t xml:space="preserve">of </w:t>
      </w:r>
      <w:r>
        <w:rPr>
          <w:spacing w:val="-6"/>
          <w:w w:val="105"/>
        </w:rPr>
        <w:t xml:space="preserve">measurement unit </w:t>
      </w:r>
      <w:r>
        <w:rPr>
          <w:spacing w:val="-5"/>
          <w:w w:val="105"/>
        </w:rPr>
        <w:t xml:space="preserve">due </w:t>
      </w:r>
      <w:r>
        <w:rPr>
          <w:spacing w:val="-3"/>
          <w:w w:val="105"/>
        </w:rPr>
        <w:t xml:space="preserve">to </w:t>
      </w:r>
      <w:r>
        <w:rPr>
          <w:spacing w:val="-4"/>
          <w:w w:val="105"/>
        </w:rPr>
        <w:t xml:space="preserve">an </w:t>
      </w:r>
      <w:r>
        <w:rPr>
          <w:spacing w:val="-6"/>
          <w:w w:val="105"/>
        </w:rPr>
        <w:t xml:space="preserve">entirely new muffler </w:t>
      </w:r>
      <w:r>
        <w:rPr>
          <w:spacing w:val="-5"/>
          <w:w w:val="105"/>
        </w:rPr>
        <w:t xml:space="preserve">end </w:t>
      </w:r>
      <w:r>
        <w:rPr>
          <w:spacing w:val="-6"/>
          <w:w w:val="105"/>
        </w:rPr>
        <w:t xml:space="preserve">design. </w:t>
      </w:r>
      <w:r>
        <w:rPr>
          <w:spacing w:val="-3"/>
          <w:w w:val="105"/>
        </w:rPr>
        <w:t xml:space="preserve">He </w:t>
      </w:r>
      <w:r>
        <w:rPr>
          <w:spacing w:val="-5"/>
          <w:w w:val="105"/>
        </w:rPr>
        <w:t xml:space="preserve">took </w:t>
      </w:r>
      <w:r>
        <w:rPr>
          <w:spacing w:val="-6"/>
          <w:w w:val="105"/>
        </w:rPr>
        <w:t xml:space="preserve">this opportunity </w:t>
      </w:r>
      <w:r>
        <w:rPr>
          <w:spacing w:val="-3"/>
          <w:w w:val="105"/>
        </w:rPr>
        <w:t>t</w:t>
      </w:r>
      <w:r>
        <w:rPr>
          <w:spacing w:val="-3"/>
          <w:w w:val="105"/>
        </w:rPr>
        <w:t xml:space="preserve">o </w:t>
      </w:r>
      <w:r>
        <w:rPr>
          <w:spacing w:val="-6"/>
          <w:w w:val="105"/>
        </w:rPr>
        <w:t xml:space="preserve">successfully </w:t>
      </w:r>
      <w:r>
        <w:rPr>
          <w:spacing w:val="-5"/>
          <w:w w:val="105"/>
        </w:rPr>
        <w:t xml:space="preserve">design </w:t>
      </w:r>
      <w:r>
        <w:rPr>
          <w:spacing w:val="-4"/>
          <w:w w:val="105"/>
        </w:rPr>
        <w:t xml:space="preserve">and </w:t>
      </w:r>
      <w:r>
        <w:rPr>
          <w:spacing w:val="-5"/>
          <w:w w:val="105"/>
        </w:rPr>
        <w:t xml:space="preserve">fabricate </w:t>
      </w:r>
      <w:r>
        <w:rPr>
          <w:spacing w:val="-4"/>
          <w:w w:val="105"/>
        </w:rPr>
        <w:t xml:space="preserve">the end </w:t>
      </w:r>
      <w:r>
        <w:rPr>
          <w:spacing w:val="-5"/>
          <w:w w:val="105"/>
        </w:rPr>
        <w:t xml:space="preserve">coupler </w:t>
      </w:r>
      <w:r>
        <w:rPr>
          <w:w w:val="105"/>
        </w:rPr>
        <w:t xml:space="preserve">to </w:t>
      </w:r>
      <w:r>
        <w:rPr>
          <w:spacing w:val="-5"/>
          <w:w w:val="105"/>
        </w:rPr>
        <w:t xml:space="preserve">connect </w:t>
      </w:r>
      <w:r>
        <w:rPr>
          <w:spacing w:val="-3"/>
          <w:w w:val="105"/>
        </w:rPr>
        <w:t xml:space="preserve">it </w:t>
      </w:r>
      <w:r>
        <w:rPr>
          <w:spacing w:val="-5"/>
          <w:w w:val="105"/>
        </w:rPr>
        <w:t xml:space="preserve">with </w:t>
      </w:r>
      <w:r>
        <w:rPr>
          <w:spacing w:val="-4"/>
          <w:w w:val="105"/>
        </w:rPr>
        <w:t xml:space="preserve">the CVS </w:t>
      </w:r>
      <w:r>
        <w:rPr>
          <w:spacing w:val="-5"/>
          <w:w w:val="105"/>
        </w:rPr>
        <w:t xml:space="preserve">system. Given his </w:t>
      </w:r>
      <w:r>
        <w:rPr>
          <w:spacing w:val="-6"/>
          <w:w w:val="105"/>
        </w:rPr>
        <w:t xml:space="preserve">tremendous achievement, </w:t>
      </w:r>
      <w:r>
        <w:rPr>
          <w:spacing w:val="-4"/>
          <w:w w:val="105"/>
        </w:rPr>
        <w:t xml:space="preserve">he was </w:t>
      </w:r>
      <w:r>
        <w:rPr>
          <w:spacing w:val="-5"/>
          <w:w w:val="105"/>
        </w:rPr>
        <w:t xml:space="preserve">awarded </w:t>
      </w:r>
      <w:r>
        <w:rPr>
          <w:spacing w:val="-4"/>
          <w:w w:val="105"/>
        </w:rPr>
        <w:t xml:space="preserve">the best </w:t>
      </w:r>
      <w:r>
        <w:rPr>
          <w:spacing w:val="-5"/>
          <w:w w:val="105"/>
        </w:rPr>
        <w:t xml:space="preserve">Kaizen award </w:t>
      </w:r>
      <w:r>
        <w:rPr>
          <w:spacing w:val="-4"/>
          <w:w w:val="105"/>
        </w:rPr>
        <w:t xml:space="preserve">from </w:t>
      </w:r>
      <w:r>
        <w:rPr>
          <w:spacing w:val="-5"/>
          <w:w w:val="105"/>
        </w:rPr>
        <w:t xml:space="preserve">the </w:t>
      </w:r>
      <w:r>
        <w:rPr>
          <w:spacing w:val="-6"/>
          <w:w w:val="105"/>
        </w:rPr>
        <w:t>division.</w:t>
      </w:r>
    </w:p>
    <w:p w14:paraId="6447C4EF" w14:textId="77777777" w:rsidR="00765A08" w:rsidRDefault="00A45A1E">
      <w:pPr>
        <w:pStyle w:val="BodyText"/>
        <w:spacing w:before="187" w:line="230" w:lineRule="auto"/>
        <w:ind w:left="402" w:right="105"/>
        <w:jc w:val="both"/>
      </w:pPr>
      <w:r>
        <w:rPr>
          <w:w w:val="105"/>
        </w:rPr>
        <w:t xml:space="preserve">I </w:t>
      </w:r>
      <w:r>
        <w:rPr>
          <w:spacing w:val="-5"/>
          <w:w w:val="105"/>
        </w:rPr>
        <w:t xml:space="preserve">rate him </w:t>
      </w:r>
      <w:r>
        <w:rPr>
          <w:spacing w:val="-3"/>
          <w:w w:val="105"/>
        </w:rPr>
        <w:t xml:space="preserve">in </w:t>
      </w:r>
      <w:r>
        <w:rPr>
          <w:spacing w:val="-5"/>
          <w:w w:val="105"/>
        </w:rPr>
        <w:t xml:space="preserve">the top </w:t>
      </w:r>
      <w:r>
        <w:rPr>
          <w:spacing w:val="-4"/>
          <w:w w:val="105"/>
        </w:rPr>
        <w:t xml:space="preserve">2% </w:t>
      </w:r>
      <w:r>
        <w:rPr>
          <w:spacing w:val="-5"/>
          <w:w w:val="105"/>
        </w:rPr>
        <w:t xml:space="preserve">of the </w:t>
      </w:r>
      <w:r>
        <w:rPr>
          <w:spacing w:val="-7"/>
          <w:w w:val="105"/>
        </w:rPr>
        <w:t xml:space="preserve">graduates </w:t>
      </w:r>
      <w:r>
        <w:rPr>
          <w:w w:val="105"/>
        </w:rPr>
        <w:t xml:space="preserve">I </w:t>
      </w:r>
      <w:r>
        <w:rPr>
          <w:spacing w:val="-6"/>
          <w:w w:val="105"/>
        </w:rPr>
        <w:t xml:space="preserve">have worked </w:t>
      </w:r>
      <w:r>
        <w:rPr>
          <w:spacing w:val="-3"/>
          <w:w w:val="105"/>
        </w:rPr>
        <w:t xml:space="preserve">in my </w:t>
      </w:r>
      <w:r>
        <w:rPr>
          <w:spacing w:val="-7"/>
          <w:w w:val="105"/>
        </w:rPr>
        <w:t xml:space="preserve">experience </w:t>
      </w:r>
      <w:r>
        <w:rPr>
          <w:spacing w:val="-5"/>
          <w:w w:val="105"/>
        </w:rPr>
        <w:t xml:space="preserve">of </w:t>
      </w:r>
      <w:r>
        <w:rPr>
          <w:spacing w:val="-4"/>
          <w:w w:val="105"/>
        </w:rPr>
        <w:t xml:space="preserve">14 </w:t>
      </w:r>
      <w:r>
        <w:rPr>
          <w:spacing w:val="-6"/>
          <w:w w:val="105"/>
        </w:rPr>
        <w:t xml:space="preserve">years. </w:t>
      </w:r>
      <w:r>
        <w:rPr>
          <w:w w:val="105"/>
        </w:rPr>
        <w:t xml:space="preserve">I </w:t>
      </w:r>
      <w:r>
        <w:rPr>
          <w:spacing w:val="-4"/>
          <w:w w:val="105"/>
        </w:rPr>
        <w:t xml:space="preserve">am </w:t>
      </w:r>
      <w:r>
        <w:rPr>
          <w:spacing w:val="-7"/>
          <w:w w:val="105"/>
        </w:rPr>
        <w:t xml:space="preserve">confident </w:t>
      </w:r>
      <w:r>
        <w:rPr>
          <w:spacing w:val="-4"/>
          <w:w w:val="105"/>
        </w:rPr>
        <w:t xml:space="preserve">that </w:t>
      </w:r>
      <w:r>
        <w:rPr>
          <w:w w:val="105"/>
        </w:rPr>
        <w:t xml:space="preserve">he </w:t>
      </w:r>
      <w:r>
        <w:rPr>
          <w:spacing w:val="-3"/>
          <w:w w:val="105"/>
        </w:rPr>
        <w:t xml:space="preserve">will </w:t>
      </w:r>
      <w:r>
        <w:rPr>
          <w:spacing w:val="-4"/>
          <w:w w:val="105"/>
        </w:rPr>
        <w:t xml:space="preserve">continue </w:t>
      </w:r>
      <w:r>
        <w:rPr>
          <w:w w:val="105"/>
        </w:rPr>
        <w:t xml:space="preserve">to be </w:t>
      </w:r>
      <w:r>
        <w:rPr>
          <w:spacing w:val="-5"/>
          <w:w w:val="105"/>
        </w:rPr>
        <w:t xml:space="preserve">productive, </w:t>
      </w:r>
      <w:r>
        <w:rPr>
          <w:spacing w:val="-3"/>
          <w:w w:val="105"/>
        </w:rPr>
        <w:t xml:space="preserve">add </w:t>
      </w:r>
      <w:r>
        <w:rPr>
          <w:spacing w:val="-4"/>
          <w:w w:val="105"/>
        </w:rPr>
        <w:t xml:space="preserve">value </w:t>
      </w:r>
      <w:r>
        <w:rPr>
          <w:w w:val="105"/>
        </w:rPr>
        <w:t xml:space="preserve">to </w:t>
      </w:r>
      <w:r>
        <w:rPr>
          <w:spacing w:val="-4"/>
          <w:w w:val="105"/>
        </w:rPr>
        <w:t xml:space="preserve">the </w:t>
      </w:r>
      <w:r>
        <w:rPr>
          <w:spacing w:val="-5"/>
          <w:w w:val="105"/>
        </w:rPr>
        <w:t xml:space="preserve">discussions, </w:t>
      </w:r>
      <w:r>
        <w:rPr>
          <w:spacing w:val="-3"/>
          <w:w w:val="105"/>
        </w:rPr>
        <w:t xml:space="preserve">be </w:t>
      </w:r>
      <w:r>
        <w:rPr>
          <w:w w:val="105"/>
        </w:rPr>
        <w:t xml:space="preserve">a </w:t>
      </w:r>
      <w:r>
        <w:rPr>
          <w:spacing w:val="-4"/>
          <w:w w:val="105"/>
        </w:rPr>
        <w:t xml:space="preserve">team player and </w:t>
      </w:r>
      <w:r>
        <w:rPr>
          <w:spacing w:val="-5"/>
          <w:w w:val="105"/>
        </w:rPr>
        <w:t xml:space="preserve">prove </w:t>
      </w:r>
      <w:r>
        <w:rPr>
          <w:w w:val="105"/>
        </w:rPr>
        <w:t xml:space="preserve">to be </w:t>
      </w:r>
      <w:r>
        <w:rPr>
          <w:spacing w:val="-4"/>
          <w:w w:val="105"/>
        </w:rPr>
        <w:t xml:space="preserve">an </w:t>
      </w:r>
      <w:r>
        <w:rPr>
          <w:spacing w:val="-5"/>
          <w:w w:val="105"/>
        </w:rPr>
        <w:t xml:space="preserve">asset </w:t>
      </w:r>
      <w:r>
        <w:rPr>
          <w:w w:val="105"/>
        </w:rPr>
        <w:t xml:space="preserve">at </w:t>
      </w:r>
      <w:r>
        <w:rPr>
          <w:spacing w:val="-5"/>
          <w:w w:val="105"/>
        </w:rPr>
        <w:t xml:space="preserve">your </w:t>
      </w:r>
      <w:r>
        <w:rPr>
          <w:spacing w:val="-6"/>
          <w:w w:val="105"/>
        </w:rPr>
        <w:t xml:space="preserve">organization. </w:t>
      </w:r>
      <w:r>
        <w:rPr>
          <w:spacing w:val="-4"/>
          <w:w w:val="105"/>
        </w:rPr>
        <w:t xml:space="preserve">With </w:t>
      </w:r>
      <w:r>
        <w:rPr>
          <w:spacing w:val="-5"/>
          <w:w w:val="105"/>
        </w:rPr>
        <w:t xml:space="preserve">this, </w:t>
      </w:r>
      <w:r>
        <w:rPr>
          <w:w w:val="105"/>
        </w:rPr>
        <w:t xml:space="preserve">I </w:t>
      </w:r>
      <w:r>
        <w:rPr>
          <w:spacing w:val="-5"/>
          <w:w w:val="105"/>
        </w:rPr>
        <w:t xml:space="preserve">strongly </w:t>
      </w:r>
      <w:r>
        <w:rPr>
          <w:spacing w:val="-6"/>
          <w:w w:val="105"/>
        </w:rPr>
        <w:t xml:space="preserve">recommend </w:t>
      </w:r>
      <w:r>
        <w:rPr>
          <w:spacing w:val="-4"/>
          <w:w w:val="105"/>
        </w:rPr>
        <w:t xml:space="preserve">him as </w:t>
      </w:r>
      <w:r>
        <w:rPr>
          <w:w w:val="105"/>
        </w:rPr>
        <w:t xml:space="preserve">a </w:t>
      </w:r>
      <w:r>
        <w:rPr>
          <w:spacing w:val="-5"/>
          <w:w w:val="105"/>
        </w:rPr>
        <w:t xml:space="preserve">worthy </w:t>
      </w:r>
      <w:r>
        <w:rPr>
          <w:spacing w:val="-6"/>
          <w:w w:val="105"/>
        </w:rPr>
        <w:t>candidate.</w:t>
      </w:r>
    </w:p>
    <w:p w14:paraId="305AF96A" w14:textId="77777777" w:rsidR="00765A08" w:rsidRDefault="00765A08">
      <w:pPr>
        <w:pStyle w:val="BodyText"/>
        <w:spacing w:before="8"/>
        <w:rPr>
          <w:sz w:val="29"/>
        </w:rPr>
      </w:pPr>
    </w:p>
    <w:p w14:paraId="2D1F2343" w14:textId="77777777" w:rsidR="00765A08" w:rsidRDefault="00A45A1E">
      <w:pPr>
        <w:pStyle w:val="BodyText"/>
        <w:spacing w:line="417" w:lineRule="auto"/>
        <w:ind w:left="402" w:right="2937"/>
      </w:pPr>
      <w:r>
        <w:rPr>
          <w:spacing w:val="-8"/>
          <w:w w:val="105"/>
        </w:rPr>
        <w:t>Please</w:t>
      </w:r>
      <w:r>
        <w:rPr>
          <w:spacing w:val="-18"/>
          <w:w w:val="105"/>
        </w:rPr>
        <w:t xml:space="preserve"> </w:t>
      </w:r>
      <w:r>
        <w:rPr>
          <w:spacing w:val="-5"/>
          <w:w w:val="105"/>
        </w:rPr>
        <w:t>do</w:t>
      </w:r>
      <w:r>
        <w:rPr>
          <w:spacing w:val="-18"/>
          <w:w w:val="105"/>
        </w:rPr>
        <w:t xml:space="preserve"> </w:t>
      </w:r>
      <w:r>
        <w:rPr>
          <w:spacing w:val="-7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9"/>
          <w:w w:val="105"/>
        </w:rPr>
        <w:t>hesitate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spacing w:val="-8"/>
          <w:w w:val="105"/>
        </w:rPr>
        <w:t>reach</w:t>
      </w:r>
      <w:r>
        <w:rPr>
          <w:spacing w:val="-16"/>
          <w:w w:val="105"/>
        </w:rPr>
        <w:t xml:space="preserve"> </w:t>
      </w:r>
      <w:r>
        <w:rPr>
          <w:spacing w:val="-7"/>
          <w:w w:val="105"/>
        </w:rPr>
        <w:t>out</w:t>
      </w:r>
      <w:r>
        <w:rPr>
          <w:spacing w:val="-16"/>
          <w:w w:val="105"/>
        </w:rPr>
        <w:t xml:space="preserve"> </w:t>
      </w:r>
      <w:r>
        <w:rPr>
          <w:spacing w:val="-6"/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me</w:t>
      </w:r>
      <w:r>
        <w:rPr>
          <w:spacing w:val="-18"/>
          <w:w w:val="105"/>
        </w:rPr>
        <w:t xml:space="preserve"> </w:t>
      </w:r>
      <w:r>
        <w:rPr>
          <w:spacing w:val="-6"/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spacing w:val="-7"/>
          <w:w w:val="105"/>
        </w:rPr>
        <w:t>case</w:t>
      </w:r>
      <w:r>
        <w:rPr>
          <w:spacing w:val="-18"/>
          <w:w w:val="105"/>
        </w:rPr>
        <w:t xml:space="preserve"> </w:t>
      </w:r>
      <w:r>
        <w:rPr>
          <w:spacing w:val="-6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6"/>
          <w:w w:val="105"/>
        </w:rPr>
        <w:t>any</w:t>
      </w:r>
      <w:r>
        <w:rPr>
          <w:spacing w:val="-18"/>
          <w:w w:val="105"/>
        </w:rPr>
        <w:t xml:space="preserve"> </w:t>
      </w:r>
      <w:r>
        <w:rPr>
          <w:spacing w:val="-9"/>
          <w:w w:val="105"/>
        </w:rPr>
        <w:t xml:space="preserve">questions. </w:t>
      </w:r>
      <w:r>
        <w:rPr>
          <w:w w:val="105"/>
        </w:rPr>
        <w:t>Sincerely,</w:t>
      </w:r>
    </w:p>
    <w:p w14:paraId="1E988D52" w14:textId="77777777" w:rsidR="00765A08" w:rsidRDefault="00765A08">
      <w:pPr>
        <w:pStyle w:val="BodyText"/>
        <w:rPr>
          <w:sz w:val="20"/>
        </w:rPr>
      </w:pPr>
    </w:p>
    <w:p w14:paraId="5D723D4E" w14:textId="77777777" w:rsidR="00765A08" w:rsidRDefault="00765A08">
      <w:pPr>
        <w:pStyle w:val="BodyText"/>
        <w:rPr>
          <w:sz w:val="20"/>
        </w:rPr>
      </w:pPr>
    </w:p>
    <w:p w14:paraId="02A6D439" w14:textId="77777777" w:rsidR="00765A08" w:rsidRDefault="00765A08">
      <w:pPr>
        <w:pStyle w:val="BodyText"/>
        <w:rPr>
          <w:sz w:val="20"/>
        </w:rPr>
      </w:pPr>
    </w:p>
    <w:p w14:paraId="55283DFC" w14:textId="5335027F" w:rsidR="00765A08" w:rsidRDefault="00765A08">
      <w:pPr>
        <w:pStyle w:val="BodyText"/>
        <w:spacing w:before="6"/>
        <w:rPr>
          <w:sz w:val="10"/>
        </w:rPr>
      </w:pPr>
    </w:p>
    <w:p w14:paraId="03DEDDFF" w14:textId="7ADF00C3" w:rsidR="00765A08" w:rsidRDefault="00A45A1E">
      <w:pPr>
        <w:pStyle w:val="BodyText"/>
        <w:spacing w:line="232" w:lineRule="exact"/>
        <w:ind w:left="474"/>
      </w:pPr>
      <w:r>
        <w:rPr>
          <w:w w:val="105"/>
        </w:rPr>
        <w:t>XXXXX</w:t>
      </w:r>
    </w:p>
    <w:p w14:paraId="17F723E8" w14:textId="77777777" w:rsidR="00765A08" w:rsidRDefault="00A45A1E">
      <w:pPr>
        <w:pStyle w:val="BodyText"/>
        <w:ind w:left="474" w:right="5631"/>
      </w:pPr>
      <w:r>
        <w:rPr>
          <w:spacing w:val="-5"/>
          <w:w w:val="105"/>
        </w:rPr>
        <w:t xml:space="preserve">Manager, Certification </w:t>
      </w:r>
      <w:r>
        <w:rPr>
          <w:w w:val="105"/>
        </w:rPr>
        <w:t xml:space="preserve">&amp; </w:t>
      </w:r>
      <w:r>
        <w:rPr>
          <w:spacing w:val="-4"/>
          <w:w w:val="105"/>
        </w:rPr>
        <w:t xml:space="preserve">Regulation </w:t>
      </w:r>
      <w:r>
        <w:rPr>
          <w:spacing w:val="-9"/>
          <w:w w:val="105"/>
        </w:rPr>
        <w:t xml:space="preserve">Honda </w:t>
      </w:r>
      <w:r>
        <w:rPr>
          <w:spacing w:val="-10"/>
          <w:w w:val="105"/>
        </w:rPr>
        <w:t xml:space="preserve">Motorcycle </w:t>
      </w:r>
      <w:r>
        <w:rPr>
          <w:w w:val="105"/>
        </w:rPr>
        <w:t xml:space="preserve">&amp; </w:t>
      </w:r>
      <w:r>
        <w:rPr>
          <w:spacing w:val="-10"/>
          <w:w w:val="105"/>
        </w:rPr>
        <w:t xml:space="preserve">Scooter </w:t>
      </w:r>
      <w:r>
        <w:rPr>
          <w:spacing w:val="-9"/>
          <w:w w:val="105"/>
        </w:rPr>
        <w:t xml:space="preserve">India, </w:t>
      </w:r>
      <w:r>
        <w:rPr>
          <w:spacing w:val="-10"/>
          <w:w w:val="105"/>
        </w:rPr>
        <w:t>Manesar</w:t>
      </w:r>
    </w:p>
    <w:p w14:paraId="7F292B75" w14:textId="189E5E38" w:rsidR="00765A08" w:rsidRDefault="00A45A1E">
      <w:pPr>
        <w:pStyle w:val="BodyText"/>
        <w:ind w:left="474"/>
      </w:pPr>
      <w:r>
        <w:rPr>
          <w:w w:val="105"/>
        </w:rPr>
        <w:t>+91 XXXXXX</w:t>
      </w:r>
    </w:p>
    <w:p w14:paraId="69751FD6" w14:textId="533D2C1C" w:rsidR="00765A08" w:rsidRDefault="00A45A1E">
      <w:pPr>
        <w:pStyle w:val="BodyText"/>
        <w:ind w:left="474"/>
      </w:pPr>
      <w:hyperlink r:id="rId4">
        <w:proofErr w:type="spellStart"/>
        <w:r>
          <w:rPr>
            <w:w w:val="105"/>
          </w:rPr>
          <w:t>xxxxxxxxxx</w:t>
        </w:r>
        <w:proofErr w:type="spellEnd"/>
      </w:hyperlink>
    </w:p>
    <w:p w14:paraId="4D534A28" w14:textId="77777777" w:rsidR="00765A08" w:rsidRDefault="00765A08">
      <w:pPr>
        <w:pStyle w:val="BodyText"/>
        <w:rPr>
          <w:sz w:val="26"/>
        </w:rPr>
      </w:pPr>
    </w:p>
    <w:p w14:paraId="0F50AC36" w14:textId="77777777" w:rsidR="00765A08" w:rsidRDefault="00765A08">
      <w:pPr>
        <w:pStyle w:val="BodyText"/>
        <w:rPr>
          <w:sz w:val="26"/>
        </w:rPr>
      </w:pPr>
    </w:p>
    <w:p w14:paraId="24EB58A1" w14:textId="77777777" w:rsidR="00765A08" w:rsidRDefault="00765A08">
      <w:pPr>
        <w:pStyle w:val="BodyText"/>
        <w:rPr>
          <w:sz w:val="26"/>
        </w:rPr>
      </w:pPr>
    </w:p>
    <w:p w14:paraId="73B3D720" w14:textId="77777777" w:rsidR="00765A08" w:rsidRDefault="00765A08">
      <w:pPr>
        <w:pStyle w:val="BodyText"/>
        <w:rPr>
          <w:sz w:val="26"/>
        </w:rPr>
      </w:pPr>
    </w:p>
    <w:p w14:paraId="5550E122" w14:textId="6CD20B3B" w:rsidR="00765A08" w:rsidRDefault="00765A08" w:rsidP="00A45A1E">
      <w:pPr>
        <w:tabs>
          <w:tab w:val="left" w:pos="7108"/>
        </w:tabs>
        <w:spacing w:before="195"/>
        <w:ind w:right="387"/>
        <w:rPr>
          <w:rFonts w:ascii="Arial"/>
          <w:sz w:val="17"/>
        </w:rPr>
      </w:pPr>
    </w:p>
    <w:sectPr w:rsidR="00765A08">
      <w:type w:val="continuous"/>
      <w:pgSz w:w="11920" w:h="16860"/>
      <w:pgMar w:top="640" w:right="80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08"/>
    <w:rsid w:val="00765A08"/>
    <w:rsid w:val="00A4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6DF0"/>
  <w15:docId w15:val="{E1CAAE49-EBCF-4644-9D14-DB0B416C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8"/>
      <w:ind w:left="330"/>
    </w:pPr>
    <w:rPr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vinder.kurnar@honda2wheelersind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Azharul Haque</dc:creator>
  <cp:lastModifiedBy>Azharul Haque</cp:lastModifiedBy>
  <cp:revision>2</cp:revision>
  <dcterms:created xsi:type="dcterms:W3CDTF">2020-11-27T19:25:00Z</dcterms:created>
  <dcterms:modified xsi:type="dcterms:W3CDTF">2020-11-27T19:25:00Z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2020-11-27T00:00:00Z</vt:filetime>
  </property>
</Properties>
</file>