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685"/>
        <w:gridCol w:w="142"/>
        <w:gridCol w:w="284"/>
        <w:gridCol w:w="283"/>
        <w:gridCol w:w="142"/>
        <w:gridCol w:w="283"/>
        <w:gridCol w:w="567"/>
        <w:gridCol w:w="1691"/>
      </w:tblGrid>
      <w:tr w:rsidR="002508C2" w:rsidRPr="00BA215A" w14:paraId="5DF08F91" w14:textId="77777777" w:rsidTr="004A0318">
        <w:trPr>
          <w:trHeight w:val="227"/>
        </w:trPr>
        <w:tc>
          <w:tcPr>
            <w:tcW w:w="9062" w:type="dxa"/>
            <w:gridSpan w:val="9"/>
          </w:tcPr>
          <w:p w14:paraId="11DD220E" w14:textId="54D05B16" w:rsidR="002508C2" w:rsidRDefault="004A0318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Benjamin </w:t>
            </w:r>
            <w:proofErr w:type="spellStart"/>
            <w:r>
              <w:rPr>
                <w:rFonts w:ascii="Georgia" w:hAnsi="Georgia"/>
                <w:b/>
                <w:smallCaps/>
                <w:sz w:val="48"/>
                <w:szCs w:val="32"/>
              </w:rPr>
              <w:t>Dizdarević</w:t>
            </w:r>
            <w:proofErr w:type="spellEnd"/>
          </w:p>
          <w:p w14:paraId="722A5AF6" w14:textId="202AC85F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>78 230 96 44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>benjamin.diz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@outlook.</w:t>
            </w:r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>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proofErr w:type="spellStart"/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>Schnalla</w:t>
            </w:r>
            <w:proofErr w:type="spellEnd"/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5, 4911 Tumeltsham</w:t>
            </w:r>
          </w:p>
        </w:tc>
      </w:tr>
      <w:tr w:rsidR="002508C2" w:rsidRPr="009D7C49" w14:paraId="0FCADE56" w14:textId="77777777" w:rsidTr="00CB6C37">
        <w:trPr>
          <w:trHeight w:val="482"/>
        </w:trPr>
        <w:tc>
          <w:tcPr>
            <w:tcW w:w="9062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4A0318">
        <w:trPr>
          <w:trHeight w:val="340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60DA3C64" w:rsidR="00D1492F" w:rsidRPr="008050E4" w:rsidRDefault="004A0318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St. Gallen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F56A24F" w:rsidR="00D1492F" w:rsidRPr="008050E4" w:rsidRDefault="00301258" w:rsidP="00943373">
            <w:pPr>
              <w:ind w:right="17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St. Gallen</w:t>
            </w:r>
          </w:p>
        </w:tc>
      </w:tr>
      <w:tr w:rsidR="00D1492F" w:rsidRPr="00D1492F" w14:paraId="61E5D482" w14:textId="77777777" w:rsidTr="004A0318">
        <w:tc>
          <w:tcPr>
            <w:tcW w:w="6379" w:type="dxa"/>
            <w:gridSpan w:val="5"/>
          </w:tcPr>
          <w:p w14:paraId="11CB9A0F" w14:textId="160FE901" w:rsidR="00D1492F" w:rsidRPr="002B2091" w:rsidRDefault="004A031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MA. </w:t>
            </w:r>
            <w:r w:rsidR="008C7801">
              <w:rPr>
                <w:rFonts w:ascii="Georgia" w:hAnsi="Georgia"/>
                <w:sz w:val="18"/>
              </w:rPr>
              <w:t>i</w:t>
            </w:r>
            <w:r>
              <w:rPr>
                <w:rFonts w:ascii="Georgia" w:hAnsi="Georgia"/>
                <w:sz w:val="18"/>
              </w:rPr>
              <w:t xml:space="preserve">n Accounting &amp; Corporate Finance </w:t>
            </w:r>
            <w:r w:rsidR="00B17D95">
              <w:rPr>
                <w:rFonts w:ascii="Georgia" w:hAnsi="Georgia"/>
                <w:sz w:val="18"/>
              </w:rPr>
              <w:t>(</w:t>
            </w:r>
            <w:r>
              <w:rPr>
                <w:rFonts w:ascii="Georgia" w:hAnsi="Georgia"/>
                <w:sz w:val="18"/>
              </w:rPr>
              <w:t>geplant ab Februar 2026)</w:t>
            </w:r>
          </w:p>
        </w:tc>
        <w:tc>
          <w:tcPr>
            <w:tcW w:w="2683" w:type="dxa"/>
            <w:gridSpan w:val="4"/>
          </w:tcPr>
          <w:p w14:paraId="419A9228" w14:textId="690DFBD4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</w:t>
            </w:r>
            <w:r w:rsidR="008B6388">
              <w:rPr>
                <w:rFonts w:ascii="Georgia" w:hAnsi="Georgia"/>
                <w:sz w:val="18"/>
              </w:rPr>
              <w:t>2</w:t>
            </w:r>
            <w:r w:rsidRPr="00D1492F">
              <w:rPr>
                <w:rFonts w:ascii="Georgia" w:hAnsi="Georgia"/>
                <w:sz w:val="18"/>
              </w:rPr>
              <w:t>/20</w:t>
            </w:r>
            <w:r w:rsidR="008B6388">
              <w:rPr>
                <w:rFonts w:ascii="Georgia" w:hAnsi="Georgia"/>
                <w:sz w:val="18"/>
              </w:rPr>
              <w:t>26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8B6388">
              <w:rPr>
                <w:rFonts w:ascii="Georgia" w:hAnsi="Georgia"/>
                <w:sz w:val="18"/>
              </w:rPr>
              <w:t xml:space="preserve"> 09/2027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8B6388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9D7C49" w14:paraId="013361E1" w14:textId="77777777" w:rsidTr="00301258">
        <w:trPr>
          <w:trHeight w:val="340"/>
        </w:trPr>
        <w:tc>
          <w:tcPr>
            <w:tcW w:w="6804" w:type="dxa"/>
            <w:gridSpan w:val="7"/>
            <w:vAlign w:val="bottom"/>
          </w:tcPr>
          <w:p w14:paraId="197620E3" w14:textId="6F11B367" w:rsidR="00D1492F" w:rsidRPr="008050E4" w:rsidRDefault="004A0318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St. Gallen</w:t>
            </w:r>
          </w:p>
        </w:tc>
        <w:tc>
          <w:tcPr>
            <w:tcW w:w="2258" w:type="dxa"/>
            <w:gridSpan w:val="2"/>
            <w:vAlign w:val="bottom"/>
          </w:tcPr>
          <w:p w14:paraId="63D86F51" w14:textId="6598CF37" w:rsidR="00D1492F" w:rsidRPr="008050E4" w:rsidRDefault="00301258" w:rsidP="00943373">
            <w:pPr>
              <w:ind w:right="17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St. Gallen</w:t>
            </w:r>
          </w:p>
        </w:tc>
      </w:tr>
      <w:tr w:rsidR="00D5280E" w:rsidRPr="002B2091" w14:paraId="62632213" w14:textId="77777777" w:rsidTr="004A0318">
        <w:tc>
          <w:tcPr>
            <w:tcW w:w="6379" w:type="dxa"/>
            <w:gridSpan w:val="5"/>
          </w:tcPr>
          <w:p w14:paraId="5F71027E" w14:textId="30E31055" w:rsidR="00D1492F" w:rsidRPr="00D5280E" w:rsidRDefault="00DF5D92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BA. in Betriebswirtschaftslehre (Abschluss Mai 2025)</w:t>
            </w:r>
          </w:p>
        </w:tc>
        <w:tc>
          <w:tcPr>
            <w:tcW w:w="2683" w:type="dxa"/>
            <w:gridSpan w:val="4"/>
          </w:tcPr>
          <w:p w14:paraId="51FC9814" w14:textId="7CC868BF" w:rsidR="00D1492F" w:rsidRPr="00610200" w:rsidRDefault="00426D7E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8B6388">
              <w:rPr>
                <w:rFonts w:ascii="Georgia" w:hAnsi="Georgia"/>
                <w:sz w:val="18"/>
              </w:rPr>
              <w:t>21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8B6388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D5280E" w14:paraId="4D68BFE7" w14:textId="77777777" w:rsidTr="004A0318">
        <w:tc>
          <w:tcPr>
            <w:tcW w:w="9062" w:type="dxa"/>
            <w:gridSpan w:val="9"/>
          </w:tcPr>
          <w:p w14:paraId="5A1AD320" w14:textId="79E3BDB0" w:rsidR="00426D7E" w:rsidRPr="0091331D" w:rsidRDefault="00DF5D92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Notenschnitt: 2,0</w:t>
            </w:r>
          </w:p>
          <w:p w14:paraId="54BF63E9" w14:textId="0ECB3F32" w:rsidR="0091331D" w:rsidRPr="00D5280E" w:rsidRDefault="00DF5D92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DF5D92">
              <w:rPr>
                <w:rFonts w:ascii="Georgia" w:hAnsi="Georgia"/>
                <w:i/>
                <w:iCs/>
                <w:sz w:val="18"/>
              </w:rPr>
              <w:t xml:space="preserve">Mitglied im </w:t>
            </w:r>
            <w:proofErr w:type="spellStart"/>
            <w:r w:rsidRPr="00DF5D92">
              <w:rPr>
                <w:rFonts w:ascii="Georgia" w:hAnsi="Georgia"/>
                <w:i/>
                <w:iCs/>
                <w:sz w:val="18"/>
              </w:rPr>
              <w:t>Helvetian</w:t>
            </w:r>
            <w:proofErr w:type="spellEnd"/>
            <w:r w:rsidRPr="00DF5D92">
              <w:rPr>
                <w:rFonts w:ascii="Georgia" w:hAnsi="Georgia"/>
                <w:i/>
                <w:iCs/>
                <w:sz w:val="18"/>
              </w:rPr>
              <w:t xml:space="preserve"> Investment Club &amp; </w:t>
            </w:r>
            <w:proofErr w:type="spellStart"/>
            <w:proofErr w:type="gramStart"/>
            <w:r w:rsidRPr="00DF5D92">
              <w:rPr>
                <w:rFonts w:ascii="Georgia" w:hAnsi="Georgia"/>
                <w:i/>
                <w:iCs/>
                <w:sz w:val="18"/>
              </w:rPr>
              <w:t>Student’s</w:t>
            </w:r>
            <w:proofErr w:type="spellEnd"/>
            <w:proofErr w:type="gramEnd"/>
            <w:r w:rsidRPr="00DF5D92">
              <w:rPr>
                <w:rFonts w:ascii="Georgia" w:hAnsi="Georgia"/>
                <w:i/>
                <w:iCs/>
                <w:sz w:val="18"/>
              </w:rPr>
              <w:t xml:space="preserve"> Real Estate Club</w:t>
            </w:r>
          </w:p>
        </w:tc>
      </w:tr>
      <w:tr w:rsidR="00D5280E" w:rsidRPr="009D7C49" w14:paraId="12FD139A" w14:textId="77777777" w:rsidTr="004A0318">
        <w:trPr>
          <w:trHeight w:val="340"/>
        </w:trPr>
        <w:tc>
          <w:tcPr>
            <w:tcW w:w="5812" w:type="dxa"/>
            <w:gridSpan w:val="3"/>
            <w:vAlign w:val="bottom"/>
          </w:tcPr>
          <w:p w14:paraId="72847BB3" w14:textId="70962231" w:rsidR="006546FD" w:rsidRPr="008050E4" w:rsidRDefault="004A0318" w:rsidP="00997D9A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San Diego State University</w:t>
            </w:r>
          </w:p>
        </w:tc>
        <w:tc>
          <w:tcPr>
            <w:tcW w:w="3250" w:type="dxa"/>
            <w:gridSpan w:val="6"/>
            <w:vAlign w:val="bottom"/>
          </w:tcPr>
          <w:p w14:paraId="67B48271" w14:textId="395E1FF3" w:rsidR="006546FD" w:rsidRPr="008050E4" w:rsidRDefault="00301258" w:rsidP="00943373">
            <w:pPr>
              <w:ind w:right="17"/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San Diego</w:t>
            </w:r>
          </w:p>
        </w:tc>
      </w:tr>
      <w:tr w:rsidR="004A0318" w:rsidRPr="006546FD" w14:paraId="2BC35A38" w14:textId="77777777" w:rsidTr="004A0318">
        <w:tc>
          <w:tcPr>
            <w:tcW w:w="5670" w:type="dxa"/>
            <w:gridSpan w:val="2"/>
          </w:tcPr>
          <w:p w14:paraId="2B55BC21" w14:textId="1471350A" w:rsidR="004A0318" w:rsidRPr="00D5280E" w:rsidRDefault="004A0318" w:rsidP="004A0318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Auslandssemester an der Fakultät für Betriebswirtschaftslehre</w:t>
            </w:r>
          </w:p>
        </w:tc>
        <w:tc>
          <w:tcPr>
            <w:tcW w:w="3392" w:type="dxa"/>
            <w:gridSpan w:val="7"/>
          </w:tcPr>
          <w:p w14:paraId="61A9021F" w14:textId="41AA4277" w:rsidR="004A0318" w:rsidRPr="00B701D7" w:rsidRDefault="004A0318" w:rsidP="004A0318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8B6388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8B6388">
              <w:rPr>
                <w:rFonts w:ascii="Georgia" w:hAnsi="Georgia"/>
                <w:sz w:val="18"/>
              </w:rPr>
              <w:t>23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8B6388">
              <w:rPr>
                <w:rFonts w:ascii="Georgia" w:hAnsi="Georgia"/>
                <w:sz w:val="18"/>
              </w:rPr>
              <w:t>12</w:t>
            </w:r>
            <w:r>
              <w:rPr>
                <w:rFonts w:ascii="Georgia" w:hAnsi="Georgia"/>
                <w:sz w:val="18"/>
              </w:rPr>
              <w:t>/20</w:t>
            </w:r>
            <w:r w:rsidR="008B6388">
              <w:rPr>
                <w:rFonts w:ascii="Georgia" w:hAnsi="Georgia"/>
                <w:sz w:val="18"/>
              </w:rPr>
              <w:t>23</w:t>
            </w:r>
          </w:p>
        </w:tc>
      </w:tr>
      <w:tr w:rsidR="00DF5D92" w:rsidRPr="00D5280E" w14:paraId="60A6927F" w14:textId="77777777" w:rsidTr="003A1E62">
        <w:tc>
          <w:tcPr>
            <w:tcW w:w="9062" w:type="dxa"/>
            <w:gridSpan w:val="9"/>
          </w:tcPr>
          <w:p w14:paraId="3F097965" w14:textId="4E40584A" w:rsidR="00DF5D92" w:rsidRPr="0091331D" w:rsidRDefault="00DF5D92" w:rsidP="003A1E6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Notenschnitt: </w:t>
            </w:r>
            <w:r w:rsidR="00D45233">
              <w:rPr>
                <w:rFonts w:ascii="Georgia" w:hAnsi="Georgia"/>
                <w:i/>
                <w:iCs/>
                <w:sz w:val="18"/>
              </w:rPr>
              <w:t>3,4/4,0</w:t>
            </w:r>
          </w:p>
          <w:p w14:paraId="6982F965" w14:textId="79B95F0E" w:rsidR="00DF5D92" w:rsidRPr="00D5280E" w:rsidRDefault="00DF5D92" w:rsidP="003A1E6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Relevante Fächer: Finance, Investments, Mikroökonomik, Makroökonomik</w:t>
            </w:r>
          </w:p>
        </w:tc>
      </w:tr>
      <w:tr w:rsidR="00D5280E" w:rsidRPr="006546FD" w14:paraId="1C51E2FF" w14:textId="77777777" w:rsidTr="004A0318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4D5A08A3" w:rsidR="00665BF3" w:rsidRDefault="004A0318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Bundes-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oberstufenrealgymnasium</w:t>
            </w:r>
            <w:proofErr w:type="spellEnd"/>
          </w:p>
        </w:tc>
        <w:tc>
          <w:tcPr>
            <w:tcW w:w="3392" w:type="dxa"/>
            <w:gridSpan w:val="7"/>
            <w:vAlign w:val="bottom"/>
          </w:tcPr>
          <w:p w14:paraId="2FCB10D7" w14:textId="39C6EDF8" w:rsidR="00665BF3" w:rsidRDefault="00301258" w:rsidP="00943373">
            <w:pPr>
              <w:ind w:right="17"/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Ried im Innkreis</w:t>
            </w:r>
          </w:p>
        </w:tc>
      </w:tr>
      <w:tr w:rsidR="004A0318" w:rsidRPr="006546FD" w14:paraId="312B82BC" w14:textId="77777777" w:rsidTr="00A66012">
        <w:tc>
          <w:tcPr>
            <w:tcW w:w="5670" w:type="dxa"/>
            <w:gridSpan w:val="2"/>
          </w:tcPr>
          <w:p w14:paraId="1CEE182B" w14:textId="50ACF80B" w:rsidR="004A0318" w:rsidRPr="008B6388" w:rsidRDefault="004A0318" w:rsidP="00A66012">
            <w:pPr>
              <w:rPr>
                <w:rFonts w:ascii="Georgia" w:hAnsi="Georgia"/>
                <w:iCs/>
                <w:sz w:val="18"/>
                <w:szCs w:val="18"/>
                <w:lang w:val="de-AT"/>
              </w:rPr>
            </w:pPr>
            <w:r w:rsidRPr="008B6388">
              <w:rPr>
                <w:rFonts w:ascii="Georgia" w:eastAsia="Times New Roman" w:hAnsi="Georgia" w:cs="Times New Roman"/>
                <w:iCs/>
                <w:sz w:val="18"/>
                <w:szCs w:val="18"/>
              </w:rPr>
              <w:t>Österreichische Reifeprüfung</w:t>
            </w:r>
          </w:p>
        </w:tc>
        <w:tc>
          <w:tcPr>
            <w:tcW w:w="3392" w:type="dxa"/>
            <w:gridSpan w:val="7"/>
          </w:tcPr>
          <w:p w14:paraId="7521EA6E" w14:textId="2BF85794" w:rsidR="004A0318" w:rsidRDefault="004A0318" w:rsidP="004A0318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8B6388">
              <w:rPr>
                <w:rFonts w:ascii="Georgia" w:hAnsi="Georgia"/>
                <w:sz w:val="18"/>
              </w:rPr>
              <w:t>17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8B6388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8B6388">
              <w:rPr>
                <w:rFonts w:ascii="Georgia" w:hAnsi="Georgia"/>
                <w:sz w:val="18"/>
              </w:rPr>
              <w:t>20</w:t>
            </w:r>
          </w:p>
        </w:tc>
      </w:tr>
      <w:tr w:rsidR="00D5280E" w:rsidRPr="003101F0" w14:paraId="69F47C1D" w14:textId="77777777" w:rsidTr="004A0318">
        <w:tc>
          <w:tcPr>
            <w:tcW w:w="9062" w:type="dxa"/>
            <w:gridSpan w:val="9"/>
          </w:tcPr>
          <w:p w14:paraId="20FF75D1" w14:textId="77777777" w:rsidR="00D5280E" w:rsidRDefault="00DF5D92" w:rsidP="00DF5D9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Notenschnitt: 1,2 (5,0 – 1,0)</w:t>
            </w:r>
          </w:p>
          <w:p w14:paraId="23575F6C" w14:textId="15D15554" w:rsidR="00DF5D92" w:rsidRPr="00267252" w:rsidRDefault="00A07600" w:rsidP="00DF5D9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Schwerpunktfächer: Physik, Mathematik, Biologie, Chemie</w:t>
            </w:r>
          </w:p>
        </w:tc>
      </w:tr>
      <w:tr w:rsidR="00D5280E" w:rsidRPr="009D7C49" w14:paraId="3A2665B3" w14:textId="77777777" w:rsidTr="00CB6C37">
        <w:trPr>
          <w:trHeight w:val="482"/>
        </w:trPr>
        <w:tc>
          <w:tcPr>
            <w:tcW w:w="9062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4A0318">
        <w:trPr>
          <w:trHeight w:val="340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C0E157F" w:rsidR="00665BF3" w:rsidRPr="008050E4" w:rsidRDefault="004A0318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CLAAS KGaA mbH</w:t>
            </w:r>
          </w:p>
        </w:tc>
        <w:tc>
          <w:tcPr>
            <w:tcW w:w="2541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6EB086AD" w:rsidR="00665BF3" w:rsidRPr="008050E4" w:rsidRDefault="004A0318" w:rsidP="00943373">
            <w:pPr>
              <w:ind w:right="11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Harsewinkel</w:t>
            </w:r>
          </w:p>
        </w:tc>
      </w:tr>
      <w:tr w:rsidR="00D5280E" w:rsidRPr="00CE1BBC" w14:paraId="335D84E9" w14:textId="77777777" w:rsidTr="00301258">
        <w:tc>
          <w:tcPr>
            <w:tcW w:w="6804" w:type="dxa"/>
            <w:gridSpan w:val="7"/>
          </w:tcPr>
          <w:p w14:paraId="20B1570F" w14:textId="72EFC840" w:rsidR="00665BF3" w:rsidRPr="00301258" w:rsidRDefault="00D173B1" w:rsidP="00665BF3">
            <w:pPr>
              <w:rPr>
                <w:rFonts w:ascii="Georgia" w:hAnsi="Georgia"/>
                <w:iCs/>
                <w:sz w:val="18"/>
                <w:szCs w:val="18"/>
                <w:lang w:val="en-US"/>
              </w:rPr>
            </w:pPr>
            <w:r w:rsidRPr="00301258">
              <w:rPr>
                <w:rFonts w:ascii="Georgia" w:eastAsia="Times New Roman" w:hAnsi="Georgia" w:cs="Times New Roman"/>
                <w:iCs/>
                <w:sz w:val="18"/>
                <w:szCs w:val="18"/>
              </w:rPr>
              <w:t>Praktikant in der Konzernstrategie - M&amp;A und Venture Capital (geplantes Praktikum)</w:t>
            </w:r>
          </w:p>
        </w:tc>
        <w:tc>
          <w:tcPr>
            <w:tcW w:w="2258" w:type="dxa"/>
            <w:gridSpan w:val="2"/>
          </w:tcPr>
          <w:p w14:paraId="0475B997" w14:textId="5E133FC7" w:rsidR="00665BF3" w:rsidRPr="00A74225" w:rsidRDefault="008B6388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06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25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08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25</w:t>
            </w:r>
          </w:p>
        </w:tc>
      </w:tr>
      <w:tr w:rsidR="00D5280E" w:rsidRPr="009D7C49" w14:paraId="50AFEA03" w14:textId="77777777" w:rsidTr="004A0318">
        <w:trPr>
          <w:trHeight w:val="346"/>
        </w:trPr>
        <w:tc>
          <w:tcPr>
            <w:tcW w:w="6379" w:type="dxa"/>
            <w:gridSpan w:val="5"/>
            <w:vAlign w:val="bottom"/>
          </w:tcPr>
          <w:p w14:paraId="42FB0D26" w14:textId="4BDF6877" w:rsidR="00665BF3" w:rsidRPr="00F31B84" w:rsidRDefault="004A0318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AURICON Group</w:t>
            </w:r>
          </w:p>
        </w:tc>
        <w:tc>
          <w:tcPr>
            <w:tcW w:w="2683" w:type="dxa"/>
            <w:gridSpan w:val="4"/>
            <w:vAlign w:val="bottom"/>
          </w:tcPr>
          <w:p w14:paraId="11E31BD8" w14:textId="6FA9A943" w:rsidR="00665BF3" w:rsidRPr="00F31B84" w:rsidRDefault="004A0318" w:rsidP="00943373">
            <w:pPr>
              <w:pStyle w:val="Bullets"/>
              <w:numPr>
                <w:ilvl w:val="0"/>
                <w:numId w:val="0"/>
              </w:numPr>
              <w:ind w:right="17"/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Düsseldorf</w:t>
            </w:r>
          </w:p>
        </w:tc>
      </w:tr>
      <w:tr w:rsidR="00D5280E" w:rsidRPr="006546FD" w14:paraId="48328CB9" w14:textId="77777777" w:rsidTr="004A0318">
        <w:tc>
          <w:tcPr>
            <w:tcW w:w="6379" w:type="dxa"/>
            <w:gridSpan w:val="5"/>
          </w:tcPr>
          <w:p w14:paraId="74B74B41" w14:textId="7DC4D6E6" w:rsidR="00665BF3" w:rsidRPr="00A74225" w:rsidRDefault="00301258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301258"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301258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301258"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Pr="00301258">
              <w:rPr>
                <w:i w:val="0"/>
                <w:iCs w:val="0"/>
                <w:sz w:val="18"/>
                <w:lang w:val="en-US"/>
              </w:rPr>
              <w:t xml:space="preserve"> M&amp;A und Financial Restructuring</w:t>
            </w:r>
          </w:p>
        </w:tc>
        <w:tc>
          <w:tcPr>
            <w:tcW w:w="2683" w:type="dxa"/>
            <w:gridSpan w:val="4"/>
          </w:tcPr>
          <w:p w14:paraId="2CB21DEB" w14:textId="2798010D" w:rsidR="00665BF3" w:rsidRPr="00A74225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8B6388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25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8B6388">
              <w:rPr>
                <w:i w:val="0"/>
                <w:iCs w:val="0"/>
                <w:sz w:val="18"/>
                <w:lang w:val="en-US"/>
              </w:rPr>
              <w:t>5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D5280E" w:rsidRPr="00D5280E" w14:paraId="7C4155D6" w14:textId="77777777" w:rsidTr="004A0318">
        <w:tc>
          <w:tcPr>
            <w:tcW w:w="9062" w:type="dxa"/>
            <w:gridSpan w:val="9"/>
          </w:tcPr>
          <w:p w14:paraId="1A135F1D" w14:textId="246D1914" w:rsidR="0091331D" w:rsidRDefault="00E514D6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Mithilfe</w:t>
            </w:r>
            <w:r w:rsidR="004A0318">
              <w:rPr>
                <w:sz w:val="18"/>
                <w:lang w:val="de-AT"/>
              </w:rPr>
              <w:t xml:space="preserve"> bei der Erstellung eines </w:t>
            </w:r>
            <w:proofErr w:type="spellStart"/>
            <w:r w:rsidR="004A0318">
              <w:rPr>
                <w:sz w:val="18"/>
                <w:lang w:val="de-AT"/>
              </w:rPr>
              <w:t>Sanierungsgutachen</w:t>
            </w:r>
            <w:r w:rsidR="000660B9">
              <w:rPr>
                <w:sz w:val="18"/>
                <w:lang w:val="de-AT"/>
              </w:rPr>
              <w:t>s</w:t>
            </w:r>
            <w:proofErr w:type="spellEnd"/>
            <w:r w:rsidR="004A0318">
              <w:rPr>
                <w:sz w:val="18"/>
                <w:lang w:val="de-AT"/>
              </w:rPr>
              <w:t xml:space="preserve"> im Rahmen eine</w:t>
            </w:r>
            <w:r>
              <w:rPr>
                <w:sz w:val="18"/>
                <w:lang w:val="de-AT"/>
              </w:rPr>
              <w:t>s</w:t>
            </w:r>
            <w:r w:rsidR="004A0318">
              <w:rPr>
                <w:sz w:val="18"/>
                <w:lang w:val="de-AT"/>
              </w:rPr>
              <w:t xml:space="preserve"> Restrukturierung</w:t>
            </w:r>
            <w:r>
              <w:rPr>
                <w:sz w:val="18"/>
                <w:lang w:val="de-AT"/>
              </w:rPr>
              <w:t>smandats</w:t>
            </w:r>
          </w:p>
          <w:p w14:paraId="7C7DA6E8" w14:textId="1C07FAA6" w:rsidR="0091331D" w:rsidRDefault="004A0318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Unterstützung des M&amp;A-Teams bei </w:t>
            </w:r>
            <w:r w:rsidR="00B1734E">
              <w:rPr>
                <w:sz w:val="18"/>
                <w:lang w:val="de-AT"/>
              </w:rPr>
              <w:t>Due Diligence</w:t>
            </w:r>
            <w:r>
              <w:rPr>
                <w:sz w:val="18"/>
                <w:lang w:val="de-AT"/>
              </w:rPr>
              <w:t xml:space="preserve">, </w:t>
            </w:r>
            <w:r w:rsidR="00B1734E">
              <w:rPr>
                <w:sz w:val="18"/>
                <w:lang w:val="de-AT"/>
              </w:rPr>
              <w:t>Unternehmensbewertungen</w:t>
            </w:r>
            <w:r w:rsidR="000660B9">
              <w:rPr>
                <w:sz w:val="18"/>
                <w:lang w:val="de-AT"/>
              </w:rPr>
              <w:t xml:space="preserve"> </w:t>
            </w:r>
            <w:r>
              <w:rPr>
                <w:sz w:val="18"/>
                <w:lang w:val="de-AT"/>
              </w:rPr>
              <w:t>und Präsentationen</w:t>
            </w:r>
          </w:p>
          <w:p w14:paraId="3658805E" w14:textId="474F3929" w:rsidR="00BA215A" w:rsidRPr="0091331D" w:rsidRDefault="004A0318" w:rsidP="0091331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Teilnahme an internen Trainings zum Transaktionsprozess sowie Financial Modelling in Excel</w:t>
            </w:r>
          </w:p>
        </w:tc>
      </w:tr>
      <w:tr w:rsidR="0091331D" w:rsidRPr="009D7C49" w14:paraId="0D4DF1FA" w14:textId="77777777" w:rsidTr="004A0318">
        <w:trPr>
          <w:trHeight w:val="346"/>
        </w:trPr>
        <w:tc>
          <w:tcPr>
            <w:tcW w:w="6379" w:type="dxa"/>
            <w:gridSpan w:val="5"/>
            <w:vAlign w:val="bottom"/>
          </w:tcPr>
          <w:p w14:paraId="52DCB940" w14:textId="0FDC5D10" w:rsidR="0091331D" w:rsidRPr="00F31B84" w:rsidRDefault="004A0318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BOAVISTA AG (Immobilien Investments)</w:t>
            </w:r>
          </w:p>
        </w:tc>
        <w:tc>
          <w:tcPr>
            <w:tcW w:w="2683" w:type="dxa"/>
            <w:gridSpan w:val="4"/>
            <w:vAlign w:val="bottom"/>
          </w:tcPr>
          <w:p w14:paraId="00F3353C" w14:textId="3BB208B7" w:rsidR="0091331D" w:rsidRPr="00F31B84" w:rsidRDefault="004A0318" w:rsidP="00943373">
            <w:pPr>
              <w:pStyle w:val="Bullets"/>
              <w:numPr>
                <w:ilvl w:val="0"/>
                <w:numId w:val="0"/>
              </w:numPr>
              <w:ind w:right="11"/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Zürich</w:t>
            </w:r>
          </w:p>
        </w:tc>
      </w:tr>
      <w:tr w:rsidR="00D5280E" w:rsidRPr="006546FD" w14:paraId="7A1EBBAB" w14:textId="77777777" w:rsidTr="004A0318">
        <w:tc>
          <w:tcPr>
            <w:tcW w:w="6096" w:type="dxa"/>
            <w:gridSpan w:val="4"/>
          </w:tcPr>
          <w:p w14:paraId="06A0ABEE" w14:textId="7DF6D9D6" w:rsidR="00665BF3" w:rsidRPr="008C429A" w:rsidRDefault="00D5280E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="00665BF3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4A0318">
              <w:rPr>
                <w:i w:val="0"/>
                <w:iCs w:val="0"/>
                <w:sz w:val="18"/>
                <w:lang w:val="en-US"/>
              </w:rPr>
              <w:t>Business Development</w:t>
            </w:r>
          </w:p>
        </w:tc>
        <w:tc>
          <w:tcPr>
            <w:tcW w:w="2966" w:type="dxa"/>
            <w:gridSpan w:val="5"/>
          </w:tcPr>
          <w:p w14:paraId="59E67B8D" w14:textId="5FA4C545" w:rsidR="00665BF3" w:rsidRPr="008C429A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8B6388">
              <w:rPr>
                <w:i w:val="0"/>
                <w:iCs w:val="0"/>
                <w:sz w:val="18"/>
                <w:lang w:val="en-US"/>
              </w:rPr>
              <w:t>1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24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8B6388">
              <w:rPr>
                <w:i w:val="0"/>
                <w:iCs w:val="0"/>
                <w:sz w:val="18"/>
                <w:lang w:val="en-US"/>
              </w:rPr>
              <w:t>7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D173B1" w:rsidRPr="0091331D" w14:paraId="6BC10D5B" w14:textId="77777777" w:rsidTr="003A1E62">
        <w:tc>
          <w:tcPr>
            <w:tcW w:w="9062" w:type="dxa"/>
            <w:gridSpan w:val="9"/>
          </w:tcPr>
          <w:p w14:paraId="13272744" w14:textId="3EE15CAC" w:rsidR="00D173B1" w:rsidRDefault="00D173B1" w:rsidP="003A1E62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Beteiligung an Geschäftsentwicklungsprozessen in engem Austausch mit dem CEO</w:t>
            </w:r>
          </w:p>
          <w:p w14:paraId="71F85908" w14:textId="77777777" w:rsidR="00D173B1" w:rsidRDefault="00D173B1" w:rsidP="00D173B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Optimierung des CRM-Systems (</w:t>
            </w:r>
            <w:proofErr w:type="spellStart"/>
            <w:r>
              <w:rPr>
                <w:sz w:val="18"/>
                <w:lang w:val="de-AT"/>
              </w:rPr>
              <w:t>HubSpot</w:t>
            </w:r>
            <w:proofErr w:type="spellEnd"/>
            <w:r>
              <w:rPr>
                <w:sz w:val="18"/>
                <w:lang w:val="de-AT"/>
              </w:rPr>
              <w:t xml:space="preserve">) zur Effizienzsteigerung durch Einführung von festen </w:t>
            </w:r>
            <w:proofErr w:type="spellStart"/>
            <w:proofErr w:type="gramStart"/>
            <w:r>
              <w:rPr>
                <w:sz w:val="18"/>
                <w:lang w:val="de-AT"/>
              </w:rPr>
              <w:t>KPI’s</w:t>
            </w:r>
            <w:proofErr w:type="spellEnd"/>
            <w:proofErr w:type="gramEnd"/>
            <w:r>
              <w:rPr>
                <w:sz w:val="18"/>
                <w:lang w:val="de-AT"/>
              </w:rPr>
              <w:t xml:space="preserve">, Automatisierungen, intelligenten Dashboards </w:t>
            </w:r>
            <w:proofErr w:type="spellStart"/>
            <w:r>
              <w:rPr>
                <w:sz w:val="18"/>
                <w:lang w:val="de-AT"/>
              </w:rPr>
              <w:t>uvm</w:t>
            </w:r>
            <w:proofErr w:type="spellEnd"/>
            <w:r>
              <w:rPr>
                <w:sz w:val="18"/>
                <w:lang w:val="de-AT"/>
              </w:rPr>
              <w:t xml:space="preserve">. </w:t>
            </w:r>
          </w:p>
          <w:p w14:paraId="0AEC7974" w14:textId="77777777" w:rsidR="00D173B1" w:rsidRDefault="00D173B1" w:rsidP="00D173B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Liegenschaftsbewertungen und Entwicklung neuer Bewertungslogiken</w:t>
            </w:r>
          </w:p>
          <w:p w14:paraId="65182E9C" w14:textId="55C69F6F" w:rsidR="00D173B1" w:rsidRPr="0091331D" w:rsidRDefault="00D173B1" w:rsidP="00D173B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 von Präsentationsunterlagen und Investment Memoranda</w:t>
            </w:r>
          </w:p>
        </w:tc>
      </w:tr>
      <w:tr w:rsidR="004A0318" w:rsidRPr="00F31B84" w14:paraId="4131990C" w14:textId="77777777" w:rsidTr="004A0318">
        <w:trPr>
          <w:trHeight w:val="346"/>
        </w:trPr>
        <w:tc>
          <w:tcPr>
            <w:tcW w:w="6379" w:type="dxa"/>
            <w:gridSpan w:val="5"/>
            <w:vAlign w:val="bottom"/>
          </w:tcPr>
          <w:p w14:paraId="5FF1CE53" w14:textId="37CE0370" w:rsidR="004A0318" w:rsidRPr="00F31B84" w:rsidRDefault="004A0318" w:rsidP="003A1E6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Strategy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Engineers GmbH &amp; Co. KG</w:t>
            </w:r>
          </w:p>
        </w:tc>
        <w:tc>
          <w:tcPr>
            <w:tcW w:w="2683" w:type="dxa"/>
            <w:gridSpan w:val="4"/>
            <w:vAlign w:val="bottom"/>
          </w:tcPr>
          <w:p w14:paraId="5A8526E2" w14:textId="7A0CA084" w:rsidR="004A0318" w:rsidRPr="00F31B84" w:rsidRDefault="004A0318" w:rsidP="00943373">
            <w:pPr>
              <w:pStyle w:val="Bullets"/>
              <w:numPr>
                <w:ilvl w:val="0"/>
                <w:numId w:val="0"/>
              </w:numPr>
              <w:ind w:right="11"/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München</w:t>
            </w:r>
          </w:p>
        </w:tc>
      </w:tr>
      <w:tr w:rsidR="00D5280E" w:rsidRPr="00D5280E" w14:paraId="76B55717" w14:textId="77777777" w:rsidTr="004A0318">
        <w:tc>
          <w:tcPr>
            <w:tcW w:w="9062" w:type="dxa"/>
            <w:gridSpan w:val="9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96"/>
              <w:gridCol w:w="2966"/>
            </w:tblGrid>
            <w:tr w:rsidR="004A0318" w:rsidRPr="006546FD" w14:paraId="51044B39" w14:textId="77777777" w:rsidTr="003A1E62">
              <w:tc>
                <w:tcPr>
                  <w:tcW w:w="6096" w:type="dxa"/>
                </w:tcPr>
                <w:p w14:paraId="0C69878B" w14:textId="5088249F" w:rsidR="004A0318" w:rsidRPr="008C429A" w:rsidRDefault="004A0318" w:rsidP="004A0318">
                  <w:pPr>
                    <w:pStyle w:val="Bullets"/>
                    <w:numPr>
                      <w:ilvl w:val="0"/>
                      <w:numId w:val="0"/>
                    </w:numPr>
                    <w:rPr>
                      <w:i w:val="0"/>
                      <w:iCs w:val="0"/>
                      <w:sz w:val="18"/>
                      <w:lang w:val="en-US"/>
                    </w:rPr>
                  </w:pPr>
                  <w:proofErr w:type="spellStart"/>
                  <w:r>
                    <w:rPr>
                      <w:i w:val="0"/>
                      <w:iCs w:val="0"/>
                      <w:sz w:val="18"/>
                      <w:lang w:val="en-US"/>
                    </w:rPr>
                    <w:t>Praktikant</w:t>
                  </w:r>
                  <w:proofErr w:type="spellEnd"/>
                  <w:r>
                    <w:rPr>
                      <w:i w:val="0"/>
                      <w:iCs w:val="0"/>
                      <w:sz w:val="18"/>
                      <w:lang w:val="en-US"/>
                    </w:rPr>
                    <w:t xml:space="preserve"> i</w:t>
                  </w:r>
                  <w:r w:rsidR="00D173B1">
                    <w:rPr>
                      <w:i w:val="0"/>
                      <w:iCs w:val="0"/>
                      <w:sz w:val="18"/>
                      <w:lang w:val="en-US"/>
                    </w:rPr>
                    <w:t xml:space="preserve">n der </w:t>
                  </w:r>
                  <w:proofErr w:type="spellStart"/>
                  <w:r w:rsidR="00D173B1">
                    <w:rPr>
                      <w:i w:val="0"/>
                      <w:iCs w:val="0"/>
                      <w:sz w:val="18"/>
                      <w:lang w:val="en-US"/>
                    </w:rPr>
                    <w:t>Strategieberatung</w:t>
                  </w:r>
                  <w:proofErr w:type="spellEnd"/>
                  <w:r w:rsidR="00D173B1">
                    <w:rPr>
                      <w:i w:val="0"/>
                      <w:iCs w:val="0"/>
                      <w:sz w:val="18"/>
                      <w:lang w:val="en-US"/>
                    </w:rPr>
                    <w:t xml:space="preserve"> </w:t>
                  </w:r>
                  <w:proofErr w:type="spellStart"/>
                  <w:r w:rsidR="00D173B1">
                    <w:rPr>
                      <w:i w:val="0"/>
                      <w:iCs w:val="0"/>
                      <w:sz w:val="18"/>
                      <w:lang w:val="en-US"/>
                    </w:rPr>
                    <w:t>mit</w:t>
                  </w:r>
                  <w:proofErr w:type="spellEnd"/>
                  <w:r w:rsidR="00D173B1">
                    <w:rPr>
                      <w:i w:val="0"/>
                      <w:iCs w:val="0"/>
                      <w:sz w:val="18"/>
                      <w:lang w:val="en-US"/>
                    </w:rPr>
                    <w:t xml:space="preserve"> </w:t>
                  </w:r>
                  <w:proofErr w:type="spellStart"/>
                  <w:r w:rsidR="00D173B1">
                    <w:rPr>
                      <w:i w:val="0"/>
                      <w:iCs w:val="0"/>
                      <w:sz w:val="18"/>
                      <w:lang w:val="en-US"/>
                    </w:rPr>
                    <w:t>Fokus</w:t>
                  </w:r>
                  <w:proofErr w:type="spellEnd"/>
                  <w:r w:rsidR="00D173B1">
                    <w:rPr>
                      <w:i w:val="0"/>
                      <w:iCs w:val="0"/>
                      <w:sz w:val="18"/>
                      <w:lang w:val="en-US"/>
                    </w:rPr>
                    <w:t xml:space="preserve"> auf die </w:t>
                  </w:r>
                  <w:proofErr w:type="spellStart"/>
                  <w:r w:rsidR="00D173B1">
                    <w:rPr>
                      <w:i w:val="0"/>
                      <w:iCs w:val="0"/>
                      <w:sz w:val="18"/>
                      <w:lang w:val="en-US"/>
                    </w:rPr>
                    <w:t>Mobilitätsbranche</w:t>
                  </w:r>
                  <w:proofErr w:type="spellEnd"/>
                </w:p>
              </w:tc>
              <w:tc>
                <w:tcPr>
                  <w:tcW w:w="2966" w:type="dxa"/>
                </w:tcPr>
                <w:p w14:paraId="4781937F" w14:textId="27F177A2" w:rsidR="004A0318" w:rsidRPr="008C429A" w:rsidRDefault="004A0318" w:rsidP="004A0318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 w:val="0"/>
                      <w:iCs w:val="0"/>
                      <w:sz w:val="18"/>
                      <w:lang w:val="en-US"/>
                    </w:rPr>
                  </w:pPr>
                  <w:r>
                    <w:rPr>
                      <w:i w:val="0"/>
                      <w:iCs w:val="0"/>
                      <w:sz w:val="18"/>
                      <w:lang w:val="en-US"/>
                    </w:rPr>
                    <w:t>0</w:t>
                  </w:r>
                  <w:r w:rsidR="008B6388">
                    <w:rPr>
                      <w:i w:val="0"/>
                      <w:iCs w:val="0"/>
                      <w:sz w:val="18"/>
                      <w:lang w:val="en-US"/>
                    </w:rPr>
                    <w:t>7</w:t>
                  </w:r>
                  <w:r>
                    <w:rPr>
                      <w:i w:val="0"/>
                      <w:iCs w:val="0"/>
                      <w:sz w:val="18"/>
                      <w:lang w:val="en-US"/>
                    </w:rPr>
                    <w:t>/20</w:t>
                  </w:r>
                  <w:r w:rsidR="008B6388">
                    <w:rPr>
                      <w:i w:val="0"/>
                      <w:iCs w:val="0"/>
                      <w:sz w:val="18"/>
                      <w:lang w:val="en-US"/>
                    </w:rPr>
                    <w:t>22</w:t>
                  </w:r>
                  <w:r>
                    <w:rPr>
                      <w:i w:val="0"/>
                      <w:iCs w:val="0"/>
                      <w:sz w:val="18"/>
                      <w:lang w:val="en-US"/>
                    </w:rPr>
                    <w:t xml:space="preserve"> – 09/20</w:t>
                  </w:r>
                  <w:r w:rsidR="008B6388">
                    <w:rPr>
                      <w:i w:val="0"/>
                      <w:iCs w:val="0"/>
                      <w:sz w:val="18"/>
                      <w:lang w:val="en-US"/>
                    </w:rPr>
                    <w:t>22</w:t>
                  </w:r>
                </w:p>
              </w:tc>
            </w:tr>
          </w:tbl>
          <w:p w14:paraId="5E301C2A" w14:textId="21F9EF99" w:rsidR="0091331D" w:rsidRPr="00D5280E" w:rsidRDefault="0091331D" w:rsidP="004A0318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</w:p>
        </w:tc>
      </w:tr>
      <w:tr w:rsidR="004A0318" w:rsidRPr="00D5280E" w14:paraId="47EF1C4D" w14:textId="77777777" w:rsidTr="004A0318">
        <w:tc>
          <w:tcPr>
            <w:tcW w:w="9062" w:type="dxa"/>
            <w:gridSpan w:val="9"/>
          </w:tcPr>
          <w:p w14:paraId="72D6D63B" w14:textId="23A88A61" w:rsidR="00D173B1" w:rsidRPr="00D173B1" w:rsidRDefault="00D173B1" w:rsidP="00D173B1">
            <w:pPr>
              <w:pStyle w:val="Bullets"/>
              <w:rPr>
                <w:sz w:val="18"/>
                <w:szCs w:val="18"/>
              </w:rPr>
            </w:pPr>
            <w:r w:rsidRPr="00D173B1">
              <w:rPr>
                <w:sz w:val="18"/>
                <w:szCs w:val="18"/>
              </w:rPr>
              <w:t>Analyse der Elektroautobatterie als potenzieller Business Case</w:t>
            </w:r>
            <w:r w:rsidR="00AE4788">
              <w:rPr>
                <w:sz w:val="18"/>
                <w:szCs w:val="18"/>
              </w:rPr>
              <w:t xml:space="preserve"> in einer </w:t>
            </w:r>
            <w:proofErr w:type="spellStart"/>
            <w:r w:rsidR="00AE4788">
              <w:rPr>
                <w:sz w:val="18"/>
                <w:szCs w:val="18"/>
              </w:rPr>
              <w:t>circular</w:t>
            </w:r>
            <w:proofErr w:type="spellEnd"/>
            <w:r w:rsidR="00AE4788">
              <w:rPr>
                <w:sz w:val="18"/>
                <w:szCs w:val="18"/>
              </w:rPr>
              <w:t xml:space="preserve"> economy</w:t>
            </w:r>
          </w:p>
          <w:p w14:paraId="36E58407" w14:textId="77777777" w:rsidR="00D173B1" w:rsidRPr="00D173B1" w:rsidRDefault="00D173B1" w:rsidP="00D173B1">
            <w:pPr>
              <w:pStyle w:val="Bullets"/>
              <w:rPr>
                <w:sz w:val="18"/>
                <w:szCs w:val="18"/>
              </w:rPr>
            </w:pPr>
            <w:r w:rsidRPr="00D173B1">
              <w:rPr>
                <w:sz w:val="18"/>
                <w:szCs w:val="18"/>
              </w:rPr>
              <w:t>Ausarbeitung einer zukunftsorientierten Strategie für Autohersteller</w:t>
            </w:r>
          </w:p>
          <w:p w14:paraId="1E06DE48" w14:textId="77777777" w:rsidR="00D173B1" w:rsidRPr="00D173B1" w:rsidRDefault="00D173B1" w:rsidP="00D173B1">
            <w:pPr>
              <w:pStyle w:val="Bullets"/>
              <w:rPr>
                <w:sz w:val="18"/>
                <w:szCs w:val="18"/>
              </w:rPr>
            </w:pPr>
            <w:r w:rsidRPr="00D173B1">
              <w:rPr>
                <w:sz w:val="18"/>
                <w:szCs w:val="18"/>
              </w:rPr>
              <w:t>Eigenständige Kalkulation &amp; Aufbereitung der Daten in Excel (DCF, IRR, Break-Even-Analyse,</w:t>
            </w:r>
          </w:p>
          <w:p w14:paraId="088A2C8D" w14:textId="77777777" w:rsidR="00D173B1" w:rsidRPr="00D173B1" w:rsidRDefault="00D173B1" w:rsidP="00D173B1">
            <w:pPr>
              <w:pStyle w:val="Bullets"/>
              <w:rPr>
                <w:sz w:val="18"/>
                <w:szCs w:val="18"/>
              </w:rPr>
            </w:pPr>
            <w:r w:rsidRPr="00D173B1">
              <w:rPr>
                <w:sz w:val="18"/>
                <w:szCs w:val="18"/>
              </w:rPr>
              <w:t>Rentabilitätsvergleich)</w:t>
            </w:r>
          </w:p>
          <w:p w14:paraId="31A2A70B" w14:textId="31C99E7B" w:rsidR="004A0318" w:rsidRDefault="00D173B1" w:rsidP="00D173B1">
            <w:pPr>
              <w:pStyle w:val="Bullets"/>
              <w:rPr>
                <w:sz w:val="18"/>
                <w:lang w:val="de-AT"/>
              </w:rPr>
            </w:pPr>
            <w:r w:rsidRPr="00D173B1">
              <w:rPr>
                <w:sz w:val="18"/>
                <w:szCs w:val="18"/>
              </w:rPr>
              <w:t>Erstellung von Ergebnispräsentationen für das interne Team und Kundentermine</w:t>
            </w:r>
          </w:p>
        </w:tc>
      </w:tr>
      <w:tr w:rsidR="00D5280E" w:rsidRPr="009D7C49" w14:paraId="414B4085" w14:textId="77777777" w:rsidTr="00CB6C37">
        <w:trPr>
          <w:trHeight w:val="482"/>
        </w:trPr>
        <w:tc>
          <w:tcPr>
            <w:tcW w:w="9062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4A0318">
        <w:trPr>
          <w:trHeight w:val="340"/>
        </w:trPr>
        <w:tc>
          <w:tcPr>
            <w:tcW w:w="6379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65FE9690" w:rsidR="00CE28CC" w:rsidRPr="00AA5A9C" w:rsidRDefault="00301258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Zertifikat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Immobilienwirtschaft</w:t>
            </w:r>
            <w:proofErr w:type="spellEnd"/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683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1D45984D" w:rsidR="00CE28CC" w:rsidRPr="007D5BE9" w:rsidRDefault="00301258" w:rsidP="00943373">
            <w:pPr>
              <w:pStyle w:val="Ort"/>
              <w:ind w:right="11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St. Gallen</w:t>
            </w:r>
          </w:p>
        </w:tc>
      </w:tr>
      <w:tr w:rsidR="00D5280E" w:rsidRPr="006546FD" w14:paraId="4F59C612" w14:textId="77777777" w:rsidTr="004A0318">
        <w:trPr>
          <w:trHeight w:val="193"/>
        </w:trPr>
        <w:tc>
          <w:tcPr>
            <w:tcW w:w="6804" w:type="dxa"/>
            <w:gridSpan w:val="7"/>
          </w:tcPr>
          <w:p w14:paraId="32F07601" w14:textId="1FB1EB74" w:rsidR="00665BF3" w:rsidRPr="00D5280E" w:rsidRDefault="008B6388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Zusatzprogramm des </w:t>
            </w:r>
            <w:proofErr w:type="spellStart"/>
            <w:proofErr w:type="gramStart"/>
            <w:r>
              <w:rPr>
                <w:sz w:val="18"/>
                <w:lang w:val="de-AT"/>
              </w:rPr>
              <w:t>Student’s</w:t>
            </w:r>
            <w:proofErr w:type="spellEnd"/>
            <w:proofErr w:type="gramEnd"/>
            <w:r>
              <w:rPr>
                <w:sz w:val="18"/>
                <w:lang w:val="de-AT"/>
              </w:rPr>
              <w:t xml:space="preserve"> Real Estate Club</w:t>
            </w:r>
          </w:p>
        </w:tc>
        <w:tc>
          <w:tcPr>
            <w:tcW w:w="2258" w:type="dxa"/>
            <w:gridSpan w:val="2"/>
          </w:tcPr>
          <w:p w14:paraId="45DD2178" w14:textId="54192EAE" w:rsidR="00665BF3" w:rsidRDefault="00CE28CC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8B6388">
              <w:rPr>
                <w:sz w:val="18"/>
                <w:lang w:val="en-US"/>
              </w:rPr>
              <w:t>3</w:t>
            </w:r>
            <w:r w:rsidR="00665BF3">
              <w:rPr>
                <w:sz w:val="18"/>
                <w:lang w:val="en-US"/>
              </w:rPr>
              <w:t>/20</w:t>
            </w:r>
            <w:r w:rsidR="008B6388">
              <w:rPr>
                <w:sz w:val="18"/>
                <w:lang w:val="en-US"/>
              </w:rPr>
              <w:t>24</w:t>
            </w:r>
            <w:r w:rsidR="00665BF3">
              <w:rPr>
                <w:sz w:val="18"/>
                <w:lang w:val="en-US"/>
              </w:rPr>
              <w:t xml:space="preserve"> – </w:t>
            </w:r>
            <w:r w:rsidR="008B6388">
              <w:rPr>
                <w:sz w:val="18"/>
                <w:lang w:val="en-US"/>
              </w:rPr>
              <w:t>05/2024</w:t>
            </w:r>
          </w:p>
        </w:tc>
      </w:tr>
      <w:tr w:rsidR="00D5280E" w:rsidRPr="00D5280E" w14:paraId="02437711" w14:textId="77777777" w:rsidTr="004A0318">
        <w:trPr>
          <w:trHeight w:val="193"/>
        </w:trPr>
        <w:tc>
          <w:tcPr>
            <w:tcW w:w="9062" w:type="dxa"/>
            <w:gridSpan w:val="9"/>
          </w:tcPr>
          <w:p w14:paraId="7CA4D9D0" w14:textId="65B5C47E" w:rsidR="00AA5A9C" w:rsidRPr="00F64C22" w:rsidRDefault="008B6388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8B6388">
              <w:rPr>
                <w:i/>
                <w:iCs/>
                <w:sz w:val="18"/>
              </w:rPr>
              <w:t>8-wöchiges Intensivprogramm, geführt von Branchenexperten und Professoren</w:t>
            </w:r>
          </w:p>
          <w:p w14:paraId="68CFAD97" w14:textId="09FAB743" w:rsidR="00F64C22" w:rsidRPr="008B6388" w:rsidRDefault="008B6388" w:rsidP="008B638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8B6388">
              <w:rPr>
                <w:i/>
                <w:iCs/>
                <w:sz w:val="18"/>
              </w:rPr>
              <w:t>Kernthemen: Baurecht, Immobilienfinanzierung, Ökonomie, Vermarktung, Bewertung, ESG,</w:t>
            </w:r>
            <w:r>
              <w:rPr>
                <w:i/>
                <w:iCs/>
                <w:sz w:val="18"/>
              </w:rPr>
              <w:t xml:space="preserve"> </w:t>
            </w:r>
            <w:r w:rsidRPr="008B6388">
              <w:rPr>
                <w:i/>
                <w:iCs/>
                <w:sz w:val="18"/>
              </w:rPr>
              <w:t>Digitalisierung, Projektentwicklung und Immobilien</w:t>
            </w:r>
            <w:r>
              <w:rPr>
                <w:i/>
                <w:iCs/>
                <w:sz w:val="18"/>
              </w:rPr>
              <w:t>-Management</w:t>
            </w:r>
          </w:p>
        </w:tc>
      </w:tr>
      <w:tr w:rsidR="00F64FA7" w:rsidRPr="009D7C49" w14:paraId="4AF19DD1" w14:textId="77777777" w:rsidTr="00301258">
        <w:trPr>
          <w:trHeight w:val="346"/>
        </w:trPr>
        <w:tc>
          <w:tcPr>
            <w:tcW w:w="6804" w:type="dxa"/>
            <w:gridSpan w:val="7"/>
            <w:vAlign w:val="bottom"/>
          </w:tcPr>
          <w:p w14:paraId="7756FD9A" w14:textId="542CC809" w:rsidR="00F64FA7" w:rsidRPr="007D5BE9" w:rsidRDefault="008B6388" w:rsidP="00F64F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Rotes Kreuz Österreich</w:t>
            </w:r>
          </w:p>
        </w:tc>
        <w:tc>
          <w:tcPr>
            <w:tcW w:w="2258" w:type="dxa"/>
            <w:gridSpan w:val="2"/>
            <w:vAlign w:val="bottom"/>
          </w:tcPr>
          <w:p w14:paraId="30626CB8" w14:textId="32129BCD" w:rsidR="00F64FA7" w:rsidRPr="000B6548" w:rsidRDefault="008B6388" w:rsidP="00C4378F">
            <w:pPr>
              <w:pStyle w:val="Bullets"/>
              <w:numPr>
                <w:ilvl w:val="0"/>
                <w:numId w:val="0"/>
              </w:numPr>
              <w:ind w:right="11"/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Ried im Innkreis</w:t>
            </w:r>
          </w:p>
        </w:tc>
      </w:tr>
      <w:tr w:rsidR="00F64FA7" w:rsidRPr="006546FD" w14:paraId="56372BDE" w14:textId="77777777" w:rsidTr="004A0318">
        <w:trPr>
          <w:trHeight w:val="193"/>
        </w:trPr>
        <w:tc>
          <w:tcPr>
            <w:tcW w:w="7371" w:type="dxa"/>
            <w:gridSpan w:val="8"/>
          </w:tcPr>
          <w:p w14:paraId="3C87D247" w14:textId="5B345F61" w:rsidR="00F64FA7" w:rsidRPr="00F64FA7" w:rsidRDefault="008B6388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Zivildienst als ausgebildeter Rettungssanitäter</w:t>
            </w:r>
          </w:p>
        </w:tc>
        <w:tc>
          <w:tcPr>
            <w:tcW w:w="1691" w:type="dxa"/>
          </w:tcPr>
          <w:p w14:paraId="288A2195" w14:textId="7A51F817" w:rsidR="00F64FA7" w:rsidRPr="00F64FA7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 w:rsidR="008B6388">
              <w:rPr>
                <w:i w:val="0"/>
                <w:iCs w:val="0"/>
                <w:sz w:val="18"/>
                <w:lang w:val="en-US"/>
              </w:rPr>
              <w:t>8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8B6388">
              <w:rPr>
                <w:i w:val="0"/>
                <w:iCs w:val="0"/>
                <w:sz w:val="18"/>
                <w:lang w:val="en-US"/>
              </w:rPr>
              <w:t>5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21</w:t>
            </w:r>
          </w:p>
        </w:tc>
      </w:tr>
      <w:tr w:rsidR="00CE28CC" w:rsidRPr="006546FD" w14:paraId="7ECB507F" w14:textId="77777777" w:rsidTr="004A0318">
        <w:trPr>
          <w:trHeight w:val="193"/>
        </w:trPr>
        <w:tc>
          <w:tcPr>
            <w:tcW w:w="9062" w:type="dxa"/>
            <w:gridSpan w:val="9"/>
          </w:tcPr>
          <w:p w14:paraId="1A6A237B" w14:textId="1713E1A7" w:rsidR="00CE28CC" w:rsidRPr="004067B8" w:rsidRDefault="008B6388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8B6388">
              <w:rPr>
                <w:i/>
                <w:iCs/>
                <w:sz w:val="18"/>
              </w:rPr>
              <w:t>Vollzeitarbeit im Sanitätsdienst als Teil der obligatorischen Wehrpflich</w:t>
            </w:r>
            <w:r>
              <w:rPr>
                <w:i/>
                <w:iCs/>
                <w:sz w:val="18"/>
              </w:rPr>
              <w:t>t</w:t>
            </w:r>
          </w:p>
          <w:p w14:paraId="2CC438FF" w14:textId="1124BB5E" w:rsidR="004067B8" w:rsidRPr="00CE28CC" w:rsidRDefault="008B6388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8B6388">
              <w:rPr>
                <w:i/>
                <w:iCs/>
                <w:sz w:val="18"/>
              </w:rPr>
              <w:t xml:space="preserve">Wissensvermittlung und Unterstützung von </w:t>
            </w:r>
            <w:r>
              <w:rPr>
                <w:i/>
                <w:iCs/>
                <w:sz w:val="18"/>
              </w:rPr>
              <w:t>PraktikantInnen</w:t>
            </w:r>
          </w:p>
        </w:tc>
      </w:tr>
      <w:tr w:rsidR="00CE28CC" w:rsidRPr="009D7C49" w14:paraId="482569A2" w14:textId="77777777" w:rsidTr="00CB6C37">
        <w:trPr>
          <w:trHeight w:val="482"/>
        </w:trPr>
        <w:tc>
          <w:tcPr>
            <w:tcW w:w="9062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4A0318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77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28B8A69B" w:rsidR="00CE28CC" w:rsidRPr="00D5280E" w:rsidRDefault="00CE28CC" w:rsidP="00CE28C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proofErr w:type="spellStart"/>
            <w:r w:rsidR="00301258">
              <w:rPr>
                <w:rFonts w:ascii="Georgia" w:hAnsi="Georgia" w:cs="Georgia"/>
                <w:color w:val="000000"/>
                <w:sz w:val="18"/>
                <w:lang w:val="de-AT"/>
              </w:rPr>
              <w:t>Serbo</w:t>
            </w:r>
            <w:proofErr w:type="spellEnd"/>
            <w:r w:rsidR="00301258">
              <w:rPr>
                <w:rFonts w:ascii="Georgia" w:hAnsi="Georgia" w:cs="Georgia"/>
                <w:color w:val="000000"/>
                <w:sz w:val="18"/>
                <w:lang w:val="de-AT"/>
              </w:rPr>
              <w:t>-Kroatisch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 Russisch (A1)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5E57F6" w14:paraId="45706C3F" w14:textId="77777777" w:rsidTr="00EA7DDA">
        <w:trPr>
          <w:trHeight w:val="510"/>
        </w:trPr>
        <w:tc>
          <w:tcPr>
            <w:tcW w:w="1985" w:type="dxa"/>
            <w:vAlign w:val="center"/>
          </w:tcPr>
          <w:p w14:paraId="57688BDA" w14:textId="350496FE" w:rsidR="00CE28CC" w:rsidRPr="009D7C49" w:rsidRDefault="00CE28CC" w:rsidP="008B6388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77" w:type="dxa"/>
            <w:gridSpan w:val="8"/>
            <w:vAlign w:val="bottom"/>
          </w:tcPr>
          <w:p w14:paraId="60CA2168" w14:textId="6311FD90" w:rsidR="00CE28CC" w:rsidRPr="00665BF3" w:rsidRDefault="00CE28CC" w:rsidP="00EA7DDA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="00301258">
              <w:rPr>
                <w:rFonts w:ascii="Georgia" w:hAnsi="Georgia" w:cs="Georgia"/>
                <w:color w:val="000000"/>
                <w:sz w:val="18"/>
                <w:lang w:val="en-US"/>
              </w:rPr>
              <w:t>ThinkCell</w:t>
            </w:r>
            <w:proofErr w:type="spellEnd"/>
            <w:r w:rsidR="0030125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301258" w:rsidRP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="00301258" w:rsidRP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="00301258" w:rsidRP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30125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Capital IQ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30125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Python </w:t>
            </w:r>
            <w:r w:rsidR="00301258" w:rsidRP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  <w:r w:rsidR="00301258" w:rsidRPr="00301258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301258" w:rsidRPr="00301258">
              <w:rPr>
                <w:rFonts w:ascii="Georgia" w:hAnsi="Georgia" w:cs="Georgia"/>
                <w:color w:val="000000"/>
                <w:sz w:val="18"/>
                <w:lang w:val="en-US"/>
              </w:rPr>
              <w:t>SQL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(basic)</w:t>
            </w:r>
          </w:p>
        </w:tc>
      </w:tr>
      <w:tr w:rsidR="00CE28CC" w:rsidRPr="00BA215A" w14:paraId="70CB01B0" w14:textId="77777777" w:rsidTr="004A0318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77" w:type="dxa"/>
            <w:gridSpan w:val="8"/>
            <w:vAlign w:val="bottom"/>
          </w:tcPr>
          <w:p w14:paraId="598C2742" w14:textId="00C7BA4A" w:rsidR="00CE28CC" w:rsidRPr="0074111D" w:rsidRDefault="008B6388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8B6388">
              <w:rPr>
                <w:rFonts w:ascii="Georgia" w:hAnsi="Georgia" w:cs="Georgia"/>
                <w:color w:val="000000"/>
                <w:sz w:val="18"/>
              </w:rPr>
              <w:t>Immobilien-Investments, kompetitives Boxen, E-Sports</w:t>
            </w:r>
          </w:p>
        </w:tc>
      </w:tr>
      <w:tr w:rsidR="00CE28CC" w:rsidRPr="00BA215A" w14:paraId="071AB173" w14:textId="77777777" w:rsidTr="008B6388">
        <w:trPr>
          <w:trHeight w:val="907"/>
        </w:trPr>
        <w:tc>
          <w:tcPr>
            <w:tcW w:w="1985" w:type="dxa"/>
            <w:vAlign w:val="bottom"/>
          </w:tcPr>
          <w:p w14:paraId="406B03AC" w14:textId="1EE6E382" w:rsidR="00CE28CC" w:rsidRDefault="008B6388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lastRenderedPageBreak/>
              <w:t>Düsseldorf</w:t>
            </w:r>
            <w:r w:rsidR="00CE28CC">
              <w:rPr>
                <w:rFonts w:ascii="Georgia" w:hAnsi="Georgia"/>
                <w:sz w:val="18"/>
              </w:rPr>
              <w:t xml:space="preserve">, </w:t>
            </w:r>
            <w:r>
              <w:rPr>
                <w:rFonts w:ascii="Georgia" w:hAnsi="Georgia"/>
                <w:sz w:val="18"/>
              </w:rPr>
              <w:t>04</w:t>
            </w:r>
            <w:r w:rsidR="00CE28CC">
              <w:rPr>
                <w:rFonts w:ascii="Georgia" w:hAnsi="Georgia"/>
                <w:sz w:val="18"/>
              </w:rPr>
              <w:t>.</w:t>
            </w:r>
            <w:r>
              <w:rPr>
                <w:rFonts w:ascii="Georgia" w:hAnsi="Georgia"/>
                <w:sz w:val="18"/>
              </w:rPr>
              <w:t>03</w:t>
            </w:r>
            <w:r w:rsidR="00CE28CC">
              <w:rPr>
                <w:rFonts w:ascii="Georgia" w:hAnsi="Georgia"/>
                <w:sz w:val="18"/>
              </w:rPr>
              <w:t>.20</w:t>
            </w:r>
            <w:r>
              <w:rPr>
                <w:rFonts w:ascii="Georgia" w:hAnsi="Georgia"/>
                <w:sz w:val="18"/>
              </w:rPr>
              <w:t>25</w:t>
            </w:r>
          </w:p>
        </w:tc>
        <w:tc>
          <w:tcPr>
            <w:tcW w:w="7077" w:type="dxa"/>
            <w:gridSpan w:val="8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F37C7" w14:textId="77777777" w:rsidR="002D67D3" w:rsidRDefault="002D67D3" w:rsidP="00BE053D">
      <w:pPr>
        <w:spacing w:after="0" w:line="240" w:lineRule="auto"/>
      </w:pPr>
      <w:r>
        <w:separator/>
      </w:r>
    </w:p>
  </w:endnote>
  <w:endnote w:type="continuationSeparator" w:id="0">
    <w:p w14:paraId="26488361" w14:textId="77777777" w:rsidR="002D67D3" w:rsidRDefault="002D67D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76B8F" w14:textId="77777777" w:rsidR="002D67D3" w:rsidRDefault="002D67D3" w:rsidP="00BE053D">
      <w:pPr>
        <w:spacing w:after="0" w:line="240" w:lineRule="auto"/>
      </w:pPr>
      <w:r>
        <w:separator/>
      </w:r>
    </w:p>
  </w:footnote>
  <w:footnote w:type="continuationSeparator" w:id="0">
    <w:p w14:paraId="0ABA0B82" w14:textId="77777777" w:rsidR="002D67D3" w:rsidRDefault="002D67D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645872"/>
    <w:multiLevelType w:val="multilevel"/>
    <w:tmpl w:val="A1000B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680169">
    <w:abstractNumId w:val="14"/>
  </w:num>
  <w:num w:numId="2" w16cid:durableId="886993824">
    <w:abstractNumId w:val="17"/>
  </w:num>
  <w:num w:numId="3" w16cid:durableId="1225145351">
    <w:abstractNumId w:val="19"/>
  </w:num>
  <w:num w:numId="4" w16cid:durableId="2040006530">
    <w:abstractNumId w:val="0"/>
  </w:num>
  <w:num w:numId="5" w16cid:durableId="1887568104">
    <w:abstractNumId w:val="1"/>
  </w:num>
  <w:num w:numId="6" w16cid:durableId="358705658">
    <w:abstractNumId w:val="2"/>
  </w:num>
  <w:num w:numId="7" w16cid:durableId="4721273">
    <w:abstractNumId w:val="13"/>
  </w:num>
  <w:num w:numId="8" w16cid:durableId="2122452302">
    <w:abstractNumId w:val="22"/>
  </w:num>
  <w:num w:numId="9" w16cid:durableId="1729648052">
    <w:abstractNumId w:val="12"/>
  </w:num>
  <w:num w:numId="10" w16cid:durableId="341007643">
    <w:abstractNumId w:val="24"/>
  </w:num>
  <w:num w:numId="11" w16cid:durableId="1637681947">
    <w:abstractNumId w:val="5"/>
  </w:num>
  <w:num w:numId="12" w16cid:durableId="388111969">
    <w:abstractNumId w:val="6"/>
  </w:num>
  <w:num w:numId="13" w16cid:durableId="555970416">
    <w:abstractNumId w:val="8"/>
  </w:num>
  <w:num w:numId="14" w16cid:durableId="1242564294">
    <w:abstractNumId w:val="9"/>
  </w:num>
  <w:num w:numId="15" w16cid:durableId="2134132186">
    <w:abstractNumId w:val="21"/>
  </w:num>
  <w:num w:numId="16" w16cid:durableId="1895509518">
    <w:abstractNumId w:val="4"/>
  </w:num>
  <w:num w:numId="17" w16cid:durableId="73362145">
    <w:abstractNumId w:val="16"/>
  </w:num>
  <w:num w:numId="18" w16cid:durableId="922110902">
    <w:abstractNumId w:val="3"/>
  </w:num>
  <w:num w:numId="19" w16cid:durableId="744762525">
    <w:abstractNumId w:val="18"/>
  </w:num>
  <w:num w:numId="20" w16cid:durableId="1279530432">
    <w:abstractNumId w:val="10"/>
  </w:num>
  <w:num w:numId="21" w16cid:durableId="918323020">
    <w:abstractNumId w:val="11"/>
  </w:num>
  <w:num w:numId="22" w16cid:durableId="502667121">
    <w:abstractNumId w:val="15"/>
  </w:num>
  <w:num w:numId="23" w16cid:durableId="1681201965">
    <w:abstractNumId w:val="7"/>
  </w:num>
  <w:num w:numId="24" w16cid:durableId="844200184">
    <w:abstractNumId w:val="20"/>
  </w:num>
  <w:num w:numId="25" w16cid:durableId="12668125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660B9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D67D3"/>
    <w:rsid w:val="002F46AD"/>
    <w:rsid w:val="00301258"/>
    <w:rsid w:val="00302342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0318"/>
    <w:rsid w:val="004A3721"/>
    <w:rsid w:val="004A54BA"/>
    <w:rsid w:val="004B6A5E"/>
    <w:rsid w:val="00507EA7"/>
    <w:rsid w:val="00526089"/>
    <w:rsid w:val="00527A28"/>
    <w:rsid w:val="00527DCA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0B61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0F28"/>
    <w:rsid w:val="00853438"/>
    <w:rsid w:val="00866846"/>
    <w:rsid w:val="00875DA9"/>
    <w:rsid w:val="00895E38"/>
    <w:rsid w:val="008A782B"/>
    <w:rsid w:val="008B0FC0"/>
    <w:rsid w:val="008B6388"/>
    <w:rsid w:val="008C429A"/>
    <w:rsid w:val="008C7801"/>
    <w:rsid w:val="008E1F3D"/>
    <w:rsid w:val="008F258A"/>
    <w:rsid w:val="009053D7"/>
    <w:rsid w:val="0091331D"/>
    <w:rsid w:val="0093223C"/>
    <w:rsid w:val="00941A87"/>
    <w:rsid w:val="00943373"/>
    <w:rsid w:val="009501C2"/>
    <w:rsid w:val="009668B9"/>
    <w:rsid w:val="00976577"/>
    <w:rsid w:val="00996356"/>
    <w:rsid w:val="00997D9A"/>
    <w:rsid w:val="009D7C49"/>
    <w:rsid w:val="009E7297"/>
    <w:rsid w:val="00A0257D"/>
    <w:rsid w:val="00A07600"/>
    <w:rsid w:val="00A12EDC"/>
    <w:rsid w:val="00A26D0D"/>
    <w:rsid w:val="00A33BDE"/>
    <w:rsid w:val="00A34885"/>
    <w:rsid w:val="00A43BC1"/>
    <w:rsid w:val="00A66012"/>
    <w:rsid w:val="00A74225"/>
    <w:rsid w:val="00A936D5"/>
    <w:rsid w:val="00AA1EB0"/>
    <w:rsid w:val="00AA2DA3"/>
    <w:rsid w:val="00AA5A9C"/>
    <w:rsid w:val="00AB016A"/>
    <w:rsid w:val="00AB2A5A"/>
    <w:rsid w:val="00AD28F8"/>
    <w:rsid w:val="00AE4788"/>
    <w:rsid w:val="00B0230B"/>
    <w:rsid w:val="00B1734E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4378F"/>
    <w:rsid w:val="00C54BE3"/>
    <w:rsid w:val="00C57F80"/>
    <w:rsid w:val="00C768ED"/>
    <w:rsid w:val="00C82A8F"/>
    <w:rsid w:val="00C916C2"/>
    <w:rsid w:val="00CB6C37"/>
    <w:rsid w:val="00CC7F56"/>
    <w:rsid w:val="00CD1B12"/>
    <w:rsid w:val="00CD55DC"/>
    <w:rsid w:val="00CE1BBC"/>
    <w:rsid w:val="00CE2595"/>
    <w:rsid w:val="00CE28CC"/>
    <w:rsid w:val="00CE72FC"/>
    <w:rsid w:val="00CF31EE"/>
    <w:rsid w:val="00CF3857"/>
    <w:rsid w:val="00D1492F"/>
    <w:rsid w:val="00D173B1"/>
    <w:rsid w:val="00D17B69"/>
    <w:rsid w:val="00D3003C"/>
    <w:rsid w:val="00D331F4"/>
    <w:rsid w:val="00D34B29"/>
    <w:rsid w:val="00D45233"/>
    <w:rsid w:val="00D470E4"/>
    <w:rsid w:val="00D52142"/>
    <w:rsid w:val="00D5280E"/>
    <w:rsid w:val="00D61F14"/>
    <w:rsid w:val="00D76831"/>
    <w:rsid w:val="00D80D6B"/>
    <w:rsid w:val="00D90950"/>
    <w:rsid w:val="00DA69DF"/>
    <w:rsid w:val="00DB33F8"/>
    <w:rsid w:val="00DD38E2"/>
    <w:rsid w:val="00DF5D92"/>
    <w:rsid w:val="00E13110"/>
    <w:rsid w:val="00E24DF1"/>
    <w:rsid w:val="00E431ED"/>
    <w:rsid w:val="00E514D6"/>
    <w:rsid w:val="00E64FF5"/>
    <w:rsid w:val="00E907EC"/>
    <w:rsid w:val="00E93E77"/>
    <w:rsid w:val="00EA5421"/>
    <w:rsid w:val="00EA7DDA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2778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Benjamin Dizdarevic</cp:lastModifiedBy>
  <cp:revision>3</cp:revision>
  <dcterms:created xsi:type="dcterms:W3CDTF">2025-03-04T06:08:00Z</dcterms:created>
  <dcterms:modified xsi:type="dcterms:W3CDTF">2025-03-04T06:08:00Z</dcterms:modified>
</cp:coreProperties>
</file>