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3331" w14:textId="1B77EBEE" w:rsidR="00EE44B0" w:rsidRPr="00513639" w:rsidRDefault="00C32E6D" w:rsidP="000F7914">
      <w:pPr>
        <w:jc w:val="right"/>
        <w:rPr>
          <w:rFonts w:ascii="Georgia" w:hAnsi="Georgia"/>
          <w:sz w:val="21"/>
          <w:szCs w:val="21"/>
        </w:rPr>
      </w:pPr>
      <w:r w:rsidRPr="00513639">
        <w:rPr>
          <w:rFonts w:ascii="Georgia" w:hAnsi="Georgia"/>
          <w:sz w:val="21"/>
          <w:szCs w:val="21"/>
        </w:rPr>
        <w:t>Karamvir Singh Mathon</w:t>
      </w:r>
    </w:p>
    <w:p w14:paraId="0815CC5A" w14:textId="7D7350D6" w:rsidR="004A6740" w:rsidRPr="00513639" w:rsidRDefault="003B70E0" w:rsidP="000F7914">
      <w:pPr>
        <w:jc w:val="right"/>
        <w:rPr>
          <w:rFonts w:ascii="Georgia" w:hAnsi="Georgia"/>
          <w:sz w:val="21"/>
          <w:szCs w:val="21"/>
        </w:rPr>
      </w:pPr>
      <w:r w:rsidRPr="00513639">
        <w:rPr>
          <w:rFonts w:ascii="Georgia" w:hAnsi="Georgia"/>
          <w:sz w:val="21"/>
          <w:szCs w:val="21"/>
        </w:rPr>
        <w:t>Remscheider Straße 106</w:t>
      </w:r>
    </w:p>
    <w:p w14:paraId="474D3B3D" w14:textId="09B497C7" w:rsidR="001E6FC7" w:rsidRPr="00513639" w:rsidRDefault="003B70E0" w:rsidP="000F7914">
      <w:pPr>
        <w:jc w:val="right"/>
        <w:rPr>
          <w:rFonts w:ascii="Georgia" w:hAnsi="Georgia"/>
          <w:sz w:val="21"/>
          <w:szCs w:val="21"/>
        </w:rPr>
      </w:pPr>
      <w:r w:rsidRPr="00513639">
        <w:rPr>
          <w:rFonts w:ascii="Georgia" w:hAnsi="Georgia"/>
          <w:sz w:val="21"/>
          <w:szCs w:val="21"/>
        </w:rPr>
        <w:t>51103 Köln</w:t>
      </w:r>
    </w:p>
    <w:p w14:paraId="78E662E1" w14:textId="1C01E6F3" w:rsidR="001E6FC7" w:rsidRPr="00513639" w:rsidRDefault="003B70E0" w:rsidP="000F7914">
      <w:pPr>
        <w:jc w:val="right"/>
        <w:rPr>
          <w:rFonts w:ascii="Georgia" w:hAnsi="Georgia"/>
          <w:sz w:val="21"/>
          <w:szCs w:val="21"/>
        </w:rPr>
      </w:pPr>
      <w:r w:rsidRPr="00513639">
        <w:rPr>
          <w:rFonts w:ascii="Georgia" w:hAnsi="Georgia"/>
          <w:sz w:val="21"/>
          <w:szCs w:val="21"/>
        </w:rPr>
        <w:t>Karamvir.mathon</w:t>
      </w:r>
      <w:r w:rsidR="00082BFF" w:rsidRPr="00513639">
        <w:rPr>
          <w:rFonts w:ascii="Georgia" w:hAnsi="Georgia"/>
          <w:sz w:val="21"/>
          <w:szCs w:val="21"/>
        </w:rPr>
        <w:t>@</w:t>
      </w:r>
      <w:r w:rsidRPr="00513639">
        <w:rPr>
          <w:rFonts w:ascii="Georgia" w:hAnsi="Georgia"/>
          <w:sz w:val="21"/>
          <w:szCs w:val="21"/>
        </w:rPr>
        <w:t>outlook.</w:t>
      </w:r>
      <w:r w:rsidR="00082BFF" w:rsidRPr="00513639">
        <w:rPr>
          <w:rFonts w:ascii="Georgia" w:hAnsi="Georgia"/>
          <w:sz w:val="21"/>
          <w:szCs w:val="21"/>
        </w:rPr>
        <w:t>com</w:t>
      </w:r>
    </w:p>
    <w:p w14:paraId="78BA7B69" w14:textId="69B8921D" w:rsidR="00D90FD2" w:rsidRPr="00513639" w:rsidRDefault="008E2DDB" w:rsidP="000F7914">
      <w:pPr>
        <w:jc w:val="right"/>
        <w:rPr>
          <w:rFonts w:ascii="Georgia" w:hAnsi="Georgia"/>
          <w:sz w:val="21"/>
          <w:szCs w:val="21"/>
        </w:rPr>
      </w:pPr>
      <w:r w:rsidRPr="00513639">
        <w:rPr>
          <w:rFonts w:ascii="Georgia" w:hAnsi="Georgia"/>
          <w:sz w:val="21"/>
          <w:szCs w:val="21"/>
        </w:rPr>
        <w:t>+49 173 2587624</w:t>
      </w:r>
    </w:p>
    <w:p w14:paraId="21459E46" w14:textId="35047247" w:rsidR="00D90FD2" w:rsidRPr="00513639" w:rsidRDefault="001559FE" w:rsidP="000F7914">
      <w:pPr>
        <w:rPr>
          <w:rFonts w:ascii="Georgia" w:hAnsi="Georgia"/>
          <w:sz w:val="21"/>
          <w:szCs w:val="21"/>
        </w:rPr>
      </w:pPr>
      <w:r w:rsidRPr="00513639">
        <w:rPr>
          <w:rFonts w:ascii="Georgia" w:hAnsi="Georgia"/>
          <w:sz w:val="21"/>
          <w:szCs w:val="21"/>
        </w:rPr>
        <w:t>DZ Bank AG</w:t>
      </w:r>
      <w:r w:rsidR="005A5A5C" w:rsidRPr="00513639">
        <w:rPr>
          <w:rFonts w:ascii="Georgia" w:hAnsi="Georgia"/>
          <w:sz w:val="21"/>
          <w:szCs w:val="21"/>
        </w:rPr>
        <w:br/>
      </w:r>
      <w:r w:rsidRPr="00513639">
        <w:rPr>
          <w:rFonts w:ascii="Georgia" w:hAnsi="Georgia"/>
          <w:sz w:val="21"/>
          <w:szCs w:val="21"/>
        </w:rPr>
        <w:t>Platz der Republik</w:t>
      </w:r>
      <w:r w:rsidR="005A5A5C" w:rsidRPr="00513639">
        <w:rPr>
          <w:rFonts w:ascii="Georgia" w:hAnsi="Georgia"/>
          <w:sz w:val="21"/>
          <w:szCs w:val="21"/>
        </w:rPr>
        <w:br/>
        <w:t>60325 Frankfurt am Main</w:t>
      </w:r>
    </w:p>
    <w:p w14:paraId="2C3DBD8F" w14:textId="7A45FF01" w:rsidR="00256C1F" w:rsidRPr="00513639" w:rsidRDefault="00993A60" w:rsidP="000F7914">
      <w:pPr>
        <w:ind w:firstLine="708"/>
        <w:jc w:val="right"/>
        <w:rPr>
          <w:rFonts w:ascii="Georgia" w:hAnsi="Georgia"/>
          <w:sz w:val="21"/>
          <w:szCs w:val="21"/>
        </w:rPr>
      </w:pPr>
      <w:r w:rsidRPr="00513639">
        <w:rPr>
          <w:rFonts w:ascii="Georgia" w:hAnsi="Georgia"/>
          <w:sz w:val="21"/>
          <w:szCs w:val="21"/>
        </w:rPr>
        <w:t>Köln,</w:t>
      </w:r>
      <w:r w:rsidR="00C33396" w:rsidRPr="00513639">
        <w:rPr>
          <w:rFonts w:ascii="Georgia" w:hAnsi="Georgia"/>
          <w:sz w:val="21"/>
          <w:szCs w:val="21"/>
        </w:rPr>
        <w:t xml:space="preserve"> </w:t>
      </w:r>
      <w:r w:rsidR="00C33396" w:rsidRPr="00513639">
        <w:rPr>
          <w:rFonts w:ascii="Georgia" w:hAnsi="Georgia"/>
          <w:sz w:val="21"/>
          <w:szCs w:val="21"/>
        </w:rPr>
        <w:fldChar w:fldCharType="begin"/>
      </w:r>
      <w:r w:rsidR="00C33396" w:rsidRPr="00513639">
        <w:rPr>
          <w:rFonts w:ascii="Georgia" w:hAnsi="Georgia"/>
          <w:sz w:val="21"/>
          <w:szCs w:val="21"/>
        </w:rPr>
        <w:instrText xml:space="preserve"> TIME \@ "dd.MM.yyyy" </w:instrText>
      </w:r>
      <w:r w:rsidR="00C33396" w:rsidRPr="00513639">
        <w:rPr>
          <w:rFonts w:ascii="Georgia" w:hAnsi="Georgia"/>
          <w:sz w:val="21"/>
          <w:szCs w:val="21"/>
        </w:rPr>
        <w:fldChar w:fldCharType="separate"/>
      </w:r>
      <w:r w:rsidR="00142EE6">
        <w:rPr>
          <w:rFonts w:ascii="Georgia" w:hAnsi="Georgia"/>
          <w:noProof/>
          <w:sz w:val="21"/>
          <w:szCs w:val="21"/>
        </w:rPr>
        <w:t>25.02.2025</w:t>
      </w:r>
      <w:r w:rsidR="00C33396" w:rsidRPr="00513639">
        <w:rPr>
          <w:rFonts w:ascii="Georgia" w:hAnsi="Georgia"/>
          <w:sz w:val="21"/>
          <w:szCs w:val="21"/>
        </w:rPr>
        <w:fldChar w:fldCharType="end"/>
      </w:r>
    </w:p>
    <w:p w14:paraId="61C6423A" w14:textId="77777777" w:rsidR="003E2CB8" w:rsidRPr="00513639" w:rsidRDefault="003E2CB8" w:rsidP="000F7914">
      <w:pPr>
        <w:ind w:firstLine="708"/>
        <w:jc w:val="right"/>
        <w:rPr>
          <w:rFonts w:ascii="Georgia" w:hAnsi="Georgia"/>
          <w:sz w:val="21"/>
          <w:szCs w:val="21"/>
        </w:rPr>
      </w:pPr>
    </w:p>
    <w:p w14:paraId="2662B78A" w14:textId="66F1C2E9" w:rsidR="006A3BC9" w:rsidRPr="00513639" w:rsidRDefault="00955BE9" w:rsidP="000F7914">
      <w:pPr>
        <w:rPr>
          <w:rFonts w:ascii="Georgia" w:hAnsi="Georgia" w:cs="Times New Roman"/>
          <w:b/>
          <w:bCs/>
          <w:sz w:val="21"/>
          <w:szCs w:val="21"/>
        </w:rPr>
      </w:pPr>
      <w:r w:rsidRPr="00513639">
        <w:rPr>
          <w:rFonts w:ascii="Georgia" w:hAnsi="Georgia" w:cs="Times New Roman"/>
          <w:b/>
          <w:sz w:val="21"/>
          <w:szCs w:val="21"/>
        </w:rPr>
        <w:t xml:space="preserve">Bewerbung </w:t>
      </w:r>
      <w:r w:rsidR="006A3BC9" w:rsidRPr="00513639">
        <w:rPr>
          <w:rFonts w:ascii="Georgia" w:hAnsi="Georgia" w:cs="Times New Roman"/>
          <w:b/>
          <w:sz w:val="21"/>
          <w:szCs w:val="21"/>
        </w:rPr>
        <w:t xml:space="preserve">als </w:t>
      </w:r>
      <w:r w:rsidR="006A3BC9" w:rsidRPr="00513639">
        <w:rPr>
          <w:rFonts w:ascii="Georgia" w:hAnsi="Georgia" w:cs="Times New Roman"/>
          <w:b/>
          <w:bCs/>
          <w:sz w:val="21"/>
          <w:szCs w:val="21"/>
        </w:rPr>
        <w:t>Praktikant im</w:t>
      </w:r>
      <w:r w:rsidR="005A5A5C" w:rsidRPr="00513639">
        <w:rPr>
          <w:rFonts w:ascii="Georgia" w:hAnsi="Georgia" w:cs="Times New Roman"/>
          <w:b/>
          <w:bCs/>
          <w:sz w:val="21"/>
          <w:szCs w:val="21"/>
        </w:rPr>
        <w:t xml:space="preserve"> Corporate Finance</w:t>
      </w:r>
      <w:r w:rsidR="00E52C6A" w:rsidRPr="00513639">
        <w:rPr>
          <w:rFonts w:ascii="Georgia" w:hAnsi="Georgia" w:cs="Times New Roman"/>
          <w:b/>
          <w:bCs/>
          <w:sz w:val="21"/>
          <w:szCs w:val="21"/>
        </w:rPr>
        <w:t xml:space="preserve"> / M&amp;A</w:t>
      </w:r>
    </w:p>
    <w:p w14:paraId="4278AFE6" w14:textId="77777777" w:rsidR="00955BE9" w:rsidRPr="00513639" w:rsidRDefault="00955BE9" w:rsidP="000F7914">
      <w:pPr>
        <w:rPr>
          <w:rFonts w:ascii="Georgia" w:hAnsi="Georgia" w:cs="Times New Roman"/>
          <w:bCs/>
          <w:sz w:val="21"/>
          <w:szCs w:val="21"/>
        </w:rPr>
      </w:pPr>
    </w:p>
    <w:p w14:paraId="513C71E4" w14:textId="1DE0FC23" w:rsidR="00D90FD2" w:rsidRPr="003D0DA7" w:rsidRDefault="00D90FD2" w:rsidP="000F7914">
      <w:pPr>
        <w:jc w:val="both"/>
        <w:rPr>
          <w:rFonts w:ascii="Georgia" w:hAnsi="Georgia" w:cs="Times New Roman"/>
          <w:sz w:val="21"/>
          <w:szCs w:val="21"/>
        </w:rPr>
      </w:pPr>
      <w:r w:rsidRPr="003D0DA7">
        <w:rPr>
          <w:rFonts w:ascii="Georgia" w:hAnsi="Georgia" w:cs="Times New Roman"/>
          <w:sz w:val="21"/>
          <w:szCs w:val="21"/>
        </w:rPr>
        <w:t xml:space="preserve">Sehr geehrte </w:t>
      </w:r>
      <w:r w:rsidR="001559FE" w:rsidRPr="003D0DA7">
        <w:rPr>
          <w:rFonts w:ascii="Georgia" w:hAnsi="Georgia" w:cs="Times New Roman"/>
          <w:sz w:val="21"/>
          <w:szCs w:val="21"/>
        </w:rPr>
        <w:t>Frau Adam</w:t>
      </w:r>
      <w:r w:rsidRPr="003D0DA7">
        <w:rPr>
          <w:rFonts w:ascii="Georgia" w:hAnsi="Georgia" w:cs="Times New Roman"/>
          <w:sz w:val="21"/>
          <w:szCs w:val="21"/>
        </w:rPr>
        <w:t>,</w:t>
      </w:r>
    </w:p>
    <w:p w14:paraId="4C45FA38" w14:textId="77777777" w:rsidR="003E1563" w:rsidRPr="003D0DA7" w:rsidRDefault="003E1563" w:rsidP="000F7914">
      <w:pPr>
        <w:jc w:val="both"/>
        <w:rPr>
          <w:rFonts w:ascii="Georgia" w:hAnsi="Georgia" w:cs="Times New Roman"/>
          <w:sz w:val="21"/>
          <w:szCs w:val="21"/>
        </w:rPr>
      </w:pPr>
    </w:p>
    <w:p w14:paraId="3A89D6D4" w14:textId="477CB397" w:rsidR="004F01A3" w:rsidRPr="003D0DA7" w:rsidRDefault="00EF335C" w:rsidP="000F7914">
      <w:pPr>
        <w:jc w:val="both"/>
        <w:rPr>
          <w:rFonts w:ascii="Georgia" w:hAnsi="Georgia" w:cs="Times New Roman"/>
          <w:sz w:val="21"/>
          <w:szCs w:val="21"/>
        </w:rPr>
      </w:pPr>
      <w:r w:rsidRPr="003D0DA7">
        <w:rPr>
          <w:rFonts w:ascii="Georgia" w:hAnsi="Georgia" w:cs="Times New Roman"/>
          <w:sz w:val="21"/>
          <w:szCs w:val="21"/>
        </w:rPr>
        <w:t>s</w:t>
      </w:r>
      <w:r w:rsidR="004F01A3" w:rsidRPr="003D0DA7">
        <w:rPr>
          <w:rFonts w:ascii="Georgia" w:hAnsi="Georgia" w:cs="Times New Roman"/>
          <w:sz w:val="21"/>
          <w:szCs w:val="21"/>
        </w:rPr>
        <w:t>chon früh entwickelte ich ein starkes Interesse für wirtschaftliche Zusammenhänge, insbesondere für die Kapitalmärkte und die Unternehmensanalyse. Die Bewertung von Firmen anhand von DCF-, DDM- und Multiples-Modellen, um fundierte Investitionsentscheidungen zu treffen, fasziniert</w:t>
      </w:r>
      <w:r w:rsidRPr="003D0DA7">
        <w:rPr>
          <w:rFonts w:ascii="Georgia" w:hAnsi="Georgia" w:cs="Times New Roman"/>
          <w:sz w:val="21"/>
          <w:szCs w:val="21"/>
        </w:rPr>
        <w:t xml:space="preserve"> mich</w:t>
      </w:r>
      <w:r w:rsidR="004F01A3" w:rsidRPr="003D0DA7">
        <w:rPr>
          <w:rFonts w:ascii="Georgia" w:hAnsi="Georgia" w:cs="Times New Roman"/>
          <w:sz w:val="21"/>
          <w:szCs w:val="21"/>
        </w:rPr>
        <w:t xml:space="preserve"> besonders. Mergers &amp; Acquisitions begeistert mich vor allem durch die Möglichkeit, an bedeutenden Transaktionen mitzuwirken, sowie die steile Lernkurve in einem dynamischen Umfeld. Ab März 2025 werde ich im Rahmen meines Gap </w:t>
      </w:r>
      <w:proofErr w:type="spellStart"/>
      <w:r w:rsidR="004F01A3" w:rsidRPr="003D0DA7">
        <w:rPr>
          <w:rFonts w:ascii="Georgia" w:hAnsi="Georgia" w:cs="Times New Roman"/>
          <w:sz w:val="21"/>
          <w:szCs w:val="21"/>
        </w:rPr>
        <w:t>Years</w:t>
      </w:r>
      <w:proofErr w:type="spellEnd"/>
      <w:r w:rsidR="004F01A3" w:rsidRPr="003D0DA7">
        <w:rPr>
          <w:rFonts w:ascii="Georgia" w:hAnsi="Georgia" w:cs="Times New Roman"/>
          <w:sz w:val="21"/>
          <w:szCs w:val="21"/>
        </w:rPr>
        <w:t xml:space="preserve"> ein Praktikum im Deal Advisory bei BDO in Düsseldorf absolvieren und möchte die dort gewonnenen Erfahrungen ab Oktober 2025 für zwölf Wochen in Ihrem Unternehmen einbringen.</w:t>
      </w:r>
    </w:p>
    <w:p w14:paraId="64EEED1C" w14:textId="77777777" w:rsidR="00024605" w:rsidRPr="003D0DA7" w:rsidRDefault="00024605" w:rsidP="000F7914">
      <w:pPr>
        <w:jc w:val="both"/>
        <w:rPr>
          <w:rFonts w:ascii="Georgia" w:hAnsi="Georgia" w:cs="Times New Roman"/>
          <w:sz w:val="21"/>
          <w:szCs w:val="21"/>
        </w:rPr>
      </w:pPr>
    </w:p>
    <w:p w14:paraId="0F8CED84" w14:textId="7B80B48E" w:rsidR="003F4AFE" w:rsidRPr="003D0DA7" w:rsidRDefault="003F4AFE" w:rsidP="000F7914">
      <w:pPr>
        <w:jc w:val="both"/>
        <w:rPr>
          <w:rFonts w:ascii="Georgia" w:hAnsi="Georgia" w:cs="Times New Roman"/>
          <w:sz w:val="21"/>
          <w:szCs w:val="21"/>
        </w:rPr>
      </w:pPr>
      <w:r w:rsidRPr="003D0DA7">
        <w:rPr>
          <w:rFonts w:ascii="Georgia" w:hAnsi="Georgia" w:cs="Times New Roman"/>
          <w:sz w:val="21"/>
          <w:szCs w:val="21"/>
        </w:rPr>
        <w:t xml:space="preserve">Während meines Studiums in Banking &amp; Finance an der Technischen Hochschule Köln wurde mir schnell bewusst, dass ich mein theoretisches Wissen praxisnah vertiefen möchte. Bei Deloitte sammelte ich erste Erfahrungen in der Analyse von Unternehmen und Jahresabschlüssen im DAX40-Segment, wobei ich gelernt habe, unter hohem Druck und in einem dynamischen Umfeld zu arbeiten. Besonders schätzten meine Vorgesetzten, dass ich mich schnell in neue Verantwortungsbereiche einarbeiten und erlernte Fachkenntnisse erfolgreich umsetzen konnte. Mein kommendes Praktikum im Deal Advisory bei BDO wird mir zusätzliche Einblicke in Due-Diligence-Prozesse, Unternehmensbewertungen und Restrukturierungen ermöglichen – wertvolle Erfahrungen, die ich gezielt in Ihr M&amp;A-Team einbringen möchte. </w:t>
      </w:r>
      <w:r w:rsidR="00D71263" w:rsidRPr="003D0DA7">
        <w:rPr>
          <w:rFonts w:ascii="Georgia" w:hAnsi="Georgia" w:cs="Times New Roman"/>
          <w:sz w:val="21"/>
          <w:szCs w:val="21"/>
        </w:rPr>
        <w:t>Ferner</w:t>
      </w:r>
      <w:r w:rsidRPr="003D0DA7">
        <w:rPr>
          <w:rFonts w:ascii="Georgia" w:hAnsi="Georgia" w:cs="Times New Roman"/>
          <w:sz w:val="21"/>
          <w:szCs w:val="21"/>
        </w:rPr>
        <w:t xml:space="preserve"> konnte ich als stellvertretende Ressortleitung im Finance-Bereich des Entrepreneurs Club Cologne die finanzielle Lage des Vereins nachhaltig verbessern, indem ich gemeinsam mit meinem Team höhere Rücklagen aufgebaut, eine strukturierte Finanzplanung eingeführt und Prozesse effizienter gestaltet habe. Dabei entwickelte ich Excel-Modelle zur Analyse der finanziellen Situation und für Periodenabschlüsse – ein analytischer Ansatz, der mir hilft, komplexe Geschäftsmodelle schnell zu durchdringen und fundierte Entscheidungen zu treffen. Diese Erfahrung hat mir verdeutlicht, wie essenziell effiziente Teamarbeit für den Erfolg ist. </w:t>
      </w:r>
    </w:p>
    <w:p w14:paraId="71EF477A" w14:textId="77777777" w:rsidR="00D90FD2" w:rsidRPr="003D0DA7" w:rsidRDefault="00D90FD2" w:rsidP="000F7914">
      <w:pPr>
        <w:jc w:val="both"/>
        <w:rPr>
          <w:rFonts w:ascii="Georgia" w:hAnsi="Georgia" w:cs="Times New Roman"/>
          <w:sz w:val="21"/>
          <w:szCs w:val="21"/>
        </w:rPr>
      </w:pPr>
    </w:p>
    <w:p w14:paraId="7A2DB180" w14:textId="6DA36FA2" w:rsidR="002119E5" w:rsidRPr="003D0DA7" w:rsidRDefault="008F599F" w:rsidP="000F7914">
      <w:pPr>
        <w:jc w:val="both"/>
        <w:rPr>
          <w:rFonts w:ascii="Georgia" w:hAnsi="Georgia" w:cs="Times New Roman"/>
          <w:sz w:val="21"/>
          <w:szCs w:val="21"/>
          <w:lang w:val="en-DE" w:eastAsia="en-GB"/>
        </w:rPr>
      </w:pPr>
      <w:r w:rsidRPr="003D0DA7">
        <w:rPr>
          <w:rFonts w:ascii="Georgia" w:hAnsi="Georgia" w:cs="Times New Roman"/>
          <w:sz w:val="21"/>
          <w:szCs w:val="21"/>
          <w:lang w:eastAsia="en-GB"/>
        </w:rPr>
        <w:t>Die DZ Bank AG als zentrales Institut der Genossenschaftlichen Finanzgruppe bietet durch ihre enge Zusammenarbeit mit den rund 679 Volks- und Raiffeisenbanken einen einzigartigen Zugang zu mittelständischen Unternehmen in ganz Deutschland. Diese langjährigen Kundenbeziehungen schaffen nicht nur eine vertrauensvolle Basis, sondern ermöglichen es, Transaktionen auf einer persönlichen Ebene zu gestalten, die über den klassischen Ansatz von Boutiquen hinausgehen. Besonders beeindruckt mich die starke menschliche Komponente Ihres M&amp;A-Ansatzes – von der detaillierten Auseinandersetzung mit den Strukturen und Geschichten von Familienunternehmen hin zu Ihrem langfristigen Fokus auf nachhaltige Kundenbeziehungen. Diese Werte, kombiniert mit der anspruchsvollen Verbindung von analytischem Geschick und einem werteorientierten Ansatz, entsprechen genau meiner Vorstellung eines professionellen und zugleich verantwortungsvollen M&amp;A-Bereichs und motivieren mich, mein </w:t>
      </w:r>
      <w:r w:rsidRPr="003D0DA7">
        <w:rPr>
          <w:rFonts w:ascii="Georgia" w:hAnsi="Georgia" w:cs="Times New Roman"/>
          <w:sz w:val="21"/>
          <w:szCs w:val="21"/>
          <w:lang w:val="en-DE" w:eastAsia="en-GB"/>
        </w:rPr>
        <w:t>Engagement und meine Fähigkeiten in Ihr Team einzubringen.</w:t>
      </w:r>
    </w:p>
    <w:p w14:paraId="0C882E40" w14:textId="77777777" w:rsidR="00B81DFB" w:rsidRPr="003D0DA7" w:rsidRDefault="00B81DFB" w:rsidP="000F7914">
      <w:pPr>
        <w:jc w:val="both"/>
        <w:rPr>
          <w:rFonts w:ascii="Georgia" w:hAnsi="Georgia" w:cs="Times New Roman"/>
          <w:sz w:val="21"/>
          <w:szCs w:val="21"/>
          <w:lang w:eastAsia="en-GB"/>
        </w:rPr>
      </w:pPr>
    </w:p>
    <w:p w14:paraId="3D59955B" w14:textId="587B223E" w:rsidR="00B81DFB" w:rsidRPr="003D0DA7" w:rsidRDefault="00B81DFB" w:rsidP="000F7914">
      <w:pPr>
        <w:jc w:val="both"/>
        <w:rPr>
          <w:rFonts w:ascii="Georgia" w:hAnsi="Georgia" w:cs="Times New Roman"/>
          <w:sz w:val="21"/>
          <w:szCs w:val="21"/>
        </w:rPr>
      </w:pPr>
      <w:r w:rsidRPr="003D0DA7">
        <w:rPr>
          <w:rFonts w:ascii="Georgia" w:hAnsi="Georgia" w:cs="Times New Roman"/>
          <w:sz w:val="21"/>
          <w:szCs w:val="21"/>
        </w:rPr>
        <w:t>Von dem Praktikum erhoffe ich mir eine steile Lernkurve sowie die Möglichkeit, früh Verantwortung zu übernehmen und eigene Ideen einzubringen. Mit meinen ausgeprägten analytischen Fähigkeiten, meiner schnellen Auffassungsgabe und hohe</w:t>
      </w:r>
      <w:r w:rsidR="00EA012E" w:rsidRPr="003D0DA7">
        <w:rPr>
          <w:rFonts w:ascii="Georgia" w:hAnsi="Georgia" w:cs="Times New Roman"/>
          <w:sz w:val="21"/>
          <w:szCs w:val="21"/>
        </w:rPr>
        <w:t>r</w:t>
      </w:r>
      <w:r w:rsidRPr="003D0DA7">
        <w:rPr>
          <w:rFonts w:ascii="Georgia" w:hAnsi="Georgia" w:cs="Times New Roman"/>
          <w:sz w:val="21"/>
          <w:szCs w:val="21"/>
        </w:rPr>
        <w:t xml:space="preserve"> Leistungsbereitschaft möchte ich aktiv zum Erfolg Ihres Teams beitragen. Gerne überzeuge ich Sie in einem persönlichen Gespräch von meiner Motivation.</w:t>
      </w:r>
    </w:p>
    <w:p w14:paraId="49F8A725" w14:textId="77777777" w:rsidR="006B03B9" w:rsidRPr="003D0DA7" w:rsidRDefault="006B03B9" w:rsidP="000F7914">
      <w:pPr>
        <w:jc w:val="both"/>
        <w:rPr>
          <w:rFonts w:ascii="Georgia" w:hAnsi="Georgia" w:cs="Times New Roman"/>
          <w:sz w:val="21"/>
          <w:szCs w:val="21"/>
        </w:rPr>
      </w:pPr>
    </w:p>
    <w:p w14:paraId="08C87856" w14:textId="77777777" w:rsidR="00A13844" w:rsidRPr="003D0DA7" w:rsidRDefault="00A13844" w:rsidP="000F7914">
      <w:pPr>
        <w:jc w:val="both"/>
        <w:rPr>
          <w:rFonts w:ascii="Georgia" w:hAnsi="Georgia" w:cs="Times New Roman"/>
          <w:sz w:val="21"/>
          <w:szCs w:val="21"/>
        </w:rPr>
      </w:pPr>
      <w:r w:rsidRPr="003D0DA7">
        <w:rPr>
          <w:rFonts w:ascii="Georgia" w:hAnsi="Georgia" w:cs="Times New Roman"/>
          <w:sz w:val="21"/>
          <w:szCs w:val="21"/>
        </w:rPr>
        <w:t>Mit freundlichen Grüßen</w:t>
      </w:r>
    </w:p>
    <w:p w14:paraId="130E852A" w14:textId="63E227BA" w:rsidR="003009B7" w:rsidRPr="003009B7" w:rsidRDefault="00F44847" w:rsidP="000F7914">
      <w:pPr>
        <w:jc w:val="both"/>
        <w:rPr>
          <w:rFonts w:ascii="Georgia" w:hAnsi="Georgia" w:cs="Times New Roman"/>
          <w:sz w:val="21"/>
          <w:szCs w:val="21"/>
        </w:rPr>
      </w:pPr>
      <w:r w:rsidRPr="00FA5758">
        <w:rPr>
          <w:rFonts w:ascii="Georgia" w:hAnsi="Georgia" w:cs="Times New Roman"/>
          <w:noProof/>
          <w:sz w:val="21"/>
          <w:szCs w:val="21"/>
        </w:rPr>
        <w:drawing>
          <wp:inline distT="0" distB="0" distL="0" distR="0" wp14:anchorId="2B8BD672" wp14:editId="0AC37E39">
            <wp:extent cx="1296538" cy="426005"/>
            <wp:effectExtent l="0" t="0" r="0" b="0"/>
            <wp:docPr id="1" name="Grafik 1" descr="Ein Bild, das Text,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Nachthimmel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2140" cy="434417"/>
                    </a:xfrm>
                    <a:prstGeom prst="rect">
                      <a:avLst/>
                    </a:prstGeom>
                  </pic:spPr>
                </pic:pic>
              </a:graphicData>
            </a:graphic>
          </wp:inline>
        </w:drawing>
      </w:r>
    </w:p>
    <w:p w14:paraId="30A413A7" w14:textId="77777777" w:rsidR="003009B7" w:rsidRDefault="003009B7" w:rsidP="000F7914">
      <w:pPr>
        <w:jc w:val="both"/>
        <w:rPr>
          <w:rFonts w:ascii="Georgia" w:hAnsi="Georgia" w:cs="Times New Roman"/>
          <w:sz w:val="21"/>
          <w:szCs w:val="21"/>
        </w:rPr>
      </w:pPr>
    </w:p>
    <w:p w14:paraId="2149B777" w14:textId="77777777" w:rsidR="00EF335C" w:rsidRDefault="00EF335C" w:rsidP="000F7914">
      <w:pPr>
        <w:rPr>
          <w:rFonts w:ascii="Georgia" w:hAnsi="Georgia" w:cs="Times New Roman"/>
          <w:sz w:val="21"/>
          <w:szCs w:val="21"/>
        </w:rPr>
      </w:pPr>
      <w:r>
        <w:rPr>
          <w:rFonts w:ascii="Georgia" w:hAnsi="Georgia" w:cs="Times New Roman"/>
          <w:sz w:val="21"/>
          <w:szCs w:val="21"/>
        </w:rPr>
        <w:br w:type="page"/>
      </w:r>
    </w:p>
    <w:p w14:paraId="0F83DDA8" w14:textId="566CA6D9" w:rsidR="001E5A63" w:rsidRPr="00FA5758" w:rsidRDefault="001E5A63" w:rsidP="000F7914">
      <w:pPr>
        <w:jc w:val="both"/>
        <w:rPr>
          <w:rFonts w:ascii="Georgia" w:hAnsi="Georgia" w:cs="Times New Roman"/>
          <w:sz w:val="21"/>
          <w:szCs w:val="21"/>
        </w:rPr>
      </w:pPr>
      <w:r w:rsidRPr="00FA5758">
        <w:rPr>
          <w:rFonts w:ascii="Georgia" w:hAnsi="Georgia" w:cs="Times New Roman"/>
          <w:sz w:val="21"/>
          <w:szCs w:val="21"/>
        </w:rPr>
        <w:lastRenderedPageBreak/>
        <w:t>Dritte Absätze</w:t>
      </w:r>
    </w:p>
    <w:p w14:paraId="6BB01C04" w14:textId="77777777" w:rsidR="001E5A63" w:rsidRPr="00FA5758" w:rsidRDefault="001E5A63" w:rsidP="000F7914">
      <w:pPr>
        <w:jc w:val="both"/>
        <w:rPr>
          <w:rFonts w:ascii="Georgia" w:hAnsi="Georgia"/>
          <w:sz w:val="21"/>
          <w:szCs w:val="21"/>
        </w:rPr>
      </w:pPr>
      <w:r w:rsidRPr="00FA5758">
        <w:rPr>
          <w:rFonts w:ascii="Georgia" w:hAnsi="Georgia"/>
          <w:sz w:val="21"/>
          <w:szCs w:val="21"/>
        </w:rPr>
        <w:t>Als führende Beratungsgesellschaft mit Schwerpunkt auf Sondersituationen und die damit verbundene Dynamik beeindruckt mich Falkensteg besonders. Die Möglichkeit, als Praktikant von Anfang an Verantwortung zu übernehmen und aktiv an Prozessen mitzuwirken – von der Erstellung von Teasern über die direkte Interaktion mit Investoren bis hin zur Begleitung der Due Diligence – spricht mich besonders an. Die Herausforderung, in finanziellen Sondersituationen schnell tragfähige Lösungen für Unternehmen und Investoren zu entwickeln, bietet eine einzigartige Lernkurve, die ich mir so nirgendwo anders vorstellen kann. Insbesondere die Vielzahl an Transaktionen und die breite Branchenabdeckung ermöglichen es, innerhalb kürzester Zeit wertvolle Einblicke in unterschiedliche Geschäftsmodelle und Unternehmensstrukturen zu gewinnen. Dies macht Falkensteg für mich gegenüber klassischen Investmentbanken einzigartig. Deshalb bin ich überzeugt, dass ich in diesem hochdynamischen Umfeld und durch die herausfordernden Projekte ein wertvolles Handwerkszeug für meine weitere berufliche Entwicklung erlernen kann.</w:t>
      </w:r>
    </w:p>
    <w:p w14:paraId="03912E7D" w14:textId="77777777" w:rsidR="001E5A63" w:rsidRPr="00FA5758" w:rsidRDefault="001E5A63" w:rsidP="000F7914">
      <w:pPr>
        <w:jc w:val="both"/>
        <w:rPr>
          <w:rFonts w:ascii="Georgia" w:hAnsi="Georgia" w:cs="Times New Roman"/>
          <w:sz w:val="21"/>
          <w:szCs w:val="21"/>
        </w:rPr>
      </w:pPr>
    </w:p>
    <w:p w14:paraId="30B71F93" w14:textId="77777777" w:rsidR="001E5A63" w:rsidRPr="00FA5758" w:rsidRDefault="001E5A63" w:rsidP="000F7914">
      <w:pPr>
        <w:jc w:val="both"/>
        <w:rPr>
          <w:rFonts w:ascii="Georgia" w:hAnsi="Georgia"/>
          <w:sz w:val="21"/>
          <w:szCs w:val="21"/>
        </w:rPr>
      </w:pPr>
      <w:r w:rsidRPr="00FA5758">
        <w:rPr>
          <w:rFonts w:ascii="Georgia" w:hAnsi="Georgia"/>
          <w:sz w:val="21"/>
          <w:szCs w:val="21"/>
        </w:rPr>
        <w:t xml:space="preserve">Hauck Aufhäuser Lampe erscheint mir für dieses Praktikum ideal. Als eine der führenden Privatbanken Deutschlands mit mehr als 226 Jahren Erfahrung und herausragender Expertise in den vier Kerngeschäftsfeldern Private und Corporate Banking, Asset Management, Asset </w:t>
      </w:r>
      <w:proofErr w:type="spellStart"/>
      <w:r w:rsidRPr="00FA5758">
        <w:rPr>
          <w:rFonts w:ascii="Georgia" w:hAnsi="Georgia"/>
          <w:sz w:val="21"/>
          <w:szCs w:val="21"/>
        </w:rPr>
        <w:t>Servicing</w:t>
      </w:r>
      <w:proofErr w:type="spellEnd"/>
      <w:r w:rsidRPr="00FA5758">
        <w:rPr>
          <w:rFonts w:ascii="Georgia" w:hAnsi="Georgia"/>
          <w:sz w:val="21"/>
          <w:szCs w:val="21"/>
        </w:rPr>
        <w:t xml:space="preserve"> und Investment Banking bieten Sie vielfältige Perspektiven. Besonders beeindruckt mich der klare Fokus auf Innovation und die Vielzahl an Gestaltungsmöglichkeiten, die Sie Ihren Mitarbeitern bieten, sowie die enge Zusammenarbeit in kleinen Teams, in denen jeder Einzelne direkten Einfluss auf den Erfolg des Unternehmens hat. Die Möglichkeit, in diesem Umfeld aktiv an Transaktionen bei einer führenden Investmentbank für deutsche Small- und Mid-Caps zu arbeiten, ist für mich äußerst reizvoll. Zudem ermöglicht der Zugang zu einem breiten Kundenstamm, darunter institutionelle Investoren, Family Offices und Private-Equity-Gesellschaften, den Kontakt zu einem besonders wertvollen Netzwerk. Deshalb bin ich überzeugt, dass ich bei Hauck Aufhäuser Lampe nicht nur ein einzigartiges Handwerkszeug erlernen kann, sondern auch an bedeutenden Projekten mitwirken werde.</w:t>
      </w:r>
    </w:p>
    <w:p w14:paraId="7C430DFC" w14:textId="77777777" w:rsidR="001E5A63" w:rsidRPr="00FA5758" w:rsidRDefault="001E5A63" w:rsidP="000F7914">
      <w:pPr>
        <w:jc w:val="both"/>
        <w:rPr>
          <w:rFonts w:ascii="Georgia" w:hAnsi="Georgia"/>
          <w:sz w:val="21"/>
          <w:szCs w:val="21"/>
        </w:rPr>
      </w:pPr>
    </w:p>
    <w:p w14:paraId="6AC130E0" w14:textId="77777777" w:rsidR="001E5A63" w:rsidRPr="00FA5758" w:rsidRDefault="001E5A63" w:rsidP="000F7914">
      <w:pPr>
        <w:jc w:val="both"/>
        <w:rPr>
          <w:rFonts w:ascii="Georgia" w:hAnsi="Georgia"/>
          <w:sz w:val="21"/>
          <w:szCs w:val="21"/>
        </w:rPr>
      </w:pPr>
      <w:r w:rsidRPr="00FA5758">
        <w:rPr>
          <w:rFonts w:ascii="Georgia" w:hAnsi="Georgia"/>
          <w:sz w:val="21"/>
          <w:szCs w:val="21"/>
        </w:rPr>
        <w:t>Clearwater beeindruckt mich besonders durch seine Kultur der Exzellenz und den Fokus auf kontinuierliche Weiterentwicklung sowie starken Teamgeist. Als unabhängiges Corporate Finance Haus mit einer beeindruckenden globalen Präsenz und über 2.700 abgeschlossenen Transaktionen kombiniert Clearwater tiefgehende Branchenexpertise mit einem maßgeschneiderten Beratungsansatz, der das einzigartige Potenzial jedes Unternehmens freisetzt. Besonders beeindruckt mich der Anspruch, nicht nur Transaktionen abzuschließen, sondern das volle Potenzial eines Unternehmens zu entfalten und nachhaltige Werte zu schaffen. Die Möglichkeit, in einem dynamischen Umfeld eng mit erfahrenen Kollegen zusammenzuarbeiten und direkt an M&amp;A-Prozessen mitzuwirken, reizt mich besonders. Die geforderte Eigeninitiative und die enge Zusammenarbeit mit Kunden und Investoren bieten eine steile Lernkurve, die ideal zu meinen analytischen Fähigkeiten und meinem Engagement passt.</w:t>
      </w:r>
    </w:p>
    <w:p w14:paraId="2597196D" w14:textId="77777777" w:rsidR="001E5A63" w:rsidRPr="00FA5758" w:rsidRDefault="001E5A63" w:rsidP="000F7914">
      <w:pPr>
        <w:jc w:val="both"/>
        <w:rPr>
          <w:rFonts w:ascii="Georgia" w:hAnsi="Georgia" w:cs="Times New Roman"/>
          <w:sz w:val="21"/>
          <w:szCs w:val="21"/>
        </w:rPr>
      </w:pPr>
    </w:p>
    <w:p w14:paraId="7DBD4C31" w14:textId="5EB16433" w:rsidR="001E5A63" w:rsidRPr="00FA5758" w:rsidRDefault="001E5A63" w:rsidP="000F7914">
      <w:pPr>
        <w:jc w:val="both"/>
        <w:rPr>
          <w:rFonts w:ascii="Georgia" w:hAnsi="Georgia"/>
          <w:sz w:val="21"/>
          <w:szCs w:val="21"/>
        </w:rPr>
      </w:pPr>
      <w:r w:rsidRPr="00FA5758">
        <w:rPr>
          <w:rFonts w:ascii="Georgia" w:hAnsi="Georgia"/>
          <w:sz w:val="21"/>
          <w:szCs w:val="21"/>
        </w:rPr>
        <w:t>HHP als führende Beratungsgesellschaft im TMT-Sektor ist ideal für mein Praktikum. Insbesondere der beeindruckende Deal-Flow und das starke Netzwerk zu führenden Entscheidungsträgern mach</w:t>
      </w:r>
      <w:r w:rsidR="00F0742B">
        <w:rPr>
          <w:rFonts w:ascii="Georgia" w:hAnsi="Georgia"/>
          <w:sz w:val="21"/>
          <w:szCs w:val="21"/>
        </w:rPr>
        <w:t>en</w:t>
      </w:r>
      <w:r w:rsidRPr="00FA5758">
        <w:rPr>
          <w:rFonts w:ascii="Georgia" w:hAnsi="Georgia"/>
          <w:sz w:val="21"/>
          <w:szCs w:val="21"/>
        </w:rPr>
        <w:t xml:space="preserve"> HHP für mich gegenüber anderen M&amp;A-Boutiquen besonders attraktiv. Zudem reizt mich die Möglichkeit, als Praktikant von Anfang an Verantwortung zu übernehmen und aktiv in allen Phasen von Corporate Finance-Transaktionen mitzuwirken. Hinzu kommt die enge Zusammenarbeit mit sehr erfahrenen Kollegen in einem dynamischen Umfeld, die eine steile Lernkurve </w:t>
      </w:r>
      <w:r w:rsidRPr="00FA5758">
        <w:rPr>
          <w:rFonts w:ascii="Georgia" w:hAnsi="Georgia" w:cs="Times New Roman"/>
          <w:sz w:val="21"/>
          <w:szCs w:val="21"/>
          <w:lang w:eastAsia="en-GB"/>
        </w:rPr>
        <w:t>ermöglicht</w:t>
      </w:r>
      <w:r w:rsidRPr="00FA5758">
        <w:rPr>
          <w:rFonts w:ascii="Georgia" w:hAnsi="Georgia"/>
          <w:sz w:val="21"/>
          <w:szCs w:val="21"/>
        </w:rPr>
        <w:t>. Deshalb bin ich überzeugt, dass ich bei HHP nicht nur ein einzigartiges Handwerkszeug erlernen kann, sondern auch an bedeutenden Projekten mitwirken kann.</w:t>
      </w:r>
    </w:p>
    <w:p w14:paraId="598FD3CD" w14:textId="77777777" w:rsidR="001E5A63" w:rsidRPr="00FA5758" w:rsidRDefault="001E5A63" w:rsidP="000F7914">
      <w:pPr>
        <w:jc w:val="both"/>
        <w:rPr>
          <w:rFonts w:ascii="Georgia" w:hAnsi="Georgia" w:cs="Times New Roman"/>
          <w:sz w:val="21"/>
          <w:szCs w:val="21"/>
        </w:rPr>
      </w:pPr>
    </w:p>
    <w:p w14:paraId="25B4B664" w14:textId="77777777" w:rsidR="001E5A63" w:rsidRPr="00FA5758" w:rsidRDefault="001E5A63" w:rsidP="000F7914">
      <w:pPr>
        <w:jc w:val="both"/>
        <w:rPr>
          <w:rFonts w:ascii="Georgia" w:hAnsi="Georgia"/>
          <w:sz w:val="21"/>
          <w:szCs w:val="21"/>
        </w:rPr>
      </w:pPr>
      <w:proofErr w:type="spellStart"/>
      <w:r w:rsidRPr="00FA5758">
        <w:rPr>
          <w:rFonts w:ascii="Georgia" w:hAnsi="Georgia"/>
          <w:sz w:val="21"/>
          <w:szCs w:val="21"/>
        </w:rPr>
        <w:t>Oaklins</w:t>
      </w:r>
      <w:proofErr w:type="spellEnd"/>
      <w:r w:rsidRPr="00FA5758">
        <w:rPr>
          <w:rFonts w:ascii="Georgia" w:hAnsi="Georgia"/>
          <w:sz w:val="21"/>
          <w:szCs w:val="21"/>
        </w:rPr>
        <w:t xml:space="preserve"> bietet als global agierende M&amp;A-Beratung mit über 850 Experten in mehr als 40 Ländern ein ideales Umfeld für mein Praktikum. Besonders beeindruckt mich das internationale Netzwerk in zahlreichen Branchen sowie die tiefgehende Branchenexpertise, die es ermöglicht, maßgeschneiderte Lösungen für Mandanten zu entwickeln. Dies macht </w:t>
      </w:r>
      <w:proofErr w:type="spellStart"/>
      <w:r w:rsidRPr="00FA5758">
        <w:rPr>
          <w:rFonts w:ascii="Georgia" w:hAnsi="Georgia"/>
          <w:sz w:val="21"/>
          <w:szCs w:val="21"/>
        </w:rPr>
        <w:t>Oaklins</w:t>
      </w:r>
      <w:proofErr w:type="spellEnd"/>
      <w:r w:rsidRPr="00FA5758">
        <w:rPr>
          <w:rFonts w:ascii="Georgia" w:hAnsi="Georgia"/>
          <w:sz w:val="21"/>
          <w:szCs w:val="21"/>
        </w:rPr>
        <w:t xml:space="preserve"> zu einem wertvollen und geschätzten Partner für anspruchsvolle Transaktionen. Besonders reizt mich die Möglichkeit, als Praktikant früh Verantwortung zu übernehmen und eng mit erfahrenen Beratern zusammenzuarbeiten. Die unternehmerische Kultur von </w:t>
      </w:r>
      <w:proofErr w:type="spellStart"/>
      <w:r w:rsidRPr="00FA5758">
        <w:rPr>
          <w:rFonts w:ascii="Georgia" w:hAnsi="Georgia"/>
          <w:sz w:val="21"/>
          <w:szCs w:val="21"/>
        </w:rPr>
        <w:t>Oaklins</w:t>
      </w:r>
      <w:proofErr w:type="spellEnd"/>
      <w:r w:rsidRPr="00FA5758">
        <w:rPr>
          <w:rFonts w:ascii="Georgia" w:hAnsi="Georgia"/>
          <w:sz w:val="21"/>
          <w:szCs w:val="21"/>
        </w:rPr>
        <w:t xml:space="preserve">, die eigenständiges Denken und agile Zusammenarbeit fördert, sowie das intensive </w:t>
      </w:r>
      <w:proofErr w:type="spellStart"/>
      <w:r w:rsidRPr="00FA5758">
        <w:rPr>
          <w:rFonts w:ascii="Georgia" w:hAnsi="Georgia"/>
          <w:sz w:val="21"/>
          <w:szCs w:val="21"/>
        </w:rPr>
        <w:t>Mentorship</w:t>
      </w:r>
      <w:proofErr w:type="spellEnd"/>
      <w:r w:rsidRPr="00FA5758">
        <w:rPr>
          <w:rFonts w:ascii="Georgia" w:hAnsi="Georgia"/>
          <w:sz w:val="21"/>
          <w:szCs w:val="21"/>
        </w:rPr>
        <w:t>-Programm schaffen dabei eine steile Lernkurve, die ideal zu meinen Zielen passt. Daher bin ich überzeugt, hier nicht nur wertvolle praktische Erfahrungen zu sammeln, sondern auch aktiv zum Erfolg bedeutender Transaktionen beizutragen.</w:t>
      </w:r>
    </w:p>
    <w:p w14:paraId="6EDCBFBD" w14:textId="77777777" w:rsidR="001E5A63" w:rsidRDefault="001E5A63" w:rsidP="000F7914">
      <w:pPr>
        <w:jc w:val="both"/>
        <w:rPr>
          <w:rFonts w:ascii="Georgia" w:hAnsi="Georgia" w:cs="Times New Roman"/>
          <w:sz w:val="21"/>
          <w:szCs w:val="21"/>
        </w:rPr>
      </w:pPr>
    </w:p>
    <w:p w14:paraId="5D2FD95F" w14:textId="77777777" w:rsidR="001D515F" w:rsidRDefault="001D515F" w:rsidP="000F7914">
      <w:pPr>
        <w:jc w:val="both"/>
        <w:rPr>
          <w:rFonts w:ascii="Georgia" w:hAnsi="Georgia" w:cs="Times New Roman"/>
          <w:sz w:val="21"/>
          <w:szCs w:val="21"/>
        </w:rPr>
      </w:pPr>
    </w:p>
    <w:p w14:paraId="65BE6B2D" w14:textId="77777777" w:rsidR="001D515F" w:rsidRDefault="001D515F" w:rsidP="000F7914">
      <w:pPr>
        <w:jc w:val="both"/>
        <w:rPr>
          <w:rFonts w:ascii="Georgia" w:hAnsi="Georgia" w:cs="Times New Roman"/>
          <w:sz w:val="21"/>
          <w:szCs w:val="21"/>
        </w:rPr>
      </w:pPr>
    </w:p>
    <w:p w14:paraId="2BB83F42" w14:textId="77777777" w:rsidR="001D515F" w:rsidRDefault="001D515F" w:rsidP="000F7914">
      <w:pPr>
        <w:jc w:val="both"/>
        <w:rPr>
          <w:rFonts w:ascii="Georgia" w:hAnsi="Georgia" w:cs="Times New Roman"/>
          <w:sz w:val="21"/>
          <w:szCs w:val="21"/>
        </w:rPr>
      </w:pPr>
    </w:p>
    <w:p w14:paraId="3F15F0DE" w14:textId="5203E8D7" w:rsidR="001D515F" w:rsidRPr="001D515F" w:rsidRDefault="001D515F" w:rsidP="001D515F">
      <w:pPr>
        <w:rPr>
          <w:rFonts w:ascii="Georgia" w:hAnsi="Georgia"/>
          <w:sz w:val="21"/>
          <w:szCs w:val="21"/>
        </w:rPr>
      </w:pPr>
      <w:r w:rsidRPr="001D515F">
        <w:rPr>
          <w:rFonts w:ascii="Georgia" w:hAnsi="Georgia"/>
          <w:sz w:val="21"/>
          <w:szCs w:val="21"/>
        </w:rPr>
        <w:lastRenderedPageBreak/>
        <w:t>CASE CASSIOPEA als ein führendes, unabhängiges und kundenorientiertes Investmentbanking-Beratungsunternehmen bietet ein ideales Umfeld für mein Praktikum. Besonders beeindruckt mich der maßgeschneiderte, diskrete und konfliktfreie Beratungsansatz, der CASE CASSIOPEA zu einem geschätzten Partner für komplexe Transaktionen macht. Dies zeigt sich auch in einer beachtlichen Erfolgsbilanz mit über 150 abgeschlossenen M&amp;A- und Corporate-Finance-Transaktionen. Die Möglichkeit, in einem dynamischen Umfeld eng mit einem hoch qualifizierten, international integrierten Team zusammenzuarbeiten und direkt an M&amp;A-Prozessen mitzuwirken, reizt mich besonders. Zudem überzeugt mich die klare Werteorientierung des Unternehmens, das auf Integrität, Teamarbeit und langfristige Kundenbeziehungen setzt. Daher bin ich überzeugt, hier nicht nur wertvolle praktische Erfahrungen zu sammeln, sondern auch aktiv zum Erfolg bedeutender Transaktionen beizutragen.</w:t>
      </w:r>
    </w:p>
    <w:sectPr w:rsidR="001D515F" w:rsidRPr="001D515F" w:rsidSect="00C33396">
      <w:pgSz w:w="11900" w:h="16840"/>
      <w:pgMar w:top="1134" w:right="1247" w:bottom="624"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F9210" w14:textId="77777777" w:rsidR="003C387B" w:rsidRDefault="003C387B" w:rsidP="00A156B9">
      <w:r>
        <w:separator/>
      </w:r>
    </w:p>
  </w:endnote>
  <w:endnote w:type="continuationSeparator" w:id="0">
    <w:p w14:paraId="1AC70C6B" w14:textId="77777777" w:rsidR="003C387B" w:rsidRDefault="003C387B"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42742" w14:textId="77777777" w:rsidR="003C387B" w:rsidRDefault="003C387B" w:rsidP="00A156B9">
      <w:r>
        <w:separator/>
      </w:r>
    </w:p>
  </w:footnote>
  <w:footnote w:type="continuationSeparator" w:id="0">
    <w:p w14:paraId="7DB3A8B1" w14:textId="77777777" w:rsidR="003C387B" w:rsidRDefault="003C387B"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969F8"/>
    <w:multiLevelType w:val="multilevel"/>
    <w:tmpl w:val="1DB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678">
    <w:abstractNumId w:val="1"/>
  </w:num>
  <w:num w:numId="2" w16cid:durableId="139854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14A7"/>
    <w:rsid w:val="00012FE4"/>
    <w:rsid w:val="00024605"/>
    <w:rsid w:val="00027649"/>
    <w:rsid w:val="000338F9"/>
    <w:rsid w:val="00037C03"/>
    <w:rsid w:val="000543DA"/>
    <w:rsid w:val="00076A3A"/>
    <w:rsid w:val="00082BFF"/>
    <w:rsid w:val="00083EC3"/>
    <w:rsid w:val="000840F2"/>
    <w:rsid w:val="00095047"/>
    <w:rsid w:val="000A0AF7"/>
    <w:rsid w:val="000A1C9B"/>
    <w:rsid w:val="000B122F"/>
    <w:rsid w:val="000B6CFB"/>
    <w:rsid w:val="000C0DD1"/>
    <w:rsid w:val="000C3240"/>
    <w:rsid w:val="000C3413"/>
    <w:rsid w:val="000C3DCB"/>
    <w:rsid w:val="000D0A72"/>
    <w:rsid w:val="000D1B68"/>
    <w:rsid w:val="000D405A"/>
    <w:rsid w:val="000E5917"/>
    <w:rsid w:val="000F2F6E"/>
    <w:rsid w:val="000F7914"/>
    <w:rsid w:val="0010482D"/>
    <w:rsid w:val="001057F0"/>
    <w:rsid w:val="00107BCC"/>
    <w:rsid w:val="00115E43"/>
    <w:rsid w:val="0013433E"/>
    <w:rsid w:val="00141402"/>
    <w:rsid w:val="00142EE6"/>
    <w:rsid w:val="001476D4"/>
    <w:rsid w:val="00150D34"/>
    <w:rsid w:val="001510BD"/>
    <w:rsid w:val="001559FE"/>
    <w:rsid w:val="00172132"/>
    <w:rsid w:val="00174698"/>
    <w:rsid w:val="00174ED8"/>
    <w:rsid w:val="0017795A"/>
    <w:rsid w:val="00180E5A"/>
    <w:rsid w:val="00185DAD"/>
    <w:rsid w:val="001874A8"/>
    <w:rsid w:val="00191DA8"/>
    <w:rsid w:val="001941FD"/>
    <w:rsid w:val="0019522B"/>
    <w:rsid w:val="00196A3C"/>
    <w:rsid w:val="001A445B"/>
    <w:rsid w:val="001A5276"/>
    <w:rsid w:val="001A69A5"/>
    <w:rsid w:val="001C0543"/>
    <w:rsid w:val="001C3673"/>
    <w:rsid w:val="001C4B74"/>
    <w:rsid w:val="001C52F6"/>
    <w:rsid w:val="001D515F"/>
    <w:rsid w:val="001D5F0B"/>
    <w:rsid w:val="001E2FDD"/>
    <w:rsid w:val="001E5A63"/>
    <w:rsid w:val="001E6FC7"/>
    <w:rsid w:val="001F2984"/>
    <w:rsid w:val="001F4542"/>
    <w:rsid w:val="002069A9"/>
    <w:rsid w:val="00207E4F"/>
    <w:rsid w:val="002119E5"/>
    <w:rsid w:val="00232FEE"/>
    <w:rsid w:val="00235669"/>
    <w:rsid w:val="00237042"/>
    <w:rsid w:val="00243233"/>
    <w:rsid w:val="00254660"/>
    <w:rsid w:val="00256C1F"/>
    <w:rsid w:val="002674F7"/>
    <w:rsid w:val="00270057"/>
    <w:rsid w:val="002705EA"/>
    <w:rsid w:val="00272BB6"/>
    <w:rsid w:val="00272CE8"/>
    <w:rsid w:val="00284DD5"/>
    <w:rsid w:val="00284FE4"/>
    <w:rsid w:val="002A2A7F"/>
    <w:rsid w:val="002A3BD1"/>
    <w:rsid w:val="002A6B60"/>
    <w:rsid w:val="002B3A57"/>
    <w:rsid w:val="002B45A1"/>
    <w:rsid w:val="002D40FF"/>
    <w:rsid w:val="002E4D7C"/>
    <w:rsid w:val="002F1BA3"/>
    <w:rsid w:val="003009B7"/>
    <w:rsid w:val="003019B3"/>
    <w:rsid w:val="00304A35"/>
    <w:rsid w:val="0031114A"/>
    <w:rsid w:val="003112EA"/>
    <w:rsid w:val="00311C20"/>
    <w:rsid w:val="00317F61"/>
    <w:rsid w:val="00322E6B"/>
    <w:rsid w:val="0032583B"/>
    <w:rsid w:val="00326922"/>
    <w:rsid w:val="003328F3"/>
    <w:rsid w:val="00341B4B"/>
    <w:rsid w:val="00342442"/>
    <w:rsid w:val="00350058"/>
    <w:rsid w:val="003558C7"/>
    <w:rsid w:val="00356BC8"/>
    <w:rsid w:val="0035766A"/>
    <w:rsid w:val="0037615A"/>
    <w:rsid w:val="00376E4C"/>
    <w:rsid w:val="00384A44"/>
    <w:rsid w:val="003872CB"/>
    <w:rsid w:val="003915C6"/>
    <w:rsid w:val="00393104"/>
    <w:rsid w:val="0039653F"/>
    <w:rsid w:val="00396C24"/>
    <w:rsid w:val="003A0D93"/>
    <w:rsid w:val="003B2432"/>
    <w:rsid w:val="003B3BD6"/>
    <w:rsid w:val="003B70E0"/>
    <w:rsid w:val="003C0453"/>
    <w:rsid w:val="003C353A"/>
    <w:rsid w:val="003C387B"/>
    <w:rsid w:val="003D0DA7"/>
    <w:rsid w:val="003E1563"/>
    <w:rsid w:val="003E2CB8"/>
    <w:rsid w:val="003F06A9"/>
    <w:rsid w:val="003F31A1"/>
    <w:rsid w:val="003F4AFE"/>
    <w:rsid w:val="003F7403"/>
    <w:rsid w:val="004059DE"/>
    <w:rsid w:val="00407537"/>
    <w:rsid w:val="004123E0"/>
    <w:rsid w:val="004170DA"/>
    <w:rsid w:val="00426981"/>
    <w:rsid w:val="0043284B"/>
    <w:rsid w:val="004401F6"/>
    <w:rsid w:val="00444DE6"/>
    <w:rsid w:val="00447354"/>
    <w:rsid w:val="00450CFF"/>
    <w:rsid w:val="00460CE4"/>
    <w:rsid w:val="004708A8"/>
    <w:rsid w:val="00475B0B"/>
    <w:rsid w:val="004863F1"/>
    <w:rsid w:val="00486C09"/>
    <w:rsid w:val="00490EAD"/>
    <w:rsid w:val="004A1767"/>
    <w:rsid w:val="004A6740"/>
    <w:rsid w:val="004B6A1E"/>
    <w:rsid w:val="004C6656"/>
    <w:rsid w:val="004F01A3"/>
    <w:rsid w:val="004F5CE9"/>
    <w:rsid w:val="0050314E"/>
    <w:rsid w:val="00503D78"/>
    <w:rsid w:val="005134E4"/>
    <w:rsid w:val="00513639"/>
    <w:rsid w:val="0051554A"/>
    <w:rsid w:val="0051624B"/>
    <w:rsid w:val="005176F4"/>
    <w:rsid w:val="00533EB2"/>
    <w:rsid w:val="005405E3"/>
    <w:rsid w:val="00546C02"/>
    <w:rsid w:val="0055275F"/>
    <w:rsid w:val="00557E4E"/>
    <w:rsid w:val="00557FBF"/>
    <w:rsid w:val="00567B7B"/>
    <w:rsid w:val="005747CF"/>
    <w:rsid w:val="00585AB8"/>
    <w:rsid w:val="005A4531"/>
    <w:rsid w:val="005A5A5C"/>
    <w:rsid w:val="005A74C5"/>
    <w:rsid w:val="005A7876"/>
    <w:rsid w:val="005C18A8"/>
    <w:rsid w:val="005C45BA"/>
    <w:rsid w:val="005C6CE0"/>
    <w:rsid w:val="005D02EA"/>
    <w:rsid w:val="005D1433"/>
    <w:rsid w:val="005D70C0"/>
    <w:rsid w:val="005F1AFF"/>
    <w:rsid w:val="005F4D44"/>
    <w:rsid w:val="00600A69"/>
    <w:rsid w:val="006121D6"/>
    <w:rsid w:val="0062163C"/>
    <w:rsid w:val="00623FD8"/>
    <w:rsid w:val="00630B74"/>
    <w:rsid w:val="00633F94"/>
    <w:rsid w:val="006357E1"/>
    <w:rsid w:val="0064311F"/>
    <w:rsid w:val="006441E6"/>
    <w:rsid w:val="00644DB5"/>
    <w:rsid w:val="006629AF"/>
    <w:rsid w:val="00662CAA"/>
    <w:rsid w:val="00664CDC"/>
    <w:rsid w:val="006957B1"/>
    <w:rsid w:val="006957C8"/>
    <w:rsid w:val="006969BC"/>
    <w:rsid w:val="006A3056"/>
    <w:rsid w:val="006A3BC9"/>
    <w:rsid w:val="006A7E4A"/>
    <w:rsid w:val="006B03B9"/>
    <w:rsid w:val="006B1DF4"/>
    <w:rsid w:val="006B5987"/>
    <w:rsid w:val="006C3E20"/>
    <w:rsid w:val="006D0849"/>
    <w:rsid w:val="006D0DFA"/>
    <w:rsid w:val="006D476D"/>
    <w:rsid w:val="006D6A9F"/>
    <w:rsid w:val="006D7D87"/>
    <w:rsid w:val="006E185B"/>
    <w:rsid w:val="006E2568"/>
    <w:rsid w:val="006F687B"/>
    <w:rsid w:val="007047B9"/>
    <w:rsid w:val="00704815"/>
    <w:rsid w:val="0070532C"/>
    <w:rsid w:val="0070635E"/>
    <w:rsid w:val="007271B0"/>
    <w:rsid w:val="007307F4"/>
    <w:rsid w:val="00730C18"/>
    <w:rsid w:val="00731BE6"/>
    <w:rsid w:val="00733A10"/>
    <w:rsid w:val="00733A47"/>
    <w:rsid w:val="007402A8"/>
    <w:rsid w:val="00755109"/>
    <w:rsid w:val="00762199"/>
    <w:rsid w:val="0076389E"/>
    <w:rsid w:val="0077397C"/>
    <w:rsid w:val="007830D3"/>
    <w:rsid w:val="0078695D"/>
    <w:rsid w:val="0078787F"/>
    <w:rsid w:val="007950E2"/>
    <w:rsid w:val="00797D39"/>
    <w:rsid w:val="007B0AD2"/>
    <w:rsid w:val="007B3BD0"/>
    <w:rsid w:val="007B56AB"/>
    <w:rsid w:val="007C1ACC"/>
    <w:rsid w:val="007C24A1"/>
    <w:rsid w:val="007C4B13"/>
    <w:rsid w:val="007C725D"/>
    <w:rsid w:val="007E3211"/>
    <w:rsid w:val="007E7B54"/>
    <w:rsid w:val="007F7B63"/>
    <w:rsid w:val="00805C68"/>
    <w:rsid w:val="00807FA6"/>
    <w:rsid w:val="00812A30"/>
    <w:rsid w:val="008148EE"/>
    <w:rsid w:val="0081773B"/>
    <w:rsid w:val="00832E8C"/>
    <w:rsid w:val="00836AC0"/>
    <w:rsid w:val="00844B4C"/>
    <w:rsid w:val="0085060E"/>
    <w:rsid w:val="008512DD"/>
    <w:rsid w:val="00852DD9"/>
    <w:rsid w:val="008538F3"/>
    <w:rsid w:val="008555CB"/>
    <w:rsid w:val="00856AAF"/>
    <w:rsid w:val="00861445"/>
    <w:rsid w:val="00864B5A"/>
    <w:rsid w:val="008674F1"/>
    <w:rsid w:val="00870C21"/>
    <w:rsid w:val="0087717E"/>
    <w:rsid w:val="008859DF"/>
    <w:rsid w:val="00894D21"/>
    <w:rsid w:val="00895CE2"/>
    <w:rsid w:val="008B1EF4"/>
    <w:rsid w:val="008B2933"/>
    <w:rsid w:val="008B63AD"/>
    <w:rsid w:val="008C77FC"/>
    <w:rsid w:val="008D1619"/>
    <w:rsid w:val="008D5621"/>
    <w:rsid w:val="008D58B1"/>
    <w:rsid w:val="008D72CA"/>
    <w:rsid w:val="008E2DDB"/>
    <w:rsid w:val="008E6FC8"/>
    <w:rsid w:val="008F053E"/>
    <w:rsid w:val="008F599F"/>
    <w:rsid w:val="008F775F"/>
    <w:rsid w:val="008F7948"/>
    <w:rsid w:val="0090060B"/>
    <w:rsid w:val="00901B3E"/>
    <w:rsid w:val="00907D52"/>
    <w:rsid w:val="0091080E"/>
    <w:rsid w:val="0091194E"/>
    <w:rsid w:val="009205C7"/>
    <w:rsid w:val="00921430"/>
    <w:rsid w:val="009418B1"/>
    <w:rsid w:val="00945895"/>
    <w:rsid w:val="00945D6B"/>
    <w:rsid w:val="00955BE9"/>
    <w:rsid w:val="00956113"/>
    <w:rsid w:val="00957207"/>
    <w:rsid w:val="00957EE6"/>
    <w:rsid w:val="009663BA"/>
    <w:rsid w:val="009678FF"/>
    <w:rsid w:val="00971D8A"/>
    <w:rsid w:val="00971FA4"/>
    <w:rsid w:val="0097567A"/>
    <w:rsid w:val="00980EAC"/>
    <w:rsid w:val="009811FD"/>
    <w:rsid w:val="00986A31"/>
    <w:rsid w:val="00986B87"/>
    <w:rsid w:val="009920EB"/>
    <w:rsid w:val="00992478"/>
    <w:rsid w:val="00993A60"/>
    <w:rsid w:val="009948D5"/>
    <w:rsid w:val="009A3A85"/>
    <w:rsid w:val="009A3D23"/>
    <w:rsid w:val="009A48E4"/>
    <w:rsid w:val="009B752F"/>
    <w:rsid w:val="009C1166"/>
    <w:rsid w:val="009D4671"/>
    <w:rsid w:val="009D70AF"/>
    <w:rsid w:val="009F011E"/>
    <w:rsid w:val="009F25F4"/>
    <w:rsid w:val="009F2E7C"/>
    <w:rsid w:val="009F47B4"/>
    <w:rsid w:val="009F50E5"/>
    <w:rsid w:val="009F65BE"/>
    <w:rsid w:val="009F7367"/>
    <w:rsid w:val="00A0120B"/>
    <w:rsid w:val="00A05249"/>
    <w:rsid w:val="00A12B8C"/>
    <w:rsid w:val="00A13074"/>
    <w:rsid w:val="00A13844"/>
    <w:rsid w:val="00A156B9"/>
    <w:rsid w:val="00A20557"/>
    <w:rsid w:val="00A21428"/>
    <w:rsid w:val="00A3280A"/>
    <w:rsid w:val="00A329F1"/>
    <w:rsid w:val="00A3725F"/>
    <w:rsid w:val="00A4097B"/>
    <w:rsid w:val="00A4283A"/>
    <w:rsid w:val="00A432D5"/>
    <w:rsid w:val="00A4525B"/>
    <w:rsid w:val="00A63A5F"/>
    <w:rsid w:val="00A64706"/>
    <w:rsid w:val="00A7070D"/>
    <w:rsid w:val="00A722B4"/>
    <w:rsid w:val="00A741C9"/>
    <w:rsid w:val="00A77B2E"/>
    <w:rsid w:val="00A818FF"/>
    <w:rsid w:val="00A9404A"/>
    <w:rsid w:val="00A96959"/>
    <w:rsid w:val="00A97FC1"/>
    <w:rsid w:val="00AA74EF"/>
    <w:rsid w:val="00AA7FE9"/>
    <w:rsid w:val="00AB2B63"/>
    <w:rsid w:val="00AB60F7"/>
    <w:rsid w:val="00AC4E2A"/>
    <w:rsid w:val="00AC76C6"/>
    <w:rsid w:val="00AD752F"/>
    <w:rsid w:val="00AE56F8"/>
    <w:rsid w:val="00B005BA"/>
    <w:rsid w:val="00B0298E"/>
    <w:rsid w:val="00B05ABA"/>
    <w:rsid w:val="00B07118"/>
    <w:rsid w:val="00B074D7"/>
    <w:rsid w:val="00B20EC3"/>
    <w:rsid w:val="00B27710"/>
    <w:rsid w:val="00B443A0"/>
    <w:rsid w:val="00B671DC"/>
    <w:rsid w:val="00B70D85"/>
    <w:rsid w:val="00B724D6"/>
    <w:rsid w:val="00B72584"/>
    <w:rsid w:val="00B7517D"/>
    <w:rsid w:val="00B800E6"/>
    <w:rsid w:val="00B804AF"/>
    <w:rsid w:val="00B81DFB"/>
    <w:rsid w:val="00B843C4"/>
    <w:rsid w:val="00B87BB7"/>
    <w:rsid w:val="00B9042E"/>
    <w:rsid w:val="00B9797B"/>
    <w:rsid w:val="00BB0571"/>
    <w:rsid w:val="00BB13FF"/>
    <w:rsid w:val="00BB4583"/>
    <w:rsid w:val="00BB72FF"/>
    <w:rsid w:val="00BC0284"/>
    <w:rsid w:val="00BC1B37"/>
    <w:rsid w:val="00BC6398"/>
    <w:rsid w:val="00BD139A"/>
    <w:rsid w:val="00BD153F"/>
    <w:rsid w:val="00BF29F4"/>
    <w:rsid w:val="00BF418F"/>
    <w:rsid w:val="00BF708A"/>
    <w:rsid w:val="00C02E0D"/>
    <w:rsid w:val="00C10FCC"/>
    <w:rsid w:val="00C16765"/>
    <w:rsid w:val="00C21F28"/>
    <w:rsid w:val="00C247DD"/>
    <w:rsid w:val="00C24C25"/>
    <w:rsid w:val="00C32E6D"/>
    <w:rsid w:val="00C33396"/>
    <w:rsid w:val="00C349EF"/>
    <w:rsid w:val="00C35C1C"/>
    <w:rsid w:val="00C4564A"/>
    <w:rsid w:val="00C4601B"/>
    <w:rsid w:val="00C61748"/>
    <w:rsid w:val="00C704EF"/>
    <w:rsid w:val="00C829CE"/>
    <w:rsid w:val="00C846D6"/>
    <w:rsid w:val="00CA6FE3"/>
    <w:rsid w:val="00CB0FFC"/>
    <w:rsid w:val="00CB1380"/>
    <w:rsid w:val="00CB2A1E"/>
    <w:rsid w:val="00CB711F"/>
    <w:rsid w:val="00CC5ADE"/>
    <w:rsid w:val="00CD0E6D"/>
    <w:rsid w:val="00CE1343"/>
    <w:rsid w:val="00CE1FCE"/>
    <w:rsid w:val="00CE44A9"/>
    <w:rsid w:val="00D00BFB"/>
    <w:rsid w:val="00D1176E"/>
    <w:rsid w:val="00D12D2D"/>
    <w:rsid w:val="00D15FA0"/>
    <w:rsid w:val="00D173E4"/>
    <w:rsid w:val="00D2510F"/>
    <w:rsid w:val="00D54045"/>
    <w:rsid w:val="00D628B3"/>
    <w:rsid w:val="00D6432A"/>
    <w:rsid w:val="00D648FF"/>
    <w:rsid w:val="00D64CB6"/>
    <w:rsid w:val="00D67CF2"/>
    <w:rsid w:val="00D71263"/>
    <w:rsid w:val="00D7611F"/>
    <w:rsid w:val="00D81BEC"/>
    <w:rsid w:val="00D871A1"/>
    <w:rsid w:val="00D90FD2"/>
    <w:rsid w:val="00D91F62"/>
    <w:rsid w:val="00DA27C4"/>
    <w:rsid w:val="00DB0C9E"/>
    <w:rsid w:val="00DB3171"/>
    <w:rsid w:val="00DC0E8A"/>
    <w:rsid w:val="00DD163C"/>
    <w:rsid w:val="00DD265C"/>
    <w:rsid w:val="00DD65E0"/>
    <w:rsid w:val="00DE3989"/>
    <w:rsid w:val="00DF2508"/>
    <w:rsid w:val="00DF3995"/>
    <w:rsid w:val="00E01186"/>
    <w:rsid w:val="00E01910"/>
    <w:rsid w:val="00E0532F"/>
    <w:rsid w:val="00E1506A"/>
    <w:rsid w:val="00E200DD"/>
    <w:rsid w:val="00E25610"/>
    <w:rsid w:val="00E25A90"/>
    <w:rsid w:val="00E32108"/>
    <w:rsid w:val="00E3243A"/>
    <w:rsid w:val="00E36159"/>
    <w:rsid w:val="00E52C6A"/>
    <w:rsid w:val="00E53A0B"/>
    <w:rsid w:val="00E53DAB"/>
    <w:rsid w:val="00E56B72"/>
    <w:rsid w:val="00E63588"/>
    <w:rsid w:val="00E73090"/>
    <w:rsid w:val="00E77C66"/>
    <w:rsid w:val="00E80C26"/>
    <w:rsid w:val="00E80DA1"/>
    <w:rsid w:val="00E825FF"/>
    <w:rsid w:val="00E84036"/>
    <w:rsid w:val="00EA012E"/>
    <w:rsid w:val="00EA6931"/>
    <w:rsid w:val="00EB0A90"/>
    <w:rsid w:val="00EB11AB"/>
    <w:rsid w:val="00EB41FA"/>
    <w:rsid w:val="00EB6E52"/>
    <w:rsid w:val="00EB7B50"/>
    <w:rsid w:val="00EC6C77"/>
    <w:rsid w:val="00EC7096"/>
    <w:rsid w:val="00ED5EB8"/>
    <w:rsid w:val="00EE44B0"/>
    <w:rsid w:val="00EE749F"/>
    <w:rsid w:val="00EF04EE"/>
    <w:rsid w:val="00EF335C"/>
    <w:rsid w:val="00EF3548"/>
    <w:rsid w:val="00EF5888"/>
    <w:rsid w:val="00F04F9D"/>
    <w:rsid w:val="00F06D19"/>
    <w:rsid w:val="00F0742B"/>
    <w:rsid w:val="00F0754A"/>
    <w:rsid w:val="00F17E63"/>
    <w:rsid w:val="00F3028F"/>
    <w:rsid w:val="00F31C1E"/>
    <w:rsid w:val="00F32BA5"/>
    <w:rsid w:val="00F40192"/>
    <w:rsid w:val="00F44847"/>
    <w:rsid w:val="00F51D4C"/>
    <w:rsid w:val="00F7199D"/>
    <w:rsid w:val="00F7476C"/>
    <w:rsid w:val="00F833C9"/>
    <w:rsid w:val="00F87AAF"/>
    <w:rsid w:val="00F91709"/>
    <w:rsid w:val="00F9522D"/>
    <w:rsid w:val="00F963F9"/>
    <w:rsid w:val="00FA05F2"/>
    <w:rsid w:val="00FA5758"/>
    <w:rsid w:val="00FA6D7F"/>
    <w:rsid w:val="00FA7C7A"/>
    <w:rsid w:val="00FB2B88"/>
    <w:rsid w:val="00FB767C"/>
    <w:rsid w:val="00FC546D"/>
    <w:rsid w:val="00FD0CAE"/>
    <w:rsid w:val="00FD1D59"/>
    <w:rsid w:val="00FE37C1"/>
    <w:rsid w:val="00FE3DBB"/>
    <w:rsid w:val="00FE5227"/>
    <w:rsid w:val="00FF27C8"/>
    <w:rsid w:val="00FF54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9E5"/>
  </w:style>
  <w:style w:type="paragraph" w:styleId="Heading1">
    <w:name w:val="heading 1"/>
    <w:basedOn w:val="Normal"/>
    <w:next w:val="Normal"/>
    <w:link w:val="Heading1Char"/>
    <w:uiPriority w:val="9"/>
    <w:qFormat/>
    <w:rsid w:val="006A3BC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styleId="UnresolvedMention">
    <w:name w:val="Unresolved Mention"/>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paragraph" w:styleId="NormalWeb">
    <w:name w:val="Normal (Web)"/>
    <w:basedOn w:val="Normal"/>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BalloonText">
    <w:name w:val="Balloon Text"/>
    <w:basedOn w:val="Normal"/>
    <w:link w:val="BalloonTextChar"/>
    <w:uiPriority w:val="99"/>
    <w:semiHidden/>
    <w:unhideWhenUsed/>
    <w:rsid w:val="00955BE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5BE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55BE9"/>
    <w:rPr>
      <w:sz w:val="16"/>
      <w:szCs w:val="16"/>
    </w:rPr>
  </w:style>
  <w:style w:type="paragraph" w:styleId="CommentText">
    <w:name w:val="annotation text"/>
    <w:basedOn w:val="Normal"/>
    <w:link w:val="CommentTextChar"/>
    <w:uiPriority w:val="99"/>
    <w:semiHidden/>
    <w:unhideWhenUsed/>
    <w:rsid w:val="00955BE9"/>
    <w:rPr>
      <w:sz w:val="20"/>
      <w:szCs w:val="20"/>
    </w:rPr>
  </w:style>
  <w:style w:type="character" w:customStyle="1" w:styleId="CommentTextChar">
    <w:name w:val="Comment Text Char"/>
    <w:basedOn w:val="DefaultParagraphFont"/>
    <w:link w:val="CommentText"/>
    <w:uiPriority w:val="99"/>
    <w:semiHidden/>
    <w:rsid w:val="00955BE9"/>
    <w:rPr>
      <w:sz w:val="20"/>
      <w:szCs w:val="20"/>
    </w:rPr>
  </w:style>
  <w:style w:type="paragraph" w:styleId="CommentSubject">
    <w:name w:val="annotation subject"/>
    <w:basedOn w:val="CommentText"/>
    <w:next w:val="CommentText"/>
    <w:link w:val="CommentSubjectChar"/>
    <w:uiPriority w:val="99"/>
    <w:semiHidden/>
    <w:unhideWhenUsed/>
    <w:rsid w:val="00955BE9"/>
    <w:rPr>
      <w:b/>
      <w:bCs/>
    </w:rPr>
  </w:style>
  <w:style w:type="character" w:customStyle="1" w:styleId="CommentSubjectChar">
    <w:name w:val="Comment Subject Char"/>
    <w:basedOn w:val="CommentTextChar"/>
    <w:link w:val="CommentSubject"/>
    <w:uiPriority w:val="99"/>
    <w:semiHidden/>
    <w:rsid w:val="00955BE9"/>
    <w:rPr>
      <w:b/>
      <w:bCs/>
      <w:sz w:val="20"/>
      <w:szCs w:val="20"/>
    </w:rPr>
  </w:style>
  <w:style w:type="paragraph" w:customStyle="1" w:styleId="Text">
    <w:name w:val="Text"/>
    <w:rsid w:val="009F011E"/>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de-DE"/>
      <w14:textOutline w14:w="0" w14:cap="flat" w14:cmpd="sng" w14:algn="ctr">
        <w14:noFill/>
        <w14:prstDash w14:val="solid"/>
        <w14:bevel/>
      </w14:textOutline>
    </w:rPr>
  </w:style>
  <w:style w:type="paragraph" w:styleId="Revision">
    <w:name w:val="Revision"/>
    <w:hidden/>
    <w:uiPriority w:val="99"/>
    <w:semiHidden/>
    <w:rsid w:val="001A445B"/>
  </w:style>
  <w:style w:type="character" w:customStyle="1" w:styleId="s2">
    <w:name w:val="s2"/>
    <w:basedOn w:val="DefaultParagraphFont"/>
    <w:rsid w:val="001D5F0B"/>
  </w:style>
  <w:style w:type="character" w:customStyle="1" w:styleId="apple-converted-space">
    <w:name w:val="apple-converted-space"/>
    <w:basedOn w:val="DefaultParagraphFont"/>
    <w:rsid w:val="001D5F0B"/>
  </w:style>
  <w:style w:type="character" w:styleId="Strong">
    <w:name w:val="Strong"/>
    <w:basedOn w:val="DefaultParagraphFont"/>
    <w:uiPriority w:val="22"/>
    <w:qFormat/>
    <w:rsid w:val="008D1619"/>
    <w:rPr>
      <w:b/>
      <w:bCs/>
    </w:rPr>
  </w:style>
  <w:style w:type="character" w:customStyle="1" w:styleId="Heading1Char">
    <w:name w:val="Heading 1 Char"/>
    <w:basedOn w:val="DefaultParagraphFont"/>
    <w:link w:val="Heading1"/>
    <w:uiPriority w:val="9"/>
    <w:rsid w:val="006A3BC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71274">
      <w:bodyDiv w:val="1"/>
      <w:marLeft w:val="0"/>
      <w:marRight w:val="0"/>
      <w:marTop w:val="0"/>
      <w:marBottom w:val="0"/>
      <w:divBdr>
        <w:top w:val="none" w:sz="0" w:space="0" w:color="auto"/>
        <w:left w:val="none" w:sz="0" w:space="0" w:color="auto"/>
        <w:bottom w:val="none" w:sz="0" w:space="0" w:color="auto"/>
        <w:right w:val="none" w:sz="0" w:space="0" w:color="auto"/>
      </w:divBdr>
    </w:div>
    <w:div w:id="114523694">
      <w:bodyDiv w:val="1"/>
      <w:marLeft w:val="0"/>
      <w:marRight w:val="0"/>
      <w:marTop w:val="0"/>
      <w:marBottom w:val="0"/>
      <w:divBdr>
        <w:top w:val="none" w:sz="0" w:space="0" w:color="auto"/>
        <w:left w:val="none" w:sz="0" w:space="0" w:color="auto"/>
        <w:bottom w:val="none" w:sz="0" w:space="0" w:color="auto"/>
        <w:right w:val="none" w:sz="0" w:space="0" w:color="auto"/>
      </w:divBdr>
    </w:div>
    <w:div w:id="116875512">
      <w:bodyDiv w:val="1"/>
      <w:marLeft w:val="0"/>
      <w:marRight w:val="0"/>
      <w:marTop w:val="0"/>
      <w:marBottom w:val="0"/>
      <w:divBdr>
        <w:top w:val="none" w:sz="0" w:space="0" w:color="auto"/>
        <w:left w:val="none" w:sz="0" w:space="0" w:color="auto"/>
        <w:bottom w:val="none" w:sz="0" w:space="0" w:color="auto"/>
        <w:right w:val="none" w:sz="0" w:space="0" w:color="auto"/>
      </w:divBdr>
    </w:div>
    <w:div w:id="153911198">
      <w:bodyDiv w:val="1"/>
      <w:marLeft w:val="0"/>
      <w:marRight w:val="0"/>
      <w:marTop w:val="0"/>
      <w:marBottom w:val="0"/>
      <w:divBdr>
        <w:top w:val="none" w:sz="0" w:space="0" w:color="auto"/>
        <w:left w:val="none" w:sz="0" w:space="0" w:color="auto"/>
        <w:bottom w:val="none" w:sz="0" w:space="0" w:color="auto"/>
        <w:right w:val="none" w:sz="0" w:space="0" w:color="auto"/>
      </w:divBdr>
    </w:div>
    <w:div w:id="255989770">
      <w:bodyDiv w:val="1"/>
      <w:marLeft w:val="0"/>
      <w:marRight w:val="0"/>
      <w:marTop w:val="0"/>
      <w:marBottom w:val="0"/>
      <w:divBdr>
        <w:top w:val="none" w:sz="0" w:space="0" w:color="auto"/>
        <w:left w:val="none" w:sz="0" w:space="0" w:color="auto"/>
        <w:bottom w:val="none" w:sz="0" w:space="0" w:color="auto"/>
        <w:right w:val="none" w:sz="0" w:space="0" w:color="auto"/>
      </w:divBdr>
    </w:div>
    <w:div w:id="258828410">
      <w:bodyDiv w:val="1"/>
      <w:marLeft w:val="0"/>
      <w:marRight w:val="0"/>
      <w:marTop w:val="0"/>
      <w:marBottom w:val="0"/>
      <w:divBdr>
        <w:top w:val="none" w:sz="0" w:space="0" w:color="auto"/>
        <w:left w:val="none" w:sz="0" w:space="0" w:color="auto"/>
        <w:bottom w:val="none" w:sz="0" w:space="0" w:color="auto"/>
        <w:right w:val="none" w:sz="0" w:space="0" w:color="auto"/>
      </w:divBdr>
    </w:div>
    <w:div w:id="266423386">
      <w:bodyDiv w:val="1"/>
      <w:marLeft w:val="0"/>
      <w:marRight w:val="0"/>
      <w:marTop w:val="0"/>
      <w:marBottom w:val="0"/>
      <w:divBdr>
        <w:top w:val="none" w:sz="0" w:space="0" w:color="auto"/>
        <w:left w:val="none" w:sz="0" w:space="0" w:color="auto"/>
        <w:bottom w:val="none" w:sz="0" w:space="0" w:color="auto"/>
        <w:right w:val="none" w:sz="0" w:space="0" w:color="auto"/>
      </w:divBdr>
    </w:div>
    <w:div w:id="366639689">
      <w:bodyDiv w:val="1"/>
      <w:marLeft w:val="0"/>
      <w:marRight w:val="0"/>
      <w:marTop w:val="0"/>
      <w:marBottom w:val="0"/>
      <w:divBdr>
        <w:top w:val="none" w:sz="0" w:space="0" w:color="auto"/>
        <w:left w:val="none" w:sz="0" w:space="0" w:color="auto"/>
        <w:bottom w:val="none" w:sz="0" w:space="0" w:color="auto"/>
        <w:right w:val="none" w:sz="0" w:space="0" w:color="auto"/>
      </w:divBdr>
    </w:div>
    <w:div w:id="421726429">
      <w:bodyDiv w:val="1"/>
      <w:marLeft w:val="0"/>
      <w:marRight w:val="0"/>
      <w:marTop w:val="0"/>
      <w:marBottom w:val="0"/>
      <w:divBdr>
        <w:top w:val="none" w:sz="0" w:space="0" w:color="auto"/>
        <w:left w:val="none" w:sz="0" w:space="0" w:color="auto"/>
        <w:bottom w:val="none" w:sz="0" w:space="0" w:color="auto"/>
        <w:right w:val="none" w:sz="0" w:space="0" w:color="auto"/>
      </w:divBdr>
      <w:divsChild>
        <w:div w:id="1462652180">
          <w:marLeft w:val="0"/>
          <w:marRight w:val="0"/>
          <w:marTop w:val="0"/>
          <w:marBottom w:val="0"/>
          <w:divBdr>
            <w:top w:val="none" w:sz="0" w:space="0" w:color="auto"/>
            <w:left w:val="none" w:sz="0" w:space="0" w:color="auto"/>
            <w:bottom w:val="none" w:sz="0" w:space="0" w:color="auto"/>
            <w:right w:val="none" w:sz="0" w:space="0" w:color="auto"/>
          </w:divBdr>
          <w:divsChild>
            <w:div w:id="1682052493">
              <w:marLeft w:val="0"/>
              <w:marRight w:val="0"/>
              <w:marTop w:val="0"/>
              <w:marBottom w:val="0"/>
              <w:divBdr>
                <w:top w:val="none" w:sz="0" w:space="0" w:color="auto"/>
                <w:left w:val="none" w:sz="0" w:space="0" w:color="auto"/>
                <w:bottom w:val="none" w:sz="0" w:space="0" w:color="auto"/>
                <w:right w:val="none" w:sz="0" w:space="0" w:color="auto"/>
              </w:divBdr>
              <w:divsChild>
                <w:div w:id="2120105687">
                  <w:marLeft w:val="0"/>
                  <w:marRight w:val="0"/>
                  <w:marTop w:val="0"/>
                  <w:marBottom w:val="0"/>
                  <w:divBdr>
                    <w:top w:val="none" w:sz="0" w:space="0" w:color="auto"/>
                    <w:left w:val="none" w:sz="0" w:space="0" w:color="auto"/>
                    <w:bottom w:val="none" w:sz="0" w:space="0" w:color="auto"/>
                    <w:right w:val="none" w:sz="0" w:space="0" w:color="auto"/>
                  </w:divBdr>
                  <w:divsChild>
                    <w:div w:id="760419776">
                      <w:marLeft w:val="0"/>
                      <w:marRight w:val="0"/>
                      <w:marTop w:val="0"/>
                      <w:marBottom w:val="0"/>
                      <w:divBdr>
                        <w:top w:val="none" w:sz="0" w:space="0" w:color="auto"/>
                        <w:left w:val="none" w:sz="0" w:space="0" w:color="auto"/>
                        <w:bottom w:val="none" w:sz="0" w:space="0" w:color="auto"/>
                        <w:right w:val="none" w:sz="0" w:space="0" w:color="auto"/>
                      </w:divBdr>
                      <w:divsChild>
                        <w:div w:id="2041397287">
                          <w:marLeft w:val="0"/>
                          <w:marRight w:val="0"/>
                          <w:marTop w:val="0"/>
                          <w:marBottom w:val="0"/>
                          <w:divBdr>
                            <w:top w:val="none" w:sz="0" w:space="0" w:color="auto"/>
                            <w:left w:val="none" w:sz="0" w:space="0" w:color="auto"/>
                            <w:bottom w:val="none" w:sz="0" w:space="0" w:color="auto"/>
                            <w:right w:val="none" w:sz="0" w:space="0" w:color="auto"/>
                          </w:divBdr>
                          <w:divsChild>
                            <w:div w:id="1077092224">
                              <w:marLeft w:val="0"/>
                              <w:marRight w:val="0"/>
                              <w:marTop w:val="0"/>
                              <w:marBottom w:val="0"/>
                              <w:divBdr>
                                <w:top w:val="none" w:sz="0" w:space="0" w:color="auto"/>
                                <w:left w:val="none" w:sz="0" w:space="0" w:color="auto"/>
                                <w:bottom w:val="none" w:sz="0" w:space="0" w:color="auto"/>
                                <w:right w:val="none" w:sz="0" w:space="0" w:color="auto"/>
                              </w:divBdr>
                              <w:divsChild>
                                <w:div w:id="786389203">
                                  <w:marLeft w:val="0"/>
                                  <w:marRight w:val="0"/>
                                  <w:marTop w:val="0"/>
                                  <w:marBottom w:val="0"/>
                                  <w:divBdr>
                                    <w:top w:val="none" w:sz="0" w:space="0" w:color="auto"/>
                                    <w:left w:val="none" w:sz="0" w:space="0" w:color="auto"/>
                                    <w:bottom w:val="none" w:sz="0" w:space="0" w:color="auto"/>
                                    <w:right w:val="none" w:sz="0" w:space="0" w:color="auto"/>
                                  </w:divBdr>
                                  <w:divsChild>
                                    <w:div w:id="762141213">
                                      <w:marLeft w:val="0"/>
                                      <w:marRight w:val="0"/>
                                      <w:marTop w:val="0"/>
                                      <w:marBottom w:val="0"/>
                                      <w:divBdr>
                                        <w:top w:val="none" w:sz="0" w:space="0" w:color="auto"/>
                                        <w:left w:val="none" w:sz="0" w:space="0" w:color="auto"/>
                                        <w:bottom w:val="none" w:sz="0" w:space="0" w:color="auto"/>
                                        <w:right w:val="none" w:sz="0" w:space="0" w:color="auto"/>
                                      </w:divBdr>
                                      <w:divsChild>
                                        <w:div w:id="175789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2592833">
      <w:bodyDiv w:val="1"/>
      <w:marLeft w:val="0"/>
      <w:marRight w:val="0"/>
      <w:marTop w:val="0"/>
      <w:marBottom w:val="0"/>
      <w:divBdr>
        <w:top w:val="none" w:sz="0" w:space="0" w:color="auto"/>
        <w:left w:val="none" w:sz="0" w:space="0" w:color="auto"/>
        <w:bottom w:val="none" w:sz="0" w:space="0" w:color="auto"/>
        <w:right w:val="none" w:sz="0" w:space="0" w:color="auto"/>
      </w:divBdr>
    </w:div>
    <w:div w:id="653342132">
      <w:bodyDiv w:val="1"/>
      <w:marLeft w:val="0"/>
      <w:marRight w:val="0"/>
      <w:marTop w:val="0"/>
      <w:marBottom w:val="0"/>
      <w:divBdr>
        <w:top w:val="none" w:sz="0" w:space="0" w:color="auto"/>
        <w:left w:val="none" w:sz="0" w:space="0" w:color="auto"/>
        <w:bottom w:val="none" w:sz="0" w:space="0" w:color="auto"/>
        <w:right w:val="none" w:sz="0" w:space="0" w:color="auto"/>
      </w:divBdr>
    </w:div>
    <w:div w:id="670565549">
      <w:bodyDiv w:val="1"/>
      <w:marLeft w:val="0"/>
      <w:marRight w:val="0"/>
      <w:marTop w:val="0"/>
      <w:marBottom w:val="0"/>
      <w:divBdr>
        <w:top w:val="none" w:sz="0" w:space="0" w:color="auto"/>
        <w:left w:val="none" w:sz="0" w:space="0" w:color="auto"/>
        <w:bottom w:val="none" w:sz="0" w:space="0" w:color="auto"/>
        <w:right w:val="none" w:sz="0" w:space="0" w:color="auto"/>
      </w:divBdr>
    </w:div>
    <w:div w:id="671029198">
      <w:bodyDiv w:val="1"/>
      <w:marLeft w:val="0"/>
      <w:marRight w:val="0"/>
      <w:marTop w:val="0"/>
      <w:marBottom w:val="0"/>
      <w:divBdr>
        <w:top w:val="none" w:sz="0" w:space="0" w:color="auto"/>
        <w:left w:val="none" w:sz="0" w:space="0" w:color="auto"/>
        <w:bottom w:val="none" w:sz="0" w:space="0" w:color="auto"/>
        <w:right w:val="none" w:sz="0" w:space="0" w:color="auto"/>
      </w:divBdr>
    </w:div>
    <w:div w:id="797184269">
      <w:bodyDiv w:val="1"/>
      <w:marLeft w:val="0"/>
      <w:marRight w:val="0"/>
      <w:marTop w:val="0"/>
      <w:marBottom w:val="0"/>
      <w:divBdr>
        <w:top w:val="none" w:sz="0" w:space="0" w:color="auto"/>
        <w:left w:val="none" w:sz="0" w:space="0" w:color="auto"/>
        <w:bottom w:val="none" w:sz="0" w:space="0" w:color="auto"/>
        <w:right w:val="none" w:sz="0" w:space="0" w:color="auto"/>
      </w:divBdr>
    </w:div>
    <w:div w:id="978609622">
      <w:bodyDiv w:val="1"/>
      <w:marLeft w:val="0"/>
      <w:marRight w:val="0"/>
      <w:marTop w:val="0"/>
      <w:marBottom w:val="0"/>
      <w:divBdr>
        <w:top w:val="none" w:sz="0" w:space="0" w:color="auto"/>
        <w:left w:val="none" w:sz="0" w:space="0" w:color="auto"/>
        <w:bottom w:val="none" w:sz="0" w:space="0" w:color="auto"/>
        <w:right w:val="none" w:sz="0" w:space="0" w:color="auto"/>
      </w:divBdr>
    </w:div>
    <w:div w:id="1040478266">
      <w:bodyDiv w:val="1"/>
      <w:marLeft w:val="0"/>
      <w:marRight w:val="0"/>
      <w:marTop w:val="0"/>
      <w:marBottom w:val="0"/>
      <w:divBdr>
        <w:top w:val="none" w:sz="0" w:space="0" w:color="auto"/>
        <w:left w:val="none" w:sz="0" w:space="0" w:color="auto"/>
        <w:bottom w:val="none" w:sz="0" w:space="0" w:color="auto"/>
        <w:right w:val="none" w:sz="0" w:space="0" w:color="auto"/>
      </w:divBdr>
    </w:div>
    <w:div w:id="1089161731">
      <w:bodyDiv w:val="1"/>
      <w:marLeft w:val="0"/>
      <w:marRight w:val="0"/>
      <w:marTop w:val="0"/>
      <w:marBottom w:val="0"/>
      <w:divBdr>
        <w:top w:val="none" w:sz="0" w:space="0" w:color="auto"/>
        <w:left w:val="none" w:sz="0" w:space="0" w:color="auto"/>
        <w:bottom w:val="none" w:sz="0" w:space="0" w:color="auto"/>
        <w:right w:val="none" w:sz="0" w:space="0" w:color="auto"/>
      </w:divBdr>
    </w:div>
    <w:div w:id="1472480438">
      <w:bodyDiv w:val="1"/>
      <w:marLeft w:val="0"/>
      <w:marRight w:val="0"/>
      <w:marTop w:val="0"/>
      <w:marBottom w:val="0"/>
      <w:divBdr>
        <w:top w:val="none" w:sz="0" w:space="0" w:color="auto"/>
        <w:left w:val="none" w:sz="0" w:space="0" w:color="auto"/>
        <w:bottom w:val="none" w:sz="0" w:space="0" w:color="auto"/>
        <w:right w:val="none" w:sz="0" w:space="0" w:color="auto"/>
      </w:divBdr>
    </w:div>
    <w:div w:id="1560171317">
      <w:bodyDiv w:val="1"/>
      <w:marLeft w:val="0"/>
      <w:marRight w:val="0"/>
      <w:marTop w:val="0"/>
      <w:marBottom w:val="0"/>
      <w:divBdr>
        <w:top w:val="none" w:sz="0" w:space="0" w:color="auto"/>
        <w:left w:val="none" w:sz="0" w:space="0" w:color="auto"/>
        <w:bottom w:val="none" w:sz="0" w:space="0" w:color="auto"/>
        <w:right w:val="none" w:sz="0" w:space="0" w:color="auto"/>
      </w:divBdr>
    </w:div>
    <w:div w:id="1579973871">
      <w:bodyDiv w:val="1"/>
      <w:marLeft w:val="0"/>
      <w:marRight w:val="0"/>
      <w:marTop w:val="0"/>
      <w:marBottom w:val="0"/>
      <w:divBdr>
        <w:top w:val="none" w:sz="0" w:space="0" w:color="auto"/>
        <w:left w:val="none" w:sz="0" w:space="0" w:color="auto"/>
        <w:bottom w:val="none" w:sz="0" w:space="0" w:color="auto"/>
        <w:right w:val="none" w:sz="0" w:space="0" w:color="auto"/>
      </w:divBdr>
    </w:div>
    <w:div w:id="1587957358">
      <w:bodyDiv w:val="1"/>
      <w:marLeft w:val="0"/>
      <w:marRight w:val="0"/>
      <w:marTop w:val="0"/>
      <w:marBottom w:val="0"/>
      <w:divBdr>
        <w:top w:val="none" w:sz="0" w:space="0" w:color="auto"/>
        <w:left w:val="none" w:sz="0" w:space="0" w:color="auto"/>
        <w:bottom w:val="none" w:sz="0" w:space="0" w:color="auto"/>
        <w:right w:val="none" w:sz="0" w:space="0" w:color="auto"/>
      </w:divBdr>
    </w:div>
    <w:div w:id="1646161753">
      <w:bodyDiv w:val="1"/>
      <w:marLeft w:val="0"/>
      <w:marRight w:val="0"/>
      <w:marTop w:val="0"/>
      <w:marBottom w:val="0"/>
      <w:divBdr>
        <w:top w:val="none" w:sz="0" w:space="0" w:color="auto"/>
        <w:left w:val="none" w:sz="0" w:space="0" w:color="auto"/>
        <w:bottom w:val="none" w:sz="0" w:space="0" w:color="auto"/>
        <w:right w:val="none" w:sz="0" w:space="0" w:color="auto"/>
      </w:divBdr>
    </w:div>
    <w:div w:id="1667435477">
      <w:bodyDiv w:val="1"/>
      <w:marLeft w:val="0"/>
      <w:marRight w:val="0"/>
      <w:marTop w:val="0"/>
      <w:marBottom w:val="0"/>
      <w:divBdr>
        <w:top w:val="none" w:sz="0" w:space="0" w:color="auto"/>
        <w:left w:val="none" w:sz="0" w:space="0" w:color="auto"/>
        <w:bottom w:val="none" w:sz="0" w:space="0" w:color="auto"/>
        <w:right w:val="none" w:sz="0" w:space="0" w:color="auto"/>
      </w:divBdr>
    </w:div>
    <w:div w:id="1748453565">
      <w:bodyDiv w:val="1"/>
      <w:marLeft w:val="0"/>
      <w:marRight w:val="0"/>
      <w:marTop w:val="0"/>
      <w:marBottom w:val="0"/>
      <w:divBdr>
        <w:top w:val="none" w:sz="0" w:space="0" w:color="auto"/>
        <w:left w:val="none" w:sz="0" w:space="0" w:color="auto"/>
        <w:bottom w:val="none" w:sz="0" w:space="0" w:color="auto"/>
        <w:right w:val="none" w:sz="0" w:space="0" w:color="auto"/>
      </w:divBdr>
    </w:div>
    <w:div w:id="1785877490">
      <w:bodyDiv w:val="1"/>
      <w:marLeft w:val="0"/>
      <w:marRight w:val="0"/>
      <w:marTop w:val="0"/>
      <w:marBottom w:val="0"/>
      <w:divBdr>
        <w:top w:val="none" w:sz="0" w:space="0" w:color="auto"/>
        <w:left w:val="none" w:sz="0" w:space="0" w:color="auto"/>
        <w:bottom w:val="none" w:sz="0" w:space="0" w:color="auto"/>
        <w:right w:val="none" w:sz="0" w:space="0" w:color="auto"/>
      </w:divBdr>
    </w:div>
    <w:div w:id="1876237761">
      <w:bodyDiv w:val="1"/>
      <w:marLeft w:val="0"/>
      <w:marRight w:val="0"/>
      <w:marTop w:val="0"/>
      <w:marBottom w:val="0"/>
      <w:divBdr>
        <w:top w:val="none" w:sz="0" w:space="0" w:color="auto"/>
        <w:left w:val="none" w:sz="0" w:space="0" w:color="auto"/>
        <w:bottom w:val="none" w:sz="0" w:space="0" w:color="auto"/>
        <w:right w:val="none" w:sz="0" w:space="0" w:color="auto"/>
      </w:divBdr>
    </w:div>
    <w:div w:id="2012833525">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 w:id="2093694277">
      <w:bodyDiv w:val="1"/>
      <w:marLeft w:val="0"/>
      <w:marRight w:val="0"/>
      <w:marTop w:val="0"/>
      <w:marBottom w:val="0"/>
      <w:divBdr>
        <w:top w:val="none" w:sz="0" w:space="0" w:color="auto"/>
        <w:left w:val="none" w:sz="0" w:space="0" w:color="auto"/>
        <w:bottom w:val="none" w:sz="0" w:space="0" w:color="auto"/>
        <w:right w:val="none" w:sz="0" w:space="0" w:color="auto"/>
      </w:divBdr>
    </w:div>
    <w:div w:id="2096590503">
      <w:bodyDiv w:val="1"/>
      <w:marLeft w:val="0"/>
      <w:marRight w:val="0"/>
      <w:marTop w:val="0"/>
      <w:marBottom w:val="0"/>
      <w:divBdr>
        <w:top w:val="none" w:sz="0" w:space="0" w:color="auto"/>
        <w:left w:val="none" w:sz="0" w:space="0" w:color="auto"/>
        <w:bottom w:val="none" w:sz="0" w:space="0" w:color="auto"/>
        <w:right w:val="none" w:sz="0" w:space="0" w:color="auto"/>
      </w:divBdr>
    </w:div>
    <w:div w:id="2143768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D21AE-8536-4A86-9EAA-D0458AC9C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Pages>
  <Words>1438</Words>
  <Characters>8198</Characters>
  <Application>Microsoft Office Word</Application>
  <DocSecurity>0</DocSecurity>
  <Lines>68</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Karamvir Singh Mathon (kmathon)</cp:lastModifiedBy>
  <cp:revision>23</cp:revision>
  <dcterms:created xsi:type="dcterms:W3CDTF">2024-11-27T21:59:00Z</dcterms:created>
  <dcterms:modified xsi:type="dcterms:W3CDTF">2025-02-25T16:55:00Z</dcterms:modified>
</cp:coreProperties>
</file>