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623E" w14:textId="66A1D81B" w:rsidR="00684EBA" w:rsidRPr="00684EBA" w:rsidRDefault="00684EBA">
      <w:pPr>
        <w:rPr>
          <w:b/>
        </w:rPr>
      </w:pPr>
      <w:r w:rsidRPr="00684EBA">
        <w:rPr>
          <w:b/>
        </w:rPr>
        <w:t>In your own words, please describe the function of the division and why you have applied to Rothschild &amp; Co (</w:t>
      </w:r>
      <w:proofErr w:type="gramStart"/>
      <w:r w:rsidRPr="00684EBA">
        <w:rPr>
          <w:b/>
        </w:rPr>
        <w:t>200 word</w:t>
      </w:r>
      <w:proofErr w:type="gramEnd"/>
      <w:r w:rsidRPr="00684EBA">
        <w:rPr>
          <w:b/>
        </w:rPr>
        <w:t xml:space="preserve"> limit).</w:t>
      </w:r>
    </w:p>
    <w:p w14:paraId="11A145CD" w14:textId="69EC6510" w:rsidR="00684EBA" w:rsidRDefault="00684EBA" w:rsidP="00684EBA">
      <w:r>
        <w:t>The Global Advisory division at Rothschild &amp; Co advises companies and financial sponsors on strategic transactions such as mergers and acquisitions, divestitures and capital structure decisions. The team supports clients throughout the entire transaction process, from analysing business models and valuation drivers to structuring and executing complex deals. In this context, financial analysis, industry understanding and strategic thinking come together to help clients make important corporate decisions.</w:t>
      </w:r>
    </w:p>
    <w:p w14:paraId="53937091" w14:textId="2CEE0E2D" w:rsidR="00684EBA" w:rsidRDefault="00684EBA" w:rsidP="00684EBA">
      <w:r>
        <w:t>I applied to Rothschild &amp; Co because the firm combines global reach with the focused advisory approach of an independent boutique. In particular, the pure advisory model stands out to me, as it allows the firm to provide independent, conflict-free advice without the balance sheet constraints of larger universal banks. With its strong position in European M&amp;A and high transaction activity, Rothschild &amp; Co offers an environment where I can apply the analytical skills I have developed during my previous and incoming internships and continue learning by working on complex transactions with an experienced team.</w:t>
      </w:r>
    </w:p>
    <w:p w14:paraId="208E73F7" w14:textId="5705428C" w:rsidR="00684EBA" w:rsidRPr="00684EBA" w:rsidRDefault="00684EBA" w:rsidP="00684EBA">
      <w:pPr>
        <w:rPr>
          <w:b/>
        </w:rPr>
      </w:pPr>
      <w:r w:rsidRPr="00684EBA">
        <w:rPr>
          <w:b/>
        </w:rPr>
        <w:t>Tell us about a goal that you set for yourself and how you reached it. How does this achievement differentiate you from others?</w:t>
      </w:r>
      <w:r>
        <w:rPr>
          <w:b/>
        </w:rPr>
        <w:t xml:space="preserve"> Max 150 words</w:t>
      </w:r>
    </w:p>
    <w:p w14:paraId="60190BF1" w14:textId="7FD6D849" w:rsidR="00684EBA" w:rsidRDefault="00684EBA" w:rsidP="00684EBA">
      <w:r>
        <w:t>One goal I set for myself early on was to pursue an academic path that was uncommon in my family. I became the first in my family to complete the A-levels and worked consistently to achieve strong grades. For me, this was less about the result itself and more about proving that with persistence and discipline, I could create opportunities that had not been available before.</w:t>
      </w:r>
    </w:p>
    <w:p w14:paraId="66274E32" w14:textId="70346A25" w:rsidR="00684EBA" w:rsidRDefault="00684EBA" w:rsidP="00684EBA">
      <w:r>
        <w:t>This mindset also motivated me to apply for a scholarship that allowed me to spend an exchange semester in Beijing during my studies. Financing the experience independently was important to me because it gave me the opportunity to broaden my perspective academically and culturally.</w:t>
      </w:r>
    </w:p>
    <w:p w14:paraId="6007CA09" w14:textId="0CEFCD40" w:rsidR="00684EBA" w:rsidRDefault="00684EBA" w:rsidP="00684EBA">
      <w:r>
        <w:t>What differentiates this experience is not a single achievement, but the initiative to set ambitious goals for myself and follow through on them, even when the path was unfamiliar.</w:t>
      </w:r>
    </w:p>
    <w:sectPr w:rsidR="0068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BA"/>
    <w:rsid w:val="0022684C"/>
    <w:rsid w:val="00663BFF"/>
    <w:rsid w:val="00684EBA"/>
    <w:rsid w:val="00740535"/>
    <w:rsid w:val="009B23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F653E"/>
  <w15:chartTrackingRefBased/>
  <w15:docId w15:val="{6E1447DD-A485-4CBE-B8FC-E3AA9E16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68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4EBA"/>
    <w:rPr>
      <w:rFonts w:asciiTheme="majorHAnsi" w:eastAsiaTheme="majorEastAsia" w:hAnsiTheme="majorHAnsi" w:cstheme="majorBidi"/>
      <w:color w:val="0F4761" w:themeColor="accent1" w:themeShade="BF"/>
      <w:sz w:val="40"/>
      <w:szCs w:val="40"/>
      <w:lang w:val="en-GB"/>
    </w:rPr>
  </w:style>
  <w:style w:type="character" w:customStyle="1" w:styleId="berschrift2Zchn">
    <w:name w:val="Überschrift 2 Zchn"/>
    <w:basedOn w:val="Absatz-Standardschriftart"/>
    <w:link w:val="berschrift2"/>
    <w:uiPriority w:val="9"/>
    <w:semiHidden/>
    <w:rsid w:val="00684EBA"/>
    <w:rPr>
      <w:rFonts w:asciiTheme="majorHAnsi" w:eastAsiaTheme="majorEastAsia" w:hAnsiTheme="majorHAnsi" w:cstheme="majorBidi"/>
      <w:color w:val="0F4761" w:themeColor="accent1" w:themeShade="BF"/>
      <w:sz w:val="32"/>
      <w:szCs w:val="32"/>
      <w:lang w:val="en-GB"/>
    </w:rPr>
  </w:style>
  <w:style w:type="character" w:customStyle="1" w:styleId="berschrift3Zchn">
    <w:name w:val="Überschrift 3 Zchn"/>
    <w:basedOn w:val="Absatz-Standardschriftart"/>
    <w:link w:val="berschrift3"/>
    <w:uiPriority w:val="9"/>
    <w:semiHidden/>
    <w:rsid w:val="00684EBA"/>
    <w:rPr>
      <w:rFonts w:eastAsiaTheme="majorEastAsia" w:cstheme="majorBidi"/>
      <w:color w:val="0F4761" w:themeColor="accent1" w:themeShade="BF"/>
      <w:sz w:val="28"/>
      <w:szCs w:val="28"/>
      <w:lang w:val="en-GB"/>
    </w:rPr>
  </w:style>
  <w:style w:type="character" w:customStyle="1" w:styleId="berschrift4Zchn">
    <w:name w:val="Überschrift 4 Zchn"/>
    <w:basedOn w:val="Absatz-Standardschriftart"/>
    <w:link w:val="berschrift4"/>
    <w:uiPriority w:val="9"/>
    <w:semiHidden/>
    <w:rsid w:val="00684EBA"/>
    <w:rPr>
      <w:rFonts w:eastAsiaTheme="majorEastAsia" w:cstheme="majorBidi"/>
      <w:i/>
      <w:iCs/>
      <w:color w:val="0F4761" w:themeColor="accent1" w:themeShade="BF"/>
      <w:lang w:val="en-GB"/>
    </w:rPr>
  </w:style>
  <w:style w:type="character" w:customStyle="1" w:styleId="berschrift5Zchn">
    <w:name w:val="Überschrift 5 Zchn"/>
    <w:basedOn w:val="Absatz-Standardschriftart"/>
    <w:link w:val="berschrift5"/>
    <w:uiPriority w:val="9"/>
    <w:semiHidden/>
    <w:rsid w:val="00684EBA"/>
    <w:rPr>
      <w:rFonts w:eastAsiaTheme="majorEastAsia" w:cstheme="majorBidi"/>
      <w:color w:val="0F4761" w:themeColor="accent1" w:themeShade="BF"/>
      <w:lang w:val="en-GB"/>
    </w:rPr>
  </w:style>
  <w:style w:type="character" w:customStyle="1" w:styleId="berschrift6Zchn">
    <w:name w:val="Überschrift 6 Zchn"/>
    <w:basedOn w:val="Absatz-Standardschriftart"/>
    <w:link w:val="berschrift6"/>
    <w:uiPriority w:val="9"/>
    <w:semiHidden/>
    <w:rsid w:val="00684EBA"/>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684EBA"/>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684EBA"/>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684EBA"/>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68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4EBA"/>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68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4EBA"/>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68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4EBA"/>
    <w:rPr>
      <w:i/>
      <w:iCs/>
      <w:color w:val="404040" w:themeColor="text1" w:themeTint="BF"/>
      <w:lang w:val="en-GB"/>
    </w:rPr>
  </w:style>
  <w:style w:type="paragraph" w:styleId="Listenabsatz">
    <w:name w:val="List Paragraph"/>
    <w:basedOn w:val="Standard"/>
    <w:uiPriority w:val="34"/>
    <w:qFormat/>
    <w:rsid w:val="00684EBA"/>
    <w:pPr>
      <w:ind w:left="720"/>
      <w:contextualSpacing/>
    </w:pPr>
  </w:style>
  <w:style w:type="character" w:styleId="IntensiveHervorhebung">
    <w:name w:val="Intense Emphasis"/>
    <w:basedOn w:val="Absatz-Standardschriftart"/>
    <w:uiPriority w:val="21"/>
    <w:qFormat/>
    <w:rsid w:val="00684EBA"/>
    <w:rPr>
      <w:i/>
      <w:iCs/>
      <w:color w:val="0F4761" w:themeColor="accent1" w:themeShade="BF"/>
    </w:rPr>
  </w:style>
  <w:style w:type="paragraph" w:styleId="IntensivesZitat">
    <w:name w:val="Intense Quote"/>
    <w:basedOn w:val="Standard"/>
    <w:next w:val="Standard"/>
    <w:link w:val="IntensivesZitatZchn"/>
    <w:uiPriority w:val="30"/>
    <w:qFormat/>
    <w:rsid w:val="0068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EBA"/>
    <w:rPr>
      <w:i/>
      <w:iCs/>
      <w:color w:val="0F4761" w:themeColor="accent1" w:themeShade="BF"/>
      <w:lang w:val="en-GB"/>
    </w:rPr>
  </w:style>
  <w:style w:type="character" w:styleId="IntensiverVerweis">
    <w:name w:val="Intense Reference"/>
    <w:basedOn w:val="Absatz-Standardschriftart"/>
    <w:uiPriority w:val="32"/>
    <w:qFormat/>
    <w:rsid w:val="00684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1928</Characters>
  <Application>Microsoft Office Word</Application>
  <DocSecurity>0</DocSecurity>
  <Lines>16</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Osdautaj</dc:creator>
  <cp:keywords/>
  <dc:description/>
  <cp:lastModifiedBy>Florent Osdautaj</cp:lastModifiedBy>
  <cp:revision>1</cp:revision>
  <dcterms:created xsi:type="dcterms:W3CDTF">2026-03-12T19:24:00Z</dcterms:created>
  <dcterms:modified xsi:type="dcterms:W3CDTF">2026-03-12T19:27:00Z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0450f50c-3e51-41fa-99d3-bb6b3a3274bf</vt:lpwstr>
  </property>
</Properties>
</file>