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3C2D" w14:textId="3BD74C6C" w:rsidR="00A341BB" w:rsidRPr="00CD03FB" w:rsidRDefault="00043EBD" w:rsidP="00A341BB">
      <w:pPr>
        <w:pStyle w:val="Kopfzeile"/>
        <w:jc w:val="center"/>
        <w:rPr>
          <w:b/>
          <w:bCs/>
          <w:noProof/>
          <w:color w:val="000000" w:themeColor="text1"/>
          <w:sz w:val="44"/>
          <w:szCs w:val="44"/>
          <w:lang w:val="de-DE"/>
        </w:rPr>
      </w:pPr>
      <w:r w:rsidRPr="00CD03FB">
        <w:rPr>
          <w:b/>
          <w:bCs/>
          <w:noProof/>
          <w:color w:val="000000" w:themeColor="text1"/>
          <w:sz w:val="44"/>
          <w:szCs w:val="44"/>
          <w:lang w:val="de-DE"/>
        </w:rPr>
        <w:t xml:space="preserve">Max </w:t>
      </w:r>
      <w:r w:rsidR="003A01DA" w:rsidRPr="00CD03FB">
        <w:rPr>
          <w:b/>
          <w:bCs/>
          <w:noProof/>
          <w:color w:val="000000" w:themeColor="text1"/>
          <w:sz w:val="44"/>
          <w:szCs w:val="44"/>
          <w:lang w:val="de-DE"/>
        </w:rPr>
        <w:t>Federer</w:t>
      </w:r>
    </w:p>
    <w:p w14:paraId="2FBC5616" w14:textId="554EC283" w:rsidR="00043EBD" w:rsidRPr="00CD03FB" w:rsidRDefault="00DE515B" w:rsidP="00043EBD">
      <w:pPr>
        <w:pStyle w:val="Kopfzeile"/>
        <w:jc w:val="center"/>
        <w:rPr>
          <w:noProof/>
          <w:color w:val="000000" w:themeColor="text1"/>
          <w:sz w:val="21"/>
          <w:szCs w:val="21"/>
          <w:lang w:val="de-DE"/>
        </w:rPr>
      </w:pPr>
      <w:r w:rsidRPr="00CD03FB">
        <w:rPr>
          <w:noProof/>
          <w:color w:val="000000" w:themeColor="text1"/>
          <w:sz w:val="21"/>
          <w:szCs w:val="21"/>
          <w:lang w:val="de-DE"/>
        </w:rPr>
        <w:t>Eppendorfer Stieg</w:t>
      </w:r>
      <w:r w:rsidR="006179C8" w:rsidRPr="00CD03FB">
        <w:rPr>
          <w:noProof/>
          <w:color w:val="000000" w:themeColor="text1"/>
          <w:sz w:val="21"/>
          <w:szCs w:val="21"/>
          <w:lang w:val="de-DE"/>
        </w:rPr>
        <w:t xml:space="preserve"> </w:t>
      </w:r>
      <w:r w:rsidRPr="00CD03FB">
        <w:rPr>
          <w:noProof/>
          <w:color w:val="000000" w:themeColor="text1"/>
          <w:sz w:val="21"/>
          <w:szCs w:val="21"/>
          <w:lang w:val="de-DE"/>
        </w:rPr>
        <w:t>5</w:t>
      </w:r>
      <w:r w:rsidR="00043EBD" w:rsidRPr="00CD03FB">
        <w:rPr>
          <w:noProof/>
          <w:color w:val="000000" w:themeColor="text1"/>
          <w:sz w:val="21"/>
          <w:szCs w:val="21"/>
          <w:lang w:val="de-DE"/>
        </w:rPr>
        <w:t xml:space="preserve">, </w:t>
      </w:r>
      <w:r w:rsidR="004F7030" w:rsidRPr="00CD03FB">
        <w:rPr>
          <w:noProof/>
          <w:color w:val="000000" w:themeColor="text1"/>
          <w:sz w:val="21"/>
          <w:szCs w:val="21"/>
          <w:lang w:val="de-DE"/>
        </w:rPr>
        <w:t>90562</w:t>
      </w:r>
      <w:r w:rsidR="006A0D74" w:rsidRPr="00CD03FB">
        <w:rPr>
          <w:noProof/>
          <w:color w:val="000000" w:themeColor="text1"/>
          <w:sz w:val="21"/>
          <w:szCs w:val="21"/>
          <w:lang w:val="de-DE"/>
        </w:rPr>
        <w:t xml:space="preserve"> Hamburg</w:t>
      </w:r>
      <w:r w:rsidR="00043EBD" w:rsidRPr="00CD03FB">
        <w:rPr>
          <w:noProof/>
          <w:color w:val="000000" w:themeColor="text1"/>
          <w:sz w:val="21"/>
          <w:szCs w:val="21"/>
          <w:lang w:val="de-DE"/>
        </w:rPr>
        <w:t>,</w:t>
      </w:r>
      <w:r w:rsidR="004F7030" w:rsidRPr="00CD03FB">
        <w:rPr>
          <w:noProof/>
          <w:color w:val="000000" w:themeColor="text1"/>
          <w:sz w:val="21"/>
          <w:szCs w:val="21"/>
          <w:lang w:val="de-DE"/>
        </w:rPr>
        <w:t xml:space="preserve"> Deutschland</w:t>
      </w:r>
    </w:p>
    <w:p w14:paraId="1B735C2C" w14:textId="63319C8C" w:rsidR="00A341BB" w:rsidRPr="00CD03FB" w:rsidRDefault="004F7030" w:rsidP="00043EBD">
      <w:pPr>
        <w:pStyle w:val="Kopfzeile"/>
        <w:jc w:val="center"/>
        <w:rPr>
          <w:noProof/>
          <w:color w:val="000000" w:themeColor="text1"/>
          <w:sz w:val="21"/>
          <w:szCs w:val="21"/>
          <w:lang w:val="en-GB"/>
        </w:rPr>
      </w:pPr>
      <w:r w:rsidRPr="00CD03FB">
        <w:rPr>
          <w:noProof/>
          <w:color w:val="000000" w:themeColor="text1"/>
          <w:sz w:val="21"/>
          <w:szCs w:val="21"/>
          <w:lang w:val="en-GB"/>
        </w:rPr>
        <w:t>max.federer2002@gmail.com</w:t>
      </w:r>
      <w:r w:rsidR="00043EBD" w:rsidRPr="00CD03FB">
        <w:rPr>
          <w:noProof/>
          <w:color w:val="000000" w:themeColor="text1"/>
          <w:sz w:val="21"/>
          <w:szCs w:val="21"/>
          <w:lang w:val="en-GB"/>
        </w:rPr>
        <w:t xml:space="preserve"> | +49 (0) </w:t>
      </w:r>
      <w:r w:rsidRPr="00CD03FB">
        <w:rPr>
          <w:noProof/>
          <w:color w:val="000000" w:themeColor="text1"/>
          <w:sz w:val="21"/>
          <w:szCs w:val="21"/>
          <w:lang w:val="en-GB"/>
        </w:rPr>
        <w:t>157</w:t>
      </w:r>
      <w:r w:rsidR="005717A3" w:rsidRPr="00CD03FB">
        <w:rPr>
          <w:noProof/>
          <w:color w:val="000000" w:themeColor="text1"/>
          <w:sz w:val="21"/>
          <w:szCs w:val="21"/>
          <w:lang w:val="en-GB"/>
        </w:rPr>
        <w:t>74216634</w:t>
      </w:r>
    </w:p>
    <w:p w14:paraId="33A3C4F3" w14:textId="59C2B58F" w:rsidR="00A341BB" w:rsidRPr="00CD03FB" w:rsidRDefault="000E3949" w:rsidP="00A341BB">
      <w:pPr>
        <w:pBdr>
          <w:bottom w:val="single" w:sz="4" w:space="1" w:color="auto"/>
        </w:pBdr>
        <w:rPr>
          <w:b/>
          <w:noProof/>
          <w:color w:val="000000" w:themeColor="text1"/>
          <w:lang w:val="en-GB"/>
        </w:rPr>
      </w:pPr>
      <w:r w:rsidRPr="00CD03FB">
        <w:rPr>
          <w:b/>
          <w:noProof/>
          <w:color w:val="000000" w:themeColor="text1"/>
          <w:lang w:val="en-GB"/>
        </w:rPr>
        <w:tab/>
      </w:r>
      <w:r w:rsidRPr="00CD03FB">
        <w:rPr>
          <w:b/>
          <w:noProof/>
          <w:color w:val="000000" w:themeColor="text1"/>
          <w:lang w:val="en-GB"/>
        </w:rPr>
        <w:tab/>
      </w:r>
      <w:r w:rsidRPr="00CD03FB">
        <w:rPr>
          <w:b/>
          <w:noProof/>
          <w:color w:val="000000" w:themeColor="text1"/>
          <w:lang w:val="en-GB"/>
        </w:rPr>
        <w:tab/>
      </w:r>
      <w:r w:rsidRPr="00CD03FB">
        <w:rPr>
          <w:b/>
          <w:noProof/>
          <w:color w:val="000000" w:themeColor="text1"/>
          <w:lang w:val="en-GB"/>
        </w:rPr>
        <w:tab/>
      </w:r>
      <w:r w:rsidRPr="00CD03FB">
        <w:rPr>
          <w:b/>
          <w:noProof/>
          <w:color w:val="000000" w:themeColor="text1"/>
          <w:lang w:val="en-GB"/>
        </w:rPr>
        <w:tab/>
      </w:r>
      <w:r w:rsidRPr="00CD03FB">
        <w:rPr>
          <w:b/>
          <w:noProof/>
          <w:color w:val="000000" w:themeColor="text1"/>
          <w:lang w:val="en-GB"/>
        </w:rPr>
        <w:tab/>
      </w:r>
    </w:p>
    <w:p w14:paraId="2CC76443" w14:textId="14776BCE" w:rsidR="00A341BB" w:rsidRPr="00CD03FB" w:rsidRDefault="00C64043" w:rsidP="00A341BB">
      <w:pPr>
        <w:pBdr>
          <w:bottom w:val="single" w:sz="4" w:space="1" w:color="auto"/>
        </w:pBdr>
        <w:rPr>
          <w:b/>
          <w:noProof/>
          <w:color w:val="000000" w:themeColor="text1"/>
          <w:lang w:val="en-GB"/>
        </w:rPr>
      </w:pPr>
      <w:r w:rsidRPr="00CD03FB">
        <w:rPr>
          <w:b/>
          <w:noProof/>
          <w:color w:val="000000" w:themeColor="text1"/>
          <w:lang w:val="en-GB"/>
        </w:rPr>
        <w:t>A</w:t>
      </w:r>
      <w:r w:rsidR="001E7A65" w:rsidRPr="00CD03FB">
        <w:rPr>
          <w:b/>
          <w:noProof/>
          <w:color w:val="000000" w:themeColor="text1"/>
          <w:lang w:val="en-GB"/>
        </w:rPr>
        <w:t>PPRENTICESHIP</w:t>
      </w:r>
      <w:r w:rsidR="00043EBD" w:rsidRPr="00CD03FB">
        <w:rPr>
          <w:b/>
          <w:noProof/>
          <w:color w:val="000000" w:themeColor="text1"/>
          <w:lang w:val="en-GB"/>
        </w:rPr>
        <w:t xml:space="preserve"> &amp; S</w:t>
      </w:r>
      <w:r w:rsidR="00516F72" w:rsidRPr="00CD03FB">
        <w:rPr>
          <w:b/>
          <w:noProof/>
          <w:color w:val="000000" w:themeColor="text1"/>
          <w:lang w:val="en-GB"/>
        </w:rPr>
        <w:t>TUDIES</w:t>
      </w:r>
    </w:p>
    <w:p w14:paraId="1B6688D9" w14:textId="26582998" w:rsidR="00043EBD" w:rsidRPr="00CD03FB" w:rsidRDefault="006F087D" w:rsidP="00043EBD">
      <w:pPr>
        <w:pStyle w:val="ResumeAlignRight"/>
        <w:rPr>
          <w:noProof/>
          <w:color w:val="000000" w:themeColor="text1"/>
          <w:sz w:val="22"/>
          <w:szCs w:val="22"/>
          <w:lang w:val="en-GB"/>
        </w:rPr>
      </w:pPr>
      <w:r w:rsidRPr="009E051F">
        <w:rPr>
          <w:b/>
          <w:noProof/>
          <w:color w:val="000000" w:themeColor="text1"/>
          <w:sz w:val="21"/>
          <w:szCs w:val="21"/>
          <w:lang w:val="en-GB"/>
        </w:rPr>
        <w:t>Frankfurt School of Finance &amp; Management</w:t>
      </w:r>
      <w:r w:rsidR="00043EBD" w:rsidRPr="00CD03FB">
        <w:rPr>
          <w:b/>
          <w:noProof/>
          <w:color w:val="000000" w:themeColor="text1"/>
          <w:sz w:val="22"/>
          <w:szCs w:val="22"/>
          <w:lang w:val="en-GB"/>
        </w:rPr>
        <w:tab/>
      </w:r>
      <w:r w:rsidR="008E34E1" w:rsidRPr="00C44651">
        <w:rPr>
          <w:b/>
          <w:noProof/>
          <w:color w:val="000000" w:themeColor="text1"/>
          <w:sz w:val="20"/>
          <w:szCs w:val="20"/>
          <w:lang w:val="en-GB"/>
        </w:rPr>
        <w:t>Online</w:t>
      </w:r>
    </w:p>
    <w:p w14:paraId="479CA0AF" w14:textId="3F74BB19" w:rsidR="00043EBD" w:rsidRPr="009E051F" w:rsidRDefault="006A0D74" w:rsidP="00043EBD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9E051F">
        <w:rPr>
          <w:i/>
          <w:noProof/>
          <w:color w:val="000000" w:themeColor="text1"/>
          <w:sz w:val="20"/>
          <w:szCs w:val="20"/>
          <w:lang w:val="en-GB"/>
        </w:rPr>
        <w:t>Bachelor of Arts</w:t>
      </w:r>
      <w:r w:rsidR="000A7C01" w:rsidRPr="009E051F">
        <w:rPr>
          <w:i/>
          <w:noProof/>
          <w:color w:val="000000" w:themeColor="text1"/>
          <w:sz w:val="20"/>
          <w:szCs w:val="20"/>
          <w:lang w:val="en-GB"/>
        </w:rPr>
        <w:t xml:space="preserve"> </w:t>
      </w:r>
      <w:r w:rsidR="00EE2C5E" w:rsidRPr="009E051F">
        <w:rPr>
          <w:i/>
          <w:noProof/>
          <w:color w:val="000000" w:themeColor="text1"/>
          <w:sz w:val="20"/>
          <w:szCs w:val="20"/>
          <w:lang w:val="en-GB"/>
        </w:rPr>
        <w:t>Business Administration</w:t>
      </w:r>
      <w:r w:rsidR="00043EBD" w:rsidRPr="009E051F">
        <w:rPr>
          <w:i/>
          <w:noProof/>
          <w:color w:val="000000" w:themeColor="text1"/>
          <w:sz w:val="20"/>
          <w:szCs w:val="20"/>
          <w:lang w:val="en-GB"/>
        </w:rPr>
        <w:t xml:space="preserve"> (</w:t>
      </w:r>
      <w:r w:rsidR="00EE2C5E" w:rsidRPr="009E051F">
        <w:rPr>
          <w:i/>
          <w:noProof/>
          <w:color w:val="000000" w:themeColor="text1"/>
          <w:sz w:val="20"/>
          <w:szCs w:val="20"/>
          <w:lang w:val="en-GB"/>
        </w:rPr>
        <w:t>current grade</w:t>
      </w:r>
      <w:r w:rsidR="00043EBD" w:rsidRPr="009E051F">
        <w:rPr>
          <w:i/>
          <w:noProof/>
          <w:color w:val="000000" w:themeColor="text1"/>
          <w:sz w:val="20"/>
          <w:szCs w:val="20"/>
          <w:lang w:val="en-GB"/>
        </w:rPr>
        <w:t>: 1,</w:t>
      </w:r>
      <w:r w:rsidR="006F087D" w:rsidRPr="009E051F">
        <w:rPr>
          <w:i/>
          <w:noProof/>
          <w:color w:val="000000" w:themeColor="text1"/>
          <w:sz w:val="20"/>
          <w:szCs w:val="20"/>
          <w:lang w:val="en-GB"/>
        </w:rPr>
        <w:t>2</w:t>
      </w:r>
      <w:r w:rsidR="00A30546" w:rsidRPr="009E051F">
        <w:rPr>
          <w:i/>
          <w:noProof/>
          <w:color w:val="000000" w:themeColor="text1"/>
          <w:sz w:val="20"/>
          <w:szCs w:val="20"/>
          <w:lang w:val="en-GB"/>
        </w:rPr>
        <w:t xml:space="preserve"> / 93,13%</w:t>
      </w:r>
      <w:r w:rsidR="00043EBD" w:rsidRPr="009E051F">
        <w:rPr>
          <w:i/>
          <w:noProof/>
          <w:color w:val="000000" w:themeColor="text1"/>
          <w:sz w:val="20"/>
          <w:szCs w:val="20"/>
          <w:lang w:val="en-GB"/>
        </w:rPr>
        <w:t>)</w:t>
      </w:r>
      <w:r w:rsidR="00043EBD" w:rsidRPr="009E051F">
        <w:rPr>
          <w:noProof/>
          <w:color w:val="000000" w:themeColor="text1"/>
          <w:sz w:val="20"/>
          <w:szCs w:val="20"/>
          <w:lang w:val="en-GB"/>
        </w:rPr>
        <w:tab/>
        <w:t>0</w:t>
      </w:r>
      <w:r w:rsidR="008E34E1" w:rsidRPr="009E051F">
        <w:rPr>
          <w:noProof/>
          <w:color w:val="000000" w:themeColor="text1"/>
          <w:sz w:val="20"/>
          <w:szCs w:val="20"/>
          <w:lang w:val="en-GB"/>
        </w:rPr>
        <w:t>5</w:t>
      </w:r>
      <w:r w:rsidR="00043EBD" w:rsidRPr="009E051F">
        <w:rPr>
          <w:noProof/>
          <w:color w:val="000000" w:themeColor="text1"/>
          <w:sz w:val="20"/>
          <w:szCs w:val="20"/>
          <w:lang w:val="en-GB"/>
        </w:rPr>
        <w:t>/202</w:t>
      </w:r>
      <w:r w:rsidR="008E34E1" w:rsidRPr="009E051F">
        <w:rPr>
          <w:noProof/>
          <w:color w:val="000000" w:themeColor="text1"/>
          <w:sz w:val="20"/>
          <w:szCs w:val="20"/>
          <w:lang w:val="en-GB"/>
        </w:rPr>
        <w:t>3</w:t>
      </w:r>
      <w:r w:rsidR="00043EBD" w:rsidRPr="009E051F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0B7C63" w:rsidRPr="009E051F">
        <w:rPr>
          <w:noProof/>
          <w:color w:val="000000" w:themeColor="text1"/>
          <w:sz w:val="20"/>
          <w:szCs w:val="20"/>
          <w:lang w:val="en-GB"/>
        </w:rPr>
        <w:t>until today</w:t>
      </w:r>
    </w:p>
    <w:p w14:paraId="54092832" w14:textId="17B44821" w:rsidR="000649D1" w:rsidRPr="009E051F" w:rsidRDefault="000649D1" w:rsidP="00E26CD3">
      <w:pPr>
        <w:pStyle w:val="ResumeAlignRight"/>
        <w:tabs>
          <w:tab w:val="left" w:pos="360"/>
        </w:tabs>
        <w:ind w:left="360"/>
        <w:rPr>
          <w:bCs/>
          <w:noProof/>
          <w:color w:val="000000" w:themeColor="text1"/>
          <w:sz w:val="20"/>
          <w:szCs w:val="20"/>
          <w:lang w:val="en-GB"/>
        </w:rPr>
      </w:pPr>
      <w:r w:rsidRPr="009E051F">
        <w:rPr>
          <w:bCs/>
          <w:noProof/>
          <w:color w:val="000000" w:themeColor="text1"/>
          <w:sz w:val="20"/>
          <w:szCs w:val="20"/>
          <w:lang w:val="en-GB"/>
        </w:rPr>
        <w:t>enrolled in fourth semester with focus on financial Management</w:t>
      </w:r>
    </w:p>
    <w:p w14:paraId="13836F4D" w14:textId="77777777" w:rsidR="00F11A7E" w:rsidRPr="009E051F" w:rsidRDefault="00F11A7E" w:rsidP="000649D1">
      <w:pPr>
        <w:pStyle w:val="ResumeAlignRight"/>
        <w:tabs>
          <w:tab w:val="left" w:pos="360"/>
        </w:tabs>
        <w:ind w:left="360"/>
        <w:rPr>
          <w:bCs/>
          <w:noProof/>
          <w:color w:val="000000" w:themeColor="text1"/>
          <w:sz w:val="20"/>
          <w:szCs w:val="20"/>
          <w:lang w:val="en-GB"/>
        </w:rPr>
      </w:pPr>
      <w:r w:rsidRPr="009E051F">
        <w:rPr>
          <w:bCs/>
          <w:noProof/>
          <w:color w:val="000000" w:themeColor="text1"/>
          <w:sz w:val="20"/>
          <w:szCs w:val="20"/>
          <w:lang w:val="en-GB"/>
        </w:rPr>
        <w:t xml:space="preserve">received </w:t>
      </w:r>
      <w:r w:rsidR="005D047D" w:rsidRPr="009E051F">
        <w:rPr>
          <w:bCs/>
          <w:noProof/>
          <w:color w:val="000000" w:themeColor="text1"/>
          <w:sz w:val="20"/>
          <w:szCs w:val="20"/>
          <w:lang w:val="en-GB"/>
        </w:rPr>
        <w:t>merit based scholarship</w:t>
      </w:r>
    </w:p>
    <w:p w14:paraId="22492D79" w14:textId="6570438E" w:rsidR="00A40AE1" w:rsidRPr="009F330F" w:rsidRDefault="00F6236D" w:rsidP="009F330F">
      <w:pPr>
        <w:pStyle w:val="ResumeAlignRight"/>
        <w:tabs>
          <w:tab w:val="left" w:pos="360"/>
        </w:tabs>
        <w:ind w:left="360"/>
        <w:rPr>
          <w:b/>
          <w:noProof/>
          <w:color w:val="000000" w:themeColor="text1"/>
          <w:sz w:val="20"/>
          <w:szCs w:val="20"/>
          <w:lang w:val="en-GB"/>
        </w:rPr>
      </w:pPr>
      <w:r w:rsidRPr="009E051F">
        <w:rPr>
          <w:bCs/>
          <w:noProof/>
          <w:color w:val="000000" w:themeColor="text1"/>
          <w:sz w:val="20"/>
          <w:szCs w:val="20"/>
          <w:lang w:val="en-GB"/>
        </w:rPr>
        <w:t xml:space="preserve">entry into the main </w:t>
      </w:r>
      <w:r w:rsidR="004A2B50" w:rsidRPr="009E051F">
        <w:rPr>
          <w:bCs/>
          <w:noProof/>
          <w:color w:val="000000" w:themeColor="text1"/>
          <w:sz w:val="20"/>
          <w:szCs w:val="20"/>
          <w:lang w:val="en-GB"/>
        </w:rPr>
        <w:t xml:space="preserve">study program </w:t>
      </w:r>
      <w:r w:rsidR="00ED6606" w:rsidRPr="009E051F">
        <w:rPr>
          <w:bCs/>
          <w:noProof/>
          <w:color w:val="000000" w:themeColor="text1"/>
          <w:sz w:val="20"/>
          <w:szCs w:val="20"/>
          <w:lang w:val="en-GB"/>
        </w:rPr>
        <w:t xml:space="preserve">in the fourth semester after </w:t>
      </w:r>
      <w:r w:rsidR="00CD33BB" w:rsidRPr="009E051F">
        <w:rPr>
          <w:bCs/>
          <w:noProof/>
          <w:color w:val="000000" w:themeColor="text1"/>
          <w:sz w:val="20"/>
          <w:szCs w:val="20"/>
          <w:lang w:val="en-GB"/>
        </w:rPr>
        <w:t>completion of postgraduate stud</w:t>
      </w:r>
      <w:r w:rsidR="004A2B50" w:rsidRPr="009E051F">
        <w:rPr>
          <w:bCs/>
          <w:noProof/>
          <w:color w:val="000000" w:themeColor="text1"/>
          <w:sz w:val="20"/>
          <w:szCs w:val="20"/>
          <w:lang w:val="en-GB"/>
        </w:rPr>
        <w:t>y program</w:t>
      </w:r>
    </w:p>
    <w:p w14:paraId="51D6A5F1" w14:textId="1F3039DC" w:rsidR="00A40AE1" w:rsidRPr="00CD03FB" w:rsidRDefault="00A40AE1" w:rsidP="00A40AE1">
      <w:pPr>
        <w:pStyle w:val="ResumeAlignRight"/>
        <w:rPr>
          <w:noProof/>
          <w:color w:val="000000" w:themeColor="text1"/>
          <w:sz w:val="22"/>
          <w:szCs w:val="22"/>
          <w:lang w:val="en-GB"/>
        </w:rPr>
      </w:pPr>
      <w:r w:rsidRPr="009E051F">
        <w:rPr>
          <w:b/>
          <w:noProof/>
          <w:color w:val="000000" w:themeColor="text1"/>
          <w:sz w:val="21"/>
          <w:szCs w:val="21"/>
          <w:lang w:val="en-GB"/>
        </w:rPr>
        <w:t xml:space="preserve">ESCP </w:t>
      </w:r>
      <w:r w:rsidR="00F073E1" w:rsidRPr="009E051F">
        <w:rPr>
          <w:b/>
          <w:noProof/>
          <w:color w:val="000000" w:themeColor="text1"/>
          <w:sz w:val="21"/>
          <w:szCs w:val="21"/>
          <w:lang w:val="en-GB"/>
        </w:rPr>
        <w:t>Business School</w:t>
      </w:r>
      <w:r w:rsidR="00D84DBD" w:rsidRPr="009E051F">
        <w:rPr>
          <w:b/>
          <w:noProof/>
          <w:color w:val="000000" w:themeColor="text1"/>
          <w:sz w:val="21"/>
          <w:szCs w:val="21"/>
          <w:lang w:val="en-GB"/>
        </w:rPr>
        <w:t xml:space="preserve"> (London)</w:t>
      </w:r>
      <w:r w:rsidRPr="00CD03FB">
        <w:rPr>
          <w:b/>
          <w:noProof/>
          <w:color w:val="000000" w:themeColor="text1"/>
          <w:sz w:val="22"/>
          <w:szCs w:val="22"/>
          <w:lang w:val="en-GB"/>
        </w:rPr>
        <w:tab/>
      </w:r>
      <w:r w:rsidRPr="00C44651">
        <w:rPr>
          <w:b/>
          <w:noProof/>
          <w:color w:val="000000" w:themeColor="text1"/>
          <w:sz w:val="20"/>
          <w:szCs w:val="20"/>
          <w:lang w:val="en-GB"/>
        </w:rPr>
        <w:t>Online</w:t>
      </w:r>
    </w:p>
    <w:p w14:paraId="6D4FF702" w14:textId="4F2F8980" w:rsidR="00043EBD" w:rsidRPr="009F330F" w:rsidRDefault="0036086E" w:rsidP="009F330F">
      <w:pPr>
        <w:pStyle w:val="ResumeAlignRight"/>
        <w:rPr>
          <w:noProof/>
          <w:color w:val="000000" w:themeColor="text1"/>
          <w:sz w:val="22"/>
          <w:szCs w:val="22"/>
          <w:lang w:val="en-GB"/>
        </w:rPr>
      </w:pPr>
      <w:r w:rsidRPr="009E051F">
        <w:rPr>
          <w:i/>
          <w:noProof/>
          <w:color w:val="000000" w:themeColor="text1"/>
          <w:sz w:val="20"/>
          <w:szCs w:val="20"/>
          <w:lang w:val="en-GB"/>
        </w:rPr>
        <w:t>International Module</w:t>
      </w:r>
      <w:r w:rsidR="00A40AE1" w:rsidRPr="00CD03FB">
        <w:rPr>
          <w:noProof/>
          <w:color w:val="000000" w:themeColor="text1"/>
          <w:sz w:val="22"/>
          <w:szCs w:val="22"/>
          <w:lang w:val="en-GB"/>
        </w:rPr>
        <w:tab/>
      </w:r>
      <w:r w:rsidRPr="00C44651">
        <w:rPr>
          <w:noProof/>
          <w:color w:val="000000" w:themeColor="text1"/>
          <w:sz w:val="20"/>
          <w:szCs w:val="20"/>
          <w:lang w:val="en-GB"/>
        </w:rPr>
        <w:t xml:space="preserve">startig </w:t>
      </w:r>
      <w:r w:rsidR="00A40AE1" w:rsidRPr="00C44651">
        <w:rPr>
          <w:noProof/>
          <w:color w:val="000000" w:themeColor="text1"/>
          <w:sz w:val="20"/>
          <w:szCs w:val="20"/>
          <w:lang w:val="en-GB"/>
        </w:rPr>
        <w:t>202</w:t>
      </w:r>
      <w:r w:rsidRPr="00C44651">
        <w:rPr>
          <w:noProof/>
          <w:color w:val="000000" w:themeColor="text1"/>
          <w:sz w:val="20"/>
          <w:szCs w:val="20"/>
          <w:lang w:val="en-GB"/>
        </w:rPr>
        <w:t>6</w:t>
      </w:r>
      <w:r w:rsidR="00A40AE1" w:rsidRPr="00CD03FB">
        <w:rPr>
          <w:noProof/>
          <w:color w:val="000000" w:themeColor="text1"/>
          <w:sz w:val="22"/>
          <w:szCs w:val="22"/>
          <w:lang w:val="en-GB"/>
        </w:rPr>
        <w:t xml:space="preserve"> </w:t>
      </w:r>
    </w:p>
    <w:p w14:paraId="56372D1D" w14:textId="6104155E" w:rsidR="00043EBD" w:rsidRPr="00CD03FB" w:rsidRDefault="00072BF6" w:rsidP="00043EBD">
      <w:pPr>
        <w:pStyle w:val="ResumeAlignRight"/>
        <w:rPr>
          <w:noProof/>
          <w:color w:val="000000" w:themeColor="text1"/>
          <w:sz w:val="22"/>
          <w:szCs w:val="22"/>
          <w:lang w:val="de-DE"/>
        </w:rPr>
      </w:pPr>
      <w:r w:rsidRPr="00CD03FB">
        <w:rPr>
          <w:b/>
          <w:noProof/>
          <w:color w:val="000000" w:themeColor="text1"/>
          <w:sz w:val="22"/>
          <w:szCs w:val="22"/>
          <w:lang w:val="de-DE"/>
        </w:rPr>
        <w:t>Berufsschulzentrum Forchheim</w:t>
      </w:r>
      <w:r w:rsidR="00043EBD" w:rsidRPr="00CD03FB">
        <w:rPr>
          <w:b/>
          <w:noProof/>
          <w:color w:val="000000" w:themeColor="text1"/>
          <w:sz w:val="22"/>
          <w:szCs w:val="22"/>
          <w:lang w:val="de-DE"/>
        </w:rPr>
        <w:tab/>
      </w:r>
      <w:r w:rsidR="008E34E1" w:rsidRPr="00C44651">
        <w:rPr>
          <w:b/>
          <w:noProof/>
          <w:color w:val="000000" w:themeColor="text1"/>
          <w:sz w:val="20"/>
          <w:szCs w:val="20"/>
          <w:lang w:val="de-DE"/>
        </w:rPr>
        <w:t>Forchheim</w:t>
      </w:r>
    </w:p>
    <w:p w14:paraId="505A96A9" w14:textId="4E2B5CB7" w:rsidR="000725C9" w:rsidRPr="00CD03FB" w:rsidRDefault="009154D1" w:rsidP="00043EBD">
      <w:pPr>
        <w:pStyle w:val="ResumeAlignRight"/>
        <w:rPr>
          <w:i/>
          <w:noProof/>
          <w:color w:val="000000" w:themeColor="text1"/>
          <w:sz w:val="22"/>
          <w:szCs w:val="22"/>
          <w:lang w:val="de-DE"/>
        </w:rPr>
      </w:pPr>
      <w:r w:rsidRPr="00CD03FB">
        <w:rPr>
          <w:i/>
          <w:noProof/>
          <w:color w:val="000000" w:themeColor="text1"/>
          <w:sz w:val="22"/>
          <w:szCs w:val="22"/>
          <w:lang w:val="de-DE"/>
        </w:rPr>
        <w:t>Final certificate</w:t>
      </w:r>
      <w:r w:rsidR="00043EBD" w:rsidRPr="00CD03FB">
        <w:rPr>
          <w:i/>
          <w:noProof/>
          <w:color w:val="000000" w:themeColor="text1"/>
          <w:sz w:val="22"/>
          <w:szCs w:val="22"/>
          <w:lang w:val="de-DE"/>
        </w:rPr>
        <w:t xml:space="preserve"> (</w:t>
      </w:r>
      <w:r w:rsidR="007E29DB" w:rsidRPr="00CD03FB">
        <w:rPr>
          <w:i/>
          <w:noProof/>
          <w:color w:val="000000" w:themeColor="text1"/>
          <w:sz w:val="22"/>
          <w:szCs w:val="22"/>
          <w:lang w:val="de-DE"/>
        </w:rPr>
        <w:t>grade</w:t>
      </w:r>
      <w:r w:rsidR="00043EBD" w:rsidRPr="00CD03FB">
        <w:rPr>
          <w:i/>
          <w:noProof/>
          <w:color w:val="000000" w:themeColor="text1"/>
          <w:sz w:val="22"/>
          <w:szCs w:val="22"/>
          <w:lang w:val="de-DE"/>
        </w:rPr>
        <w:t>: 1,</w:t>
      </w:r>
      <w:r w:rsidR="00D925D5" w:rsidRPr="00CD03FB">
        <w:rPr>
          <w:i/>
          <w:noProof/>
          <w:color w:val="000000" w:themeColor="text1"/>
          <w:sz w:val="22"/>
          <w:szCs w:val="22"/>
          <w:lang w:val="de-DE"/>
        </w:rPr>
        <w:t>7</w:t>
      </w:r>
      <w:r w:rsidR="00BB0E75" w:rsidRPr="00CD03FB">
        <w:rPr>
          <w:i/>
          <w:noProof/>
          <w:color w:val="000000" w:themeColor="text1"/>
          <w:sz w:val="22"/>
          <w:szCs w:val="22"/>
          <w:lang w:val="de-DE"/>
        </w:rPr>
        <w:t xml:space="preserve"> / 86%</w:t>
      </w:r>
      <w:r w:rsidR="00043EBD" w:rsidRPr="00CD03FB">
        <w:rPr>
          <w:i/>
          <w:noProof/>
          <w:color w:val="000000" w:themeColor="text1"/>
          <w:sz w:val="22"/>
          <w:szCs w:val="22"/>
          <w:lang w:val="de-DE"/>
        </w:rPr>
        <w:t>)</w:t>
      </w:r>
      <w:r w:rsidR="00B41516" w:rsidRPr="00CD03FB">
        <w:rPr>
          <w:i/>
          <w:noProof/>
          <w:color w:val="000000" w:themeColor="text1"/>
          <w:sz w:val="22"/>
          <w:szCs w:val="22"/>
          <w:lang w:val="de-DE"/>
        </w:rPr>
        <w:tab/>
      </w:r>
      <w:r w:rsidR="00B41516" w:rsidRPr="00C44651">
        <w:rPr>
          <w:noProof/>
          <w:color w:val="000000" w:themeColor="text1"/>
          <w:sz w:val="20"/>
          <w:szCs w:val="20"/>
          <w:lang w:val="de-DE"/>
        </w:rPr>
        <w:t>09/2020 11/2022</w:t>
      </w:r>
    </w:p>
    <w:p w14:paraId="1F2C7070" w14:textId="47855315" w:rsidR="00C64043" w:rsidRPr="00535D24" w:rsidRDefault="00043EBD" w:rsidP="00535D24">
      <w:pPr>
        <w:pStyle w:val="ResumeAlignRight"/>
        <w:rPr>
          <w:noProof/>
          <w:color w:val="000000" w:themeColor="text1"/>
          <w:sz w:val="22"/>
          <w:szCs w:val="22"/>
          <w:lang w:val="de-DE"/>
        </w:rPr>
      </w:pPr>
      <w:r w:rsidRPr="00CD03FB">
        <w:rPr>
          <w:noProof/>
          <w:color w:val="000000" w:themeColor="text1"/>
          <w:sz w:val="22"/>
          <w:szCs w:val="22"/>
          <w:lang w:val="de-DE"/>
        </w:rPr>
        <w:tab/>
      </w:r>
    </w:p>
    <w:p w14:paraId="3E27291E" w14:textId="236C0A2C" w:rsidR="00A341BB" w:rsidRPr="00CD03FB" w:rsidRDefault="00CB2953" w:rsidP="00A341BB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de-DE"/>
        </w:rPr>
      </w:pPr>
      <w:r w:rsidRPr="00CD03FB">
        <w:rPr>
          <w:b/>
          <w:noProof/>
          <w:color w:val="000000" w:themeColor="text1"/>
          <w:lang w:val="de-DE"/>
        </w:rPr>
        <w:t>PRACTICAL</w:t>
      </w:r>
      <w:r w:rsidR="00043EBD" w:rsidRPr="00CD03FB">
        <w:rPr>
          <w:b/>
          <w:noProof/>
          <w:color w:val="000000" w:themeColor="text1"/>
          <w:lang w:val="de-DE"/>
        </w:rPr>
        <w:t xml:space="preserve"> E</w:t>
      </w:r>
      <w:r w:rsidRPr="00CD03FB">
        <w:rPr>
          <w:b/>
          <w:noProof/>
          <w:color w:val="000000" w:themeColor="text1"/>
          <w:lang w:val="de-DE"/>
        </w:rPr>
        <w:t>XPERIENCES</w:t>
      </w:r>
    </w:p>
    <w:p w14:paraId="050C84BA" w14:textId="3C47175D" w:rsidR="00F91AEB" w:rsidRPr="00CD03FB" w:rsidRDefault="00231487" w:rsidP="00A341BB">
      <w:pPr>
        <w:pStyle w:val="ResumeAlignRight"/>
        <w:tabs>
          <w:tab w:val="left" w:pos="360"/>
        </w:tabs>
        <w:rPr>
          <w:b/>
          <w:noProof/>
          <w:color w:val="000000" w:themeColor="text1"/>
          <w:sz w:val="22"/>
          <w:szCs w:val="22"/>
          <w:lang w:val="de-DE"/>
        </w:rPr>
      </w:pPr>
      <w:r w:rsidRPr="00535D24">
        <w:rPr>
          <w:b/>
          <w:noProof/>
          <w:color w:val="000000" w:themeColor="text1"/>
          <w:sz w:val="21"/>
          <w:szCs w:val="21"/>
          <w:lang w:val="de-DE"/>
        </w:rPr>
        <w:t>CREDION AG</w:t>
      </w:r>
      <w:r w:rsidR="006D2978" w:rsidRPr="00CD03FB">
        <w:rPr>
          <w:b/>
          <w:noProof/>
          <w:color w:val="000000" w:themeColor="text1"/>
          <w:sz w:val="22"/>
          <w:szCs w:val="22"/>
          <w:lang w:val="de-DE"/>
        </w:rPr>
        <w:tab/>
      </w:r>
      <w:r w:rsidR="006D2978" w:rsidRPr="00C44651">
        <w:rPr>
          <w:b/>
          <w:noProof/>
          <w:color w:val="000000" w:themeColor="text1"/>
          <w:sz w:val="20"/>
          <w:szCs w:val="20"/>
          <w:lang w:val="de-DE"/>
        </w:rPr>
        <w:t>Hamburg, Neuer Wall</w:t>
      </w:r>
      <w:r w:rsidR="00006855" w:rsidRPr="00C44651">
        <w:rPr>
          <w:b/>
          <w:noProof/>
          <w:color w:val="000000" w:themeColor="text1"/>
          <w:sz w:val="20"/>
          <w:szCs w:val="20"/>
          <w:lang w:val="de-DE"/>
        </w:rPr>
        <w:t xml:space="preserve"> 2-6</w:t>
      </w:r>
    </w:p>
    <w:p w14:paraId="7AD0CF04" w14:textId="60CE47C9" w:rsidR="00F91AEB" w:rsidRPr="00535D24" w:rsidRDefault="00BF54AD" w:rsidP="00A341BB">
      <w:pPr>
        <w:pStyle w:val="ResumeAlignRight"/>
        <w:tabs>
          <w:tab w:val="left" w:pos="360"/>
        </w:tabs>
        <w:rPr>
          <w:i/>
          <w:noProof/>
          <w:color w:val="000000" w:themeColor="text1"/>
          <w:sz w:val="20"/>
          <w:szCs w:val="20"/>
          <w:lang w:val="en-GB"/>
        </w:rPr>
      </w:pPr>
      <w:r w:rsidRPr="00535D24">
        <w:rPr>
          <w:i/>
          <w:noProof/>
          <w:color w:val="000000" w:themeColor="text1"/>
          <w:sz w:val="20"/>
          <w:szCs w:val="20"/>
          <w:lang w:val="en-GB"/>
        </w:rPr>
        <w:t>Junior Fondsmanager - Private Debt</w:t>
      </w:r>
      <w:r w:rsidR="008934D6" w:rsidRPr="00535D24">
        <w:rPr>
          <w:i/>
          <w:noProof/>
          <w:color w:val="000000" w:themeColor="text1"/>
          <w:sz w:val="20"/>
          <w:szCs w:val="20"/>
          <w:lang w:val="en-GB"/>
        </w:rPr>
        <w:t xml:space="preserve"> </w:t>
      </w:r>
      <w:r w:rsidR="008934D6" w:rsidRPr="00535D24">
        <w:rPr>
          <w:i/>
          <w:noProof/>
          <w:color w:val="000000" w:themeColor="text1"/>
          <w:sz w:val="20"/>
          <w:szCs w:val="20"/>
          <w:lang w:val="en-GB"/>
        </w:rPr>
        <w:tab/>
      </w:r>
      <w:r w:rsidR="004F759E" w:rsidRPr="00535D24">
        <w:rPr>
          <w:noProof/>
          <w:color w:val="000000" w:themeColor="text1"/>
          <w:sz w:val="20"/>
          <w:szCs w:val="20"/>
          <w:lang w:val="en-GB"/>
        </w:rPr>
        <w:t xml:space="preserve">since </w:t>
      </w:r>
      <w:r w:rsidR="00C1645B" w:rsidRPr="00535D24">
        <w:rPr>
          <w:noProof/>
          <w:color w:val="000000" w:themeColor="text1"/>
          <w:sz w:val="20"/>
          <w:szCs w:val="20"/>
          <w:lang w:val="en-GB"/>
        </w:rPr>
        <w:t>07/2024</w:t>
      </w:r>
    </w:p>
    <w:p w14:paraId="27A8082B" w14:textId="77777777" w:rsidR="00FC35A2" w:rsidRPr="00535D24" w:rsidRDefault="00334F4B" w:rsidP="00334F4B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examination of new business inquiries by</w:t>
      </w:r>
      <w:r w:rsidR="00FC35A2" w:rsidRPr="00535D24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Pr="00535D24">
        <w:rPr>
          <w:noProof/>
          <w:color w:val="000000" w:themeColor="text1"/>
          <w:sz w:val="20"/>
          <w:szCs w:val="20"/>
          <w:lang w:val="en-GB"/>
        </w:rPr>
        <w:t>reviewing and analyzing</w:t>
      </w:r>
    </w:p>
    <w:p w14:paraId="694CBDB2" w14:textId="77777777" w:rsidR="009C0AE3" w:rsidRPr="00535D24" w:rsidRDefault="00334F4B" w:rsidP="003A7061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economic and case-related documents</w:t>
      </w:r>
      <w:r w:rsidR="00FC35A2" w:rsidRPr="00535D24">
        <w:rPr>
          <w:noProof/>
          <w:color w:val="000000" w:themeColor="text1"/>
          <w:sz w:val="20"/>
          <w:szCs w:val="20"/>
          <w:lang w:val="en-GB"/>
        </w:rPr>
        <w:t>,</w:t>
      </w:r>
      <w:r w:rsidR="003A7061" w:rsidRPr="00535D24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3A7061" w:rsidRPr="00535D24">
        <w:rPr>
          <w:noProof/>
          <w:color w:val="000000" w:themeColor="text1"/>
          <w:sz w:val="20"/>
          <w:szCs w:val="20"/>
          <w:lang w:val="en-GB"/>
        </w:rPr>
        <w:t>support</w:t>
      </w:r>
      <w:r w:rsidR="009C0AE3" w:rsidRPr="00535D24">
        <w:rPr>
          <w:noProof/>
          <w:color w:val="000000" w:themeColor="text1"/>
          <w:sz w:val="20"/>
          <w:szCs w:val="20"/>
          <w:lang w:val="en-GB"/>
        </w:rPr>
        <w:t>ing</w:t>
      </w:r>
      <w:r w:rsidR="003A7061" w:rsidRPr="00535D24">
        <w:rPr>
          <w:noProof/>
          <w:color w:val="000000" w:themeColor="text1"/>
          <w:sz w:val="20"/>
          <w:szCs w:val="20"/>
          <w:lang w:val="en-GB"/>
        </w:rPr>
        <w:t xml:space="preserve"> fund management</w:t>
      </w:r>
    </w:p>
    <w:p w14:paraId="3FB75A9D" w14:textId="77777777" w:rsidR="009C0AE3" w:rsidRPr="00535D24" w:rsidRDefault="003A7061" w:rsidP="009921F4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in the credit decision process</w:t>
      </w:r>
      <w:r w:rsidR="009C0AE3" w:rsidRPr="00535D24">
        <w:rPr>
          <w:noProof/>
          <w:color w:val="000000" w:themeColor="text1"/>
          <w:sz w:val="20"/>
          <w:szCs w:val="20"/>
          <w:lang w:val="en-GB"/>
        </w:rPr>
        <w:t>,</w:t>
      </w:r>
      <w:r w:rsidR="009921F4" w:rsidRPr="00535D24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9921F4" w:rsidRPr="00535D24">
        <w:rPr>
          <w:noProof/>
          <w:color w:val="000000" w:themeColor="text1"/>
          <w:sz w:val="20"/>
          <w:szCs w:val="20"/>
          <w:lang w:val="en-GB"/>
        </w:rPr>
        <w:t>preparing</w:t>
      </w:r>
      <w:r w:rsidR="00AB5F77" w:rsidRPr="00535D24">
        <w:rPr>
          <w:noProof/>
          <w:color w:val="000000" w:themeColor="text1"/>
          <w:sz w:val="20"/>
          <w:szCs w:val="20"/>
          <w:lang w:val="en-GB"/>
        </w:rPr>
        <w:t xml:space="preserve"> quarterly</w:t>
      </w:r>
      <w:r w:rsidR="009C0AE3" w:rsidRPr="00535D24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9921F4" w:rsidRPr="00535D24">
        <w:rPr>
          <w:noProof/>
          <w:color w:val="000000" w:themeColor="text1"/>
          <w:sz w:val="20"/>
          <w:szCs w:val="20"/>
          <w:lang w:val="en-GB"/>
        </w:rPr>
        <w:t xml:space="preserve">reporting to professional </w:t>
      </w:r>
    </w:p>
    <w:p w14:paraId="32FBE63F" w14:textId="77777777" w:rsidR="005E4929" w:rsidRPr="00535D24" w:rsidRDefault="009921F4" w:rsidP="009921F4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and institutional investors</w:t>
      </w:r>
      <w:r w:rsidR="004B55B6" w:rsidRPr="00535D24">
        <w:rPr>
          <w:noProof/>
          <w:color w:val="000000" w:themeColor="text1"/>
          <w:sz w:val="20"/>
          <w:szCs w:val="20"/>
          <w:lang w:val="en-GB"/>
        </w:rPr>
        <w:t>,</w:t>
      </w:r>
      <w:r w:rsidR="00A9375E" w:rsidRPr="00535D24">
        <w:rPr>
          <w:noProof/>
          <w:color w:val="000000" w:themeColor="text1"/>
          <w:sz w:val="20"/>
          <w:szCs w:val="20"/>
          <w:lang w:val="en-GB"/>
        </w:rPr>
        <w:t xml:space="preserve"> planning the funds liquidity and </w:t>
      </w:r>
      <w:r w:rsidR="005E4929" w:rsidRPr="00535D24">
        <w:rPr>
          <w:noProof/>
          <w:color w:val="000000" w:themeColor="text1"/>
          <w:sz w:val="20"/>
          <w:szCs w:val="20"/>
          <w:lang w:val="en-GB"/>
        </w:rPr>
        <w:t>coordinating capital</w:t>
      </w:r>
    </w:p>
    <w:p w14:paraId="01CDEDCC" w14:textId="52983CF2" w:rsidR="00334F4B" w:rsidRPr="00535D24" w:rsidRDefault="005E4929" w:rsidP="009921F4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calls</w:t>
      </w:r>
    </w:p>
    <w:p w14:paraId="7F6128C1" w14:textId="47ED9DDC" w:rsidR="00A341BB" w:rsidRPr="00CD03FB" w:rsidRDefault="005A5EB3" w:rsidP="00334F4B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noProof/>
          <w:color w:val="000000" w:themeColor="text1"/>
          <w:sz w:val="22"/>
          <w:szCs w:val="22"/>
          <w:lang w:val="de-DE"/>
        </w:rPr>
      </w:pPr>
      <w:r w:rsidRPr="00535D24">
        <w:rPr>
          <w:b/>
          <w:noProof/>
          <w:color w:val="000000" w:themeColor="text1"/>
          <w:sz w:val="21"/>
          <w:szCs w:val="21"/>
          <w:lang w:val="de-DE"/>
        </w:rPr>
        <w:t>VR Bank Metropolregion Nürnberg eG</w:t>
      </w:r>
      <w:r w:rsidR="00A341BB" w:rsidRPr="00CD03FB">
        <w:rPr>
          <w:noProof/>
          <w:color w:val="000000" w:themeColor="text1"/>
          <w:sz w:val="22"/>
          <w:szCs w:val="22"/>
          <w:lang w:val="de-DE"/>
        </w:rPr>
        <w:tab/>
      </w:r>
      <w:r w:rsidR="00231487" w:rsidRPr="00C44651">
        <w:rPr>
          <w:b/>
          <w:noProof/>
          <w:color w:val="000000" w:themeColor="text1"/>
          <w:sz w:val="20"/>
          <w:szCs w:val="20"/>
          <w:lang w:val="de-DE"/>
        </w:rPr>
        <w:t>Nürnberg, Fürth, Erlangen</w:t>
      </w:r>
    </w:p>
    <w:p w14:paraId="4D65718B" w14:textId="1D3B04B9" w:rsidR="00A341BB" w:rsidRPr="00535D24" w:rsidRDefault="00D20DCE" w:rsidP="00043EBD">
      <w:pPr>
        <w:pStyle w:val="ResumeAlignRight"/>
        <w:rPr>
          <w:noProof/>
          <w:color w:val="000000" w:themeColor="text1"/>
          <w:sz w:val="20"/>
          <w:szCs w:val="20"/>
          <w:lang w:val="de-DE"/>
        </w:rPr>
      </w:pPr>
      <w:r w:rsidRPr="00535D24">
        <w:rPr>
          <w:i/>
          <w:noProof/>
          <w:color w:val="000000" w:themeColor="text1"/>
          <w:sz w:val="20"/>
          <w:szCs w:val="20"/>
          <w:lang w:val="de-DE"/>
        </w:rPr>
        <w:t>Trainee</w:t>
      </w:r>
      <w:r w:rsidR="008A4880" w:rsidRPr="00535D24">
        <w:rPr>
          <w:i/>
          <w:noProof/>
          <w:color w:val="000000" w:themeColor="text1"/>
          <w:sz w:val="20"/>
          <w:szCs w:val="20"/>
          <w:lang w:val="de-DE"/>
        </w:rPr>
        <w:t xml:space="preserve"> Corporate Banking</w:t>
      </w:r>
      <w:r w:rsidR="00A341BB" w:rsidRPr="00535D24">
        <w:rPr>
          <w:noProof/>
          <w:color w:val="000000" w:themeColor="text1"/>
          <w:sz w:val="20"/>
          <w:szCs w:val="20"/>
          <w:lang w:val="de-DE"/>
        </w:rPr>
        <w:tab/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>0</w:t>
      </w:r>
      <w:r w:rsidR="00DD4CBB" w:rsidRPr="00535D24">
        <w:rPr>
          <w:noProof/>
          <w:color w:val="000000" w:themeColor="text1"/>
          <w:sz w:val="20"/>
          <w:szCs w:val="20"/>
          <w:lang w:val="de-DE"/>
        </w:rPr>
        <w:t>7</w:t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>/202</w:t>
      </w:r>
      <w:r w:rsidR="00DD4CBB" w:rsidRPr="00535D24">
        <w:rPr>
          <w:noProof/>
          <w:color w:val="000000" w:themeColor="text1"/>
          <w:sz w:val="20"/>
          <w:szCs w:val="20"/>
          <w:lang w:val="de-DE"/>
        </w:rPr>
        <w:t>3</w:t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 xml:space="preserve"> bis </w:t>
      </w:r>
      <w:r w:rsidR="001A05F9" w:rsidRPr="00535D24">
        <w:rPr>
          <w:noProof/>
          <w:color w:val="000000" w:themeColor="text1"/>
          <w:sz w:val="20"/>
          <w:szCs w:val="20"/>
          <w:lang w:val="de-DE"/>
        </w:rPr>
        <w:t>06/</w:t>
      </w:r>
      <w:r w:rsidR="00C1645B" w:rsidRPr="00535D24">
        <w:rPr>
          <w:noProof/>
          <w:color w:val="000000" w:themeColor="text1"/>
          <w:sz w:val="20"/>
          <w:szCs w:val="20"/>
          <w:lang w:val="de-DE"/>
        </w:rPr>
        <w:t>2024</w:t>
      </w:r>
    </w:p>
    <w:p w14:paraId="48EDE571" w14:textId="77777777" w:rsidR="00FE15FB" w:rsidRPr="00535D24" w:rsidRDefault="0042238A" w:rsidP="00FE15FB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i/>
          <w:iCs/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>focus areas</w:t>
      </w:r>
      <w:r w:rsidR="00B224BB" w:rsidRPr="00535D24">
        <w:rPr>
          <w:noProof/>
          <w:color w:val="000000" w:themeColor="text1"/>
          <w:sz w:val="20"/>
          <w:szCs w:val="20"/>
          <w:lang w:val="en-GB"/>
        </w:rPr>
        <w:t>:</w:t>
      </w:r>
      <w:r w:rsidR="00F70812" w:rsidRPr="00535D24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FE15FB" w:rsidRPr="00535D24">
        <w:rPr>
          <w:noProof/>
          <w:color w:val="000000" w:themeColor="text1"/>
          <w:sz w:val="20"/>
          <w:szCs w:val="20"/>
          <w:lang w:val="en-GB"/>
        </w:rPr>
        <w:t>preparation of customer presentations,</w:t>
      </w:r>
    </w:p>
    <w:p w14:paraId="6987FE75" w14:textId="77777777" w:rsidR="00FE15FB" w:rsidRPr="00535D24" w:rsidRDefault="00FE15FB" w:rsidP="00FE15FB">
      <w:pPr>
        <w:pStyle w:val="ResumeAlignRight"/>
        <w:ind w:left="360"/>
        <w:rPr>
          <w:noProof/>
          <w:color w:val="000000" w:themeColor="text1"/>
          <w:sz w:val="20"/>
          <w:szCs w:val="20"/>
          <w:lang w:val="en-GB"/>
        </w:rPr>
      </w:pPr>
      <w:r w:rsidRPr="00535D24">
        <w:rPr>
          <w:noProof/>
          <w:color w:val="000000" w:themeColor="text1"/>
          <w:sz w:val="20"/>
          <w:szCs w:val="20"/>
          <w:lang w:val="en-GB"/>
        </w:rPr>
        <w:t xml:space="preserve"> preparation of cash flow statements, analysis of balance sheets,</w:t>
      </w:r>
    </w:p>
    <w:p w14:paraId="2139C99D" w14:textId="77777777" w:rsidR="00FE15FB" w:rsidRPr="00535D24" w:rsidRDefault="00FE15FB" w:rsidP="00FE15FB">
      <w:pPr>
        <w:pStyle w:val="ResumeAlignRight"/>
        <w:ind w:left="360"/>
        <w:rPr>
          <w:bCs/>
          <w:i/>
          <w:iCs/>
          <w:noProof/>
          <w:color w:val="000000" w:themeColor="text1"/>
          <w:sz w:val="20"/>
          <w:szCs w:val="20"/>
          <w:lang w:val="de-DE"/>
        </w:rPr>
      </w:pPr>
      <w:r w:rsidRPr="00535D24">
        <w:rPr>
          <w:noProof/>
          <w:color w:val="000000" w:themeColor="text1"/>
          <w:sz w:val="20"/>
          <w:szCs w:val="20"/>
          <w:lang w:val="de-DE"/>
        </w:rPr>
        <w:t>assisting in sales meetings</w:t>
      </w:r>
    </w:p>
    <w:p w14:paraId="454EB923" w14:textId="40F85038" w:rsidR="00A341BB" w:rsidRPr="00CD03FB" w:rsidRDefault="00357958" w:rsidP="00FE15FB">
      <w:pPr>
        <w:pStyle w:val="ResumeAlignRight"/>
        <w:ind w:left="360"/>
        <w:rPr>
          <w:noProof/>
          <w:color w:val="000000" w:themeColor="text1"/>
          <w:sz w:val="22"/>
          <w:szCs w:val="22"/>
          <w:lang w:val="en-GB"/>
        </w:rPr>
      </w:pPr>
      <w:r w:rsidRPr="00CD03FB">
        <w:rPr>
          <w:noProof/>
          <w:color w:val="000000" w:themeColor="text1"/>
          <w:sz w:val="22"/>
          <w:szCs w:val="22"/>
          <w:lang w:val="en-GB"/>
        </w:rPr>
        <w:tab/>
      </w:r>
    </w:p>
    <w:p w14:paraId="28FE57FA" w14:textId="03B7987D" w:rsidR="00043EBD" w:rsidRPr="00535D24" w:rsidRDefault="004437D3" w:rsidP="00043EBD">
      <w:pPr>
        <w:pStyle w:val="ResumeAlignRight"/>
        <w:tabs>
          <w:tab w:val="left" w:pos="360"/>
        </w:tabs>
        <w:rPr>
          <w:noProof/>
          <w:color w:val="000000" w:themeColor="text1"/>
          <w:sz w:val="20"/>
          <w:szCs w:val="20"/>
          <w:lang w:val="de-DE"/>
        </w:rPr>
      </w:pPr>
      <w:r w:rsidRPr="00535D24">
        <w:rPr>
          <w:b/>
          <w:noProof/>
          <w:color w:val="000000" w:themeColor="text1"/>
          <w:sz w:val="21"/>
          <w:szCs w:val="21"/>
          <w:lang w:val="de-DE"/>
        </w:rPr>
        <w:t>VR Bank Bamberg-Forchheim eG</w:t>
      </w:r>
      <w:r w:rsidR="00043EBD" w:rsidRPr="00CD03FB">
        <w:rPr>
          <w:noProof/>
          <w:color w:val="000000" w:themeColor="text1"/>
          <w:sz w:val="22"/>
          <w:szCs w:val="22"/>
          <w:lang w:val="de-DE"/>
        </w:rPr>
        <w:tab/>
      </w:r>
      <w:r w:rsidR="00143C04" w:rsidRPr="00535D24">
        <w:rPr>
          <w:b/>
          <w:noProof/>
          <w:color w:val="000000" w:themeColor="text1"/>
          <w:sz w:val="20"/>
          <w:szCs w:val="20"/>
          <w:lang w:val="de-DE"/>
        </w:rPr>
        <w:t>Igensdorf, L</w:t>
      </w:r>
      <w:r w:rsidR="00CD3BE9" w:rsidRPr="00535D24">
        <w:rPr>
          <w:b/>
          <w:noProof/>
          <w:color w:val="000000" w:themeColor="text1"/>
          <w:sz w:val="20"/>
          <w:szCs w:val="20"/>
          <w:lang w:val="de-DE"/>
        </w:rPr>
        <w:t>K</w:t>
      </w:r>
      <w:r w:rsidR="00143C04" w:rsidRPr="00535D24">
        <w:rPr>
          <w:b/>
          <w:noProof/>
          <w:color w:val="000000" w:themeColor="text1"/>
          <w:sz w:val="20"/>
          <w:szCs w:val="20"/>
          <w:lang w:val="de-DE"/>
        </w:rPr>
        <w:t xml:space="preserve"> Forchheim</w:t>
      </w:r>
    </w:p>
    <w:p w14:paraId="4081D82E" w14:textId="4F8352C8" w:rsidR="00043EBD" w:rsidRPr="00535D24" w:rsidRDefault="00C00D25" w:rsidP="00043EBD">
      <w:pPr>
        <w:pStyle w:val="ResumeAlignRight"/>
        <w:rPr>
          <w:noProof/>
          <w:color w:val="000000" w:themeColor="text1"/>
          <w:sz w:val="20"/>
          <w:szCs w:val="20"/>
          <w:lang w:val="de-DE"/>
        </w:rPr>
      </w:pPr>
      <w:r w:rsidRPr="00535D24">
        <w:rPr>
          <w:i/>
          <w:noProof/>
          <w:color w:val="000000" w:themeColor="text1"/>
          <w:sz w:val="20"/>
          <w:szCs w:val="20"/>
          <w:lang w:val="de-DE"/>
        </w:rPr>
        <w:t>Privat</w:t>
      </w:r>
      <w:r w:rsidR="005E4929" w:rsidRPr="00535D24">
        <w:rPr>
          <w:i/>
          <w:noProof/>
          <w:color w:val="000000" w:themeColor="text1"/>
          <w:sz w:val="20"/>
          <w:szCs w:val="20"/>
          <w:lang w:val="de-DE"/>
        </w:rPr>
        <w:t xml:space="preserve">e </w:t>
      </w:r>
      <w:r w:rsidR="00945C9A" w:rsidRPr="00535D24">
        <w:rPr>
          <w:i/>
          <w:noProof/>
          <w:color w:val="000000" w:themeColor="text1"/>
          <w:sz w:val="20"/>
          <w:szCs w:val="20"/>
          <w:lang w:val="de-DE"/>
        </w:rPr>
        <w:t>C</w:t>
      </w:r>
      <w:r w:rsidR="005E4929" w:rsidRPr="00535D24">
        <w:rPr>
          <w:i/>
          <w:noProof/>
          <w:color w:val="000000" w:themeColor="text1"/>
          <w:sz w:val="20"/>
          <w:szCs w:val="20"/>
          <w:lang w:val="de-DE"/>
        </w:rPr>
        <w:t>ustomer</w:t>
      </w:r>
      <w:r w:rsidR="00945C9A" w:rsidRPr="00535D24">
        <w:rPr>
          <w:i/>
          <w:noProof/>
          <w:color w:val="000000" w:themeColor="text1"/>
          <w:sz w:val="20"/>
          <w:szCs w:val="20"/>
          <w:lang w:val="de-DE"/>
        </w:rPr>
        <w:t xml:space="preserve"> A</w:t>
      </w:r>
      <w:r w:rsidR="005E4929" w:rsidRPr="00535D24">
        <w:rPr>
          <w:i/>
          <w:noProof/>
          <w:color w:val="000000" w:themeColor="text1"/>
          <w:sz w:val="20"/>
          <w:szCs w:val="20"/>
          <w:lang w:val="de-DE"/>
        </w:rPr>
        <w:t>dv</w:t>
      </w:r>
      <w:r w:rsidR="00881397" w:rsidRPr="00535D24">
        <w:rPr>
          <w:i/>
          <w:noProof/>
          <w:color w:val="000000" w:themeColor="text1"/>
          <w:sz w:val="20"/>
          <w:szCs w:val="20"/>
          <w:lang w:val="de-DE"/>
        </w:rPr>
        <w:t>i</w:t>
      </w:r>
      <w:r w:rsidR="005E4929" w:rsidRPr="00535D24">
        <w:rPr>
          <w:i/>
          <w:noProof/>
          <w:color w:val="000000" w:themeColor="text1"/>
          <w:sz w:val="20"/>
          <w:szCs w:val="20"/>
          <w:lang w:val="de-DE"/>
        </w:rPr>
        <w:t>sory</w:t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ab/>
        <w:t>0</w:t>
      </w:r>
      <w:r w:rsidR="002F7DCE" w:rsidRPr="00535D24">
        <w:rPr>
          <w:noProof/>
          <w:color w:val="000000" w:themeColor="text1"/>
          <w:sz w:val="20"/>
          <w:szCs w:val="20"/>
          <w:lang w:val="de-DE"/>
        </w:rPr>
        <w:t>2</w:t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>/202</w:t>
      </w:r>
      <w:r w:rsidR="002F7DCE" w:rsidRPr="00535D24">
        <w:rPr>
          <w:noProof/>
          <w:color w:val="000000" w:themeColor="text1"/>
          <w:sz w:val="20"/>
          <w:szCs w:val="20"/>
          <w:lang w:val="de-DE"/>
        </w:rPr>
        <w:t>3</w:t>
      </w:r>
      <w:r w:rsidR="00043EBD" w:rsidRPr="00535D24">
        <w:rPr>
          <w:noProof/>
          <w:color w:val="000000" w:themeColor="text1"/>
          <w:sz w:val="20"/>
          <w:szCs w:val="20"/>
          <w:lang w:val="de-DE"/>
        </w:rPr>
        <w:t xml:space="preserve"> bis </w:t>
      </w:r>
      <w:r w:rsidR="002F7DCE" w:rsidRPr="00535D24">
        <w:rPr>
          <w:noProof/>
          <w:color w:val="000000" w:themeColor="text1"/>
          <w:sz w:val="20"/>
          <w:szCs w:val="20"/>
          <w:lang w:val="de-DE"/>
        </w:rPr>
        <w:t>06/</w:t>
      </w:r>
      <w:r w:rsidR="005A5EB3" w:rsidRPr="00535D24">
        <w:rPr>
          <w:noProof/>
          <w:color w:val="000000" w:themeColor="text1"/>
          <w:sz w:val="20"/>
          <w:szCs w:val="20"/>
          <w:lang w:val="de-DE"/>
        </w:rPr>
        <w:t>2023</w:t>
      </w:r>
    </w:p>
    <w:p w14:paraId="62496CB2" w14:textId="77777777" w:rsidR="00C5341D" w:rsidRPr="00535D24" w:rsidRDefault="00A671E6" w:rsidP="00C5341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noProof/>
          <w:color w:val="000000" w:themeColor="text1"/>
          <w:sz w:val="20"/>
          <w:szCs w:val="20"/>
          <w:lang w:val="en-GB"/>
        </w:rPr>
      </w:pPr>
      <w:r w:rsidRPr="00535D24">
        <w:rPr>
          <w:bCs/>
          <w:noProof/>
          <w:color w:val="000000" w:themeColor="text1"/>
          <w:sz w:val="20"/>
          <w:szCs w:val="20"/>
          <w:lang w:val="en-GB"/>
        </w:rPr>
        <w:t>comprehensive advise for our own clients</w:t>
      </w:r>
      <w:r w:rsidR="00C5341D" w:rsidRPr="00535D24">
        <w:rPr>
          <w:bCs/>
          <w:noProof/>
          <w:color w:val="000000" w:themeColor="text1"/>
          <w:sz w:val="20"/>
          <w:szCs w:val="20"/>
          <w:lang w:val="en-GB"/>
        </w:rPr>
        <w:t xml:space="preserve"> in all areas (liquidity,</w:t>
      </w:r>
    </w:p>
    <w:p w14:paraId="57D5B6F5" w14:textId="23472FA0" w:rsidR="00972F5C" w:rsidRPr="00CD03FB" w:rsidRDefault="00C5341D" w:rsidP="00C5341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noProof/>
          <w:color w:val="000000" w:themeColor="text1"/>
          <w:sz w:val="22"/>
          <w:szCs w:val="22"/>
          <w:lang w:val="en-GB"/>
        </w:rPr>
      </w:pPr>
      <w:r w:rsidRPr="00CD03FB">
        <w:rPr>
          <w:bCs/>
          <w:noProof/>
          <w:color w:val="000000" w:themeColor="text1"/>
          <w:sz w:val="22"/>
          <w:szCs w:val="22"/>
          <w:lang w:val="en-GB"/>
        </w:rPr>
        <w:t xml:space="preserve">asset planning, </w:t>
      </w:r>
      <w:r w:rsidR="00AC2624" w:rsidRPr="00CD03FB">
        <w:rPr>
          <w:bCs/>
          <w:noProof/>
          <w:color w:val="000000" w:themeColor="text1"/>
          <w:sz w:val="22"/>
          <w:szCs w:val="22"/>
          <w:lang w:val="en-GB"/>
        </w:rPr>
        <w:t>insurance</w:t>
      </w:r>
      <w:r w:rsidR="00F4332F" w:rsidRPr="00CD03FB">
        <w:rPr>
          <w:bCs/>
          <w:noProof/>
          <w:color w:val="000000" w:themeColor="text1"/>
          <w:sz w:val="22"/>
          <w:szCs w:val="22"/>
          <w:lang w:val="en-GB"/>
        </w:rPr>
        <w:t xml:space="preserve"> and consumer loans)</w:t>
      </w:r>
    </w:p>
    <w:p w14:paraId="0FE907ED" w14:textId="64496830" w:rsidR="00535D24" w:rsidRPr="008F02E4" w:rsidRDefault="00F4332F" w:rsidP="00535D2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/>
          <w:noProof/>
          <w:color w:val="000000" w:themeColor="text1"/>
          <w:sz w:val="22"/>
          <w:szCs w:val="22"/>
          <w:lang w:val="en-GB"/>
        </w:rPr>
      </w:pPr>
      <w:r w:rsidRPr="00CD03FB">
        <w:rPr>
          <w:noProof/>
          <w:color w:val="000000" w:themeColor="text1"/>
          <w:sz w:val="22"/>
          <w:szCs w:val="22"/>
          <w:lang w:val="en-GB"/>
        </w:rPr>
        <w:t xml:space="preserve">supervision of </w:t>
      </w:r>
      <w:r w:rsidR="00881397" w:rsidRPr="00CD03FB">
        <w:rPr>
          <w:noProof/>
          <w:color w:val="000000" w:themeColor="text1"/>
          <w:sz w:val="22"/>
          <w:szCs w:val="22"/>
          <w:lang w:val="en-GB"/>
        </w:rPr>
        <w:t>apprentices on behalf of the branch manager</w:t>
      </w:r>
    </w:p>
    <w:p w14:paraId="223273E1" w14:textId="050B0D73" w:rsidR="006C26D8" w:rsidRPr="00CD03FB" w:rsidRDefault="006C26D8" w:rsidP="006C26D8">
      <w:pPr>
        <w:pStyle w:val="ResumeAlignRight"/>
        <w:tabs>
          <w:tab w:val="left" w:pos="360"/>
        </w:tabs>
        <w:rPr>
          <w:noProof/>
          <w:color w:val="000000" w:themeColor="text1"/>
          <w:sz w:val="22"/>
          <w:szCs w:val="22"/>
          <w:lang w:val="de-DE"/>
        </w:rPr>
      </w:pPr>
      <w:r w:rsidRPr="00535D24">
        <w:rPr>
          <w:b/>
          <w:noProof/>
          <w:color w:val="000000" w:themeColor="text1"/>
          <w:sz w:val="21"/>
          <w:szCs w:val="21"/>
          <w:lang w:val="de-DE"/>
        </w:rPr>
        <w:t>VR Bank Bamberg-Forchheim eG</w:t>
      </w:r>
      <w:r w:rsidRPr="00535D24">
        <w:rPr>
          <w:noProof/>
          <w:color w:val="000000" w:themeColor="text1"/>
          <w:sz w:val="21"/>
          <w:szCs w:val="21"/>
          <w:lang w:val="de-DE"/>
        </w:rPr>
        <w:tab/>
      </w:r>
      <w:r w:rsidRPr="00535D24">
        <w:rPr>
          <w:b/>
          <w:noProof/>
          <w:color w:val="000000" w:themeColor="text1"/>
          <w:sz w:val="20"/>
          <w:szCs w:val="20"/>
          <w:lang w:val="de-DE"/>
        </w:rPr>
        <w:t>Hybrid</w:t>
      </w:r>
    </w:p>
    <w:p w14:paraId="1CE1A031" w14:textId="77777777" w:rsidR="00D713C5" w:rsidRPr="00CD03FB" w:rsidRDefault="00881397" w:rsidP="006C26D8">
      <w:pPr>
        <w:pStyle w:val="ResumeAlignRight"/>
        <w:rPr>
          <w:i/>
          <w:noProof/>
          <w:color w:val="000000" w:themeColor="text1"/>
          <w:sz w:val="22"/>
          <w:szCs w:val="22"/>
          <w:lang w:val="en-GB"/>
        </w:rPr>
      </w:pPr>
      <w:r w:rsidRPr="00CD03FB">
        <w:rPr>
          <w:i/>
          <w:noProof/>
          <w:color w:val="000000" w:themeColor="text1"/>
          <w:sz w:val="22"/>
          <w:szCs w:val="22"/>
          <w:lang w:val="en-GB"/>
        </w:rPr>
        <w:t xml:space="preserve">Banking Professional </w:t>
      </w:r>
      <w:r w:rsidR="0088360B" w:rsidRPr="00CD03FB">
        <w:rPr>
          <w:i/>
          <w:noProof/>
          <w:color w:val="000000" w:themeColor="text1"/>
          <w:sz w:val="22"/>
          <w:szCs w:val="22"/>
          <w:lang w:val="en-GB"/>
        </w:rPr>
        <w:t>(</w:t>
      </w:r>
      <w:r w:rsidRPr="00CD03FB">
        <w:rPr>
          <w:i/>
          <w:noProof/>
          <w:color w:val="000000" w:themeColor="text1"/>
          <w:sz w:val="22"/>
          <w:szCs w:val="22"/>
          <w:lang w:val="en-GB"/>
        </w:rPr>
        <w:t>best in class</w:t>
      </w:r>
      <w:r w:rsidR="0088360B" w:rsidRPr="00CD03FB">
        <w:rPr>
          <w:i/>
          <w:noProof/>
          <w:color w:val="000000" w:themeColor="text1"/>
          <w:sz w:val="22"/>
          <w:szCs w:val="22"/>
          <w:lang w:val="en-GB"/>
        </w:rPr>
        <w:t>)</w:t>
      </w:r>
    </w:p>
    <w:p w14:paraId="180442D8" w14:textId="3E9E89C5" w:rsidR="002F3512" w:rsidRPr="00CD03FB" w:rsidRDefault="002F3512" w:rsidP="002F351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noProof/>
          <w:color w:val="000000" w:themeColor="text1"/>
          <w:sz w:val="22"/>
          <w:szCs w:val="22"/>
          <w:lang w:val="en-GB"/>
        </w:rPr>
      </w:pPr>
      <w:r w:rsidRPr="00CD03FB">
        <w:rPr>
          <w:bCs/>
          <w:noProof/>
          <w:color w:val="000000" w:themeColor="text1"/>
          <w:sz w:val="22"/>
          <w:szCs w:val="22"/>
          <w:lang w:val="en-GB"/>
        </w:rPr>
        <w:t>learning about</w:t>
      </w:r>
      <w:r w:rsidR="001836D1" w:rsidRPr="00CD03FB">
        <w:rPr>
          <w:bCs/>
          <w:noProof/>
          <w:color w:val="000000" w:themeColor="text1"/>
          <w:sz w:val="22"/>
          <w:szCs w:val="22"/>
          <w:lang w:val="en-GB"/>
        </w:rPr>
        <w:t xml:space="preserve"> regolatory requirements and banking policies</w:t>
      </w:r>
    </w:p>
    <w:p w14:paraId="76850AE4" w14:textId="05D3F43C" w:rsidR="002F3512" w:rsidRPr="00CD03FB" w:rsidRDefault="002F3512" w:rsidP="002F3512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noProof/>
          <w:color w:val="000000" w:themeColor="text1"/>
          <w:sz w:val="22"/>
          <w:szCs w:val="22"/>
          <w:lang w:val="en-GB"/>
        </w:rPr>
      </w:pPr>
      <w:r w:rsidRPr="00CD03FB">
        <w:rPr>
          <w:bCs/>
          <w:noProof/>
          <w:color w:val="000000" w:themeColor="text1"/>
          <w:sz w:val="22"/>
          <w:szCs w:val="22"/>
          <w:lang w:val="en-GB"/>
        </w:rPr>
        <w:t>ass</w:t>
      </w:r>
      <w:r w:rsidR="001836D1" w:rsidRPr="00CD03FB">
        <w:rPr>
          <w:bCs/>
          <w:noProof/>
          <w:color w:val="000000" w:themeColor="text1"/>
          <w:sz w:val="22"/>
          <w:szCs w:val="22"/>
          <w:lang w:val="en-GB"/>
        </w:rPr>
        <w:t>isting customers with account management</w:t>
      </w:r>
      <w:r w:rsidR="002038EE" w:rsidRPr="00CD03FB">
        <w:rPr>
          <w:bCs/>
          <w:noProof/>
          <w:color w:val="000000" w:themeColor="text1"/>
          <w:sz w:val="22"/>
          <w:szCs w:val="22"/>
          <w:lang w:val="en-GB"/>
        </w:rPr>
        <w:t>, loans and investment</w:t>
      </w:r>
    </w:p>
    <w:p w14:paraId="47767173" w14:textId="657380A9" w:rsidR="002038EE" w:rsidRPr="00CD03FB" w:rsidRDefault="002038EE" w:rsidP="002038EE">
      <w:pPr>
        <w:pStyle w:val="ResumeAlignRight"/>
        <w:ind w:left="360"/>
        <w:rPr>
          <w:bCs/>
          <w:noProof/>
          <w:color w:val="000000" w:themeColor="text1"/>
          <w:sz w:val="22"/>
          <w:szCs w:val="22"/>
          <w:lang w:val="en-GB"/>
        </w:rPr>
      </w:pPr>
      <w:r w:rsidRPr="00CD03FB">
        <w:rPr>
          <w:bCs/>
          <w:noProof/>
          <w:color w:val="000000" w:themeColor="text1"/>
          <w:sz w:val="22"/>
          <w:szCs w:val="22"/>
          <w:lang w:val="en-GB"/>
        </w:rPr>
        <w:t>products</w:t>
      </w:r>
    </w:p>
    <w:p w14:paraId="32D14AE1" w14:textId="2A1D50B8" w:rsidR="006C26D8" w:rsidRPr="00535D24" w:rsidRDefault="006C26D8" w:rsidP="002F3512">
      <w:pPr>
        <w:pStyle w:val="ResumeAlignRight"/>
        <w:rPr>
          <w:noProof/>
          <w:color w:val="000000" w:themeColor="text1"/>
          <w:sz w:val="20"/>
          <w:szCs w:val="20"/>
          <w:lang w:val="en-GB"/>
        </w:rPr>
      </w:pPr>
      <w:r w:rsidRPr="00CD03FB">
        <w:rPr>
          <w:noProof/>
          <w:color w:val="000000" w:themeColor="text1"/>
          <w:sz w:val="22"/>
          <w:szCs w:val="22"/>
          <w:lang w:val="en-GB"/>
        </w:rPr>
        <w:tab/>
      </w:r>
      <w:r w:rsidRPr="00535D24">
        <w:rPr>
          <w:noProof/>
          <w:color w:val="000000" w:themeColor="text1"/>
          <w:sz w:val="20"/>
          <w:szCs w:val="20"/>
          <w:lang w:val="en-GB"/>
        </w:rPr>
        <w:t xml:space="preserve">09/2020 bis </w:t>
      </w:r>
      <w:r w:rsidR="001D60C7" w:rsidRPr="00535D24">
        <w:rPr>
          <w:noProof/>
          <w:color w:val="000000" w:themeColor="text1"/>
          <w:sz w:val="20"/>
          <w:szCs w:val="20"/>
          <w:lang w:val="en-GB"/>
        </w:rPr>
        <w:t>02/2023</w:t>
      </w:r>
    </w:p>
    <w:p w14:paraId="7433813E" w14:textId="44A5C5BB" w:rsidR="00043EBD" w:rsidRPr="00CD03FB" w:rsidRDefault="00043EBD" w:rsidP="00043EBD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en-GB"/>
        </w:rPr>
      </w:pPr>
      <w:r w:rsidRPr="00CD03FB">
        <w:rPr>
          <w:b/>
          <w:noProof/>
          <w:color w:val="000000" w:themeColor="text1"/>
          <w:lang w:val="en-GB"/>
        </w:rPr>
        <w:t>EXTRACURRICULAR ENGAGEMENT</w:t>
      </w:r>
    </w:p>
    <w:p w14:paraId="2DE8329F" w14:textId="1CF81D89" w:rsidR="005E125F" w:rsidRPr="00CD03FB" w:rsidRDefault="005E125F" w:rsidP="005E125F">
      <w:pPr>
        <w:pStyle w:val="ResumeAlignRight"/>
        <w:tabs>
          <w:tab w:val="left" w:pos="360"/>
        </w:tabs>
        <w:rPr>
          <w:noProof/>
          <w:color w:val="000000" w:themeColor="text1"/>
          <w:sz w:val="22"/>
          <w:szCs w:val="22"/>
          <w:lang w:val="en-GB"/>
        </w:rPr>
      </w:pPr>
      <w:r w:rsidRPr="008F02E4">
        <w:rPr>
          <w:b/>
          <w:noProof/>
          <w:color w:val="000000" w:themeColor="text1"/>
          <w:sz w:val="21"/>
          <w:szCs w:val="21"/>
          <w:lang w:val="en-GB"/>
        </w:rPr>
        <w:t>Frankfurt School of Finance &amp; Management</w:t>
      </w:r>
      <w:r w:rsidRPr="00CD03FB">
        <w:rPr>
          <w:noProof/>
          <w:color w:val="000000" w:themeColor="text1"/>
          <w:sz w:val="22"/>
          <w:szCs w:val="22"/>
          <w:lang w:val="en-GB"/>
        </w:rPr>
        <w:tab/>
      </w:r>
      <w:r w:rsidR="007B6335" w:rsidRPr="00535D24">
        <w:rPr>
          <w:b/>
          <w:noProof/>
          <w:color w:val="000000" w:themeColor="text1"/>
          <w:sz w:val="20"/>
          <w:szCs w:val="20"/>
          <w:lang w:val="en-GB"/>
        </w:rPr>
        <w:t xml:space="preserve">2023 </w:t>
      </w:r>
      <w:r w:rsidR="007F3A3B" w:rsidRPr="00535D24">
        <w:rPr>
          <w:b/>
          <w:noProof/>
          <w:color w:val="000000" w:themeColor="text1"/>
          <w:sz w:val="20"/>
          <w:szCs w:val="20"/>
          <w:lang w:val="en-GB"/>
        </w:rPr>
        <w:t>until today</w:t>
      </w:r>
    </w:p>
    <w:p w14:paraId="41BFE9C4" w14:textId="5B12D344" w:rsidR="00043EBD" w:rsidRPr="008F02E4" w:rsidRDefault="007B6335" w:rsidP="007B6335">
      <w:pPr>
        <w:pStyle w:val="ResumeAlignRight"/>
        <w:rPr>
          <w:noProof/>
          <w:color w:val="000000" w:themeColor="text1"/>
          <w:sz w:val="20"/>
          <w:szCs w:val="20"/>
          <w:lang w:val="de-DE"/>
        </w:rPr>
      </w:pPr>
      <w:r w:rsidRPr="008F02E4">
        <w:rPr>
          <w:i/>
          <w:noProof/>
          <w:color w:val="000000" w:themeColor="text1"/>
          <w:sz w:val="20"/>
          <w:szCs w:val="20"/>
          <w:lang w:val="de-DE"/>
        </w:rPr>
        <w:t>Stud</w:t>
      </w:r>
      <w:r w:rsidR="002B1FB6" w:rsidRPr="008F02E4">
        <w:rPr>
          <w:i/>
          <w:noProof/>
          <w:color w:val="000000" w:themeColor="text1"/>
          <w:sz w:val="20"/>
          <w:szCs w:val="20"/>
          <w:lang w:val="de-DE"/>
        </w:rPr>
        <w:t xml:space="preserve">y </w:t>
      </w:r>
      <w:r w:rsidR="00115440" w:rsidRPr="008F02E4">
        <w:rPr>
          <w:i/>
          <w:noProof/>
          <w:color w:val="000000" w:themeColor="text1"/>
          <w:sz w:val="20"/>
          <w:szCs w:val="20"/>
          <w:lang w:val="de-DE"/>
        </w:rPr>
        <w:t>R</w:t>
      </w:r>
      <w:r w:rsidR="002B1FB6" w:rsidRPr="008F02E4">
        <w:rPr>
          <w:i/>
          <w:noProof/>
          <w:color w:val="000000" w:themeColor="text1"/>
          <w:sz w:val="20"/>
          <w:szCs w:val="20"/>
          <w:lang w:val="de-DE"/>
        </w:rPr>
        <w:t>epresentative</w:t>
      </w:r>
      <w:r w:rsidR="00362091" w:rsidRPr="008F02E4">
        <w:rPr>
          <w:b/>
          <w:noProof/>
          <w:color w:val="000000" w:themeColor="text1"/>
          <w:sz w:val="20"/>
          <w:szCs w:val="20"/>
          <w:lang w:val="de-DE"/>
        </w:rPr>
        <w:tab/>
      </w:r>
    </w:p>
    <w:p w14:paraId="7A77EB3A" w14:textId="1B0D2634" w:rsidR="00043EBD" w:rsidRPr="008F02E4" w:rsidRDefault="004D630A" w:rsidP="00043EB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noProof/>
          <w:color w:val="000000" w:themeColor="text1"/>
          <w:sz w:val="20"/>
          <w:szCs w:val="20"/>
          <w:lang w:val="en-GB"/>
        </w:rPr>
      </w:pPr>
      <w:r w:rsidRPr="008F02E4">
        <w:rPr>
          <w:noProof/>
          <w:color w:val="000000" w:themeColor="text1"/>
          <w:sz w:val="20"/>
          <w:szCs w:val="20"/>
          <w:lang w:val="en-GB"/>
        </w:rPr>
        <w:t>organiz</w:t>
      </w:r>
      <w:r w:rsidR="00C24914" w:rsidRPr="008F02E4">
        <w:rPr>
          <w:noProof/>
          <w:color w:val="000000" w:themeColor="text1"/>
          <w:sz w:val="20"/>
          <w:szCs w:val="20"/>
          <w:lang w:val="en-GB"/>
        </w:rPr>
        <w:t>ing</w:t>
      </w:r>
      <w:r w:rsidRPr="008F02E4">
        <w:rPr>
          <w:noProof/>
          <w:color w:val="000000" w:themeColor="text1"/>
          <w:sz w:val="20"/>
          <w:szCs w:val="20"/>
          <w:lang w:val="en-GB"/>
        </w:rPr>
        <w:t xml:space="preserve"> special courses and </w:t>
      </w:r>
      <w:r w:rsidR="00635CBC" w:rsidRPr="008F02E4">
        <w:rPr>
          <w:noProof/>
          <w:color w:val="000000" w:themeColor="text1"/>
          <w:sz w:val="20"/>
          <w:szCs w:val="20"/>
          <w:lang w:val="en-GB"/>
        </w:rPr>
        <w:t>study events</w:t>
      </w:r>
    </w:p>
    <w:p w14:paraId="225F07DF" w14:textId="3AEE0389" w:rsidR="00371A4A" w:rsidRPr="008F02E4" w:rsidRDefault="001A3FFB" w:rsidP="00535D24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noProof/>
          <w:color w:val="000000" w:themeColor="text1"/>
          <w:sz w:val="20"/>
          <w:szCs w:val="20"/>
          <w:lang w:val="en-GB"/>
        </w:rPr>
      </w:pPr>
      <w:r w:rsidRPr="008F02E4">
        <w:rPr>
          <w:bCs/>
          <w:noProof/>
          <w:color w:val="000000" w:themeColor="text1"/>
          <w:sz w:val="20"/>
          <w:szCs w:val="20"/>
          <w:lang w:val="en-GB"/>
        </w:rPr>
        <w:t>integrati</w:t>
      </w:r>
      <w:r w:rsidR="00C24914" w:rsidRPr="008F02E4">
        <w:rPr>
          <w:bCs/>
          <w:noProof/>
          <w:color w:val="000000" w:themeColor="text1"/>
          <w:sz w:val="20"/>
          <w:szCs w:val="20"/>
          <w:lang w:val="en-GB"/>
        </w:rPr>
        <w:t>ng</w:t>
      </w:r>
      <w:r w:rsidRPr="008F02E4">
        <w:rPr>
          <w:bCs/>
          <w:noProof/>
          <w:color w:val="000000" w:themeColor="text1"/>
          <w:sz w:val="20"/>
          <w:szCs w:val="20"/>
          <w:lang w:val="en-GB"/>
        </w:rPr>
        <w:t xml:space="preserve"> new study participants</w:t>
      </w:r>
    </w:p>
    <w:p w14:paraId="4444A695" w14:textId="6F9ACD10" w:rsidR="00371A4A" w:rsidRPr="00535D24" w:rsidRDefault="00276771" w:rsidP="00371A4A">
      <w:pPr>
        <w:pStyle w:val="ResumeAlignRight"/>
        <w:tabs>
          <w:tab w:val="left" w:pos="360"/>
        </w:tabs>
        <w:rPr>
          <w:noProof/>
          <w:color w:val="000000" w:themeColor="text1"/>
          <w:sz w:val="20"/>
          <w:szCs w:val="20"/>
          <w:lang w:val="en-GB"/>
        </w:rPr>
      </w:pPr>
      <w:r w:rsidRPr="008F02E4">
        <w:rPr>
          <w:b/>
          <w:noProof/>
          <w:color w:val="000000" w:themeColor="text1"/>
          <w:sz w:val="21"/>
          <w:szCs w:val="21"/>
          <w:lang w:val="en-GB"/>
        </w:rPr>
        <w:t>ArbeiterKind.de gGmbH</w:t>
      </w:r>
      <w:r w:rsidR="00371A4A" w:rsidRPr="00535D24">
        <w:rPr>
          <w:b/>
          <w:noProof/>
          <w:color w:val="000000" w:themeColor="text1"/>
          <w:sz w:val="22"/>
          <w:szCs w:val="22"/>
          <w:lang w:val="en-GB"/>
        </w:rPr>
        <w:t xml:space="preserve">                </w:t>
      </w:r>
      <w:r w:rsidR="00371A4A" w:rsidRPr="00535D24">
        <w:rPr>
          <w:noProof/>
          <w:color w:val="000000" w:themeColor="text1"/>
          <w:sz w:val="22"/>
          <w:szCs w:val="22"/>
          <w:lang w:val="en-GB"/>
        </w:rPr>
        <w:tab/>
      </w:r>
      <w:r w:rsidR="00371A4A" w:rsidRPr="00535D24">
        <w:rPr>
          <w:b/>
          <w:noProof/>
          <w:color w:val="000000" w:themeColor="text1"/>
          <w:sz w:val="20"/>
          <w:szCs w:val="20"/>
          <w:lang w:val="en-GB"/>
        </w:rPr>
        <w:t>202</w:t>
      </w:r>
      <w:r w:rsidR="00C52FE1" w:rsidRPr="00535D24">
        <w:rPr>
          <w:b/>
          <w:noProof/>
          <w:color w:val="000000" w:themeColor="text1"/>
          <w:sz w:val="20"/>
          <w:szCs w:val="20"/>
          <w:lang w:val="en-GB"/>
        </w:rPr>
        <w:t>4</w:t>
      </w:r>
      <w:r w:rsidR="00371A4A" w:rsidRPr="00535D24">
        <w:rPr>
          <w:b/>
          <w:noProof/>
          <w:color w:val="000000" w:themeColor="text1"/>
          <w:sz w:val="20"/>
          <w:szCs w:val="20"/>
          <w:lang w:val="en-GB"/>
        </w:rPr>
        <w:t xml:space="preserve"> </w:t>
      </w:r>
      <w:r w:rsidR="007F3A3B" w:rsidRPr="00535D24">
        <w:rPr>
          <w:b/>
          <w:noProof/>
          <w:color w:val="000000" w:themeColor="text1"/>
          <w:sz w:val="20"/>
          <w:szCs w:val="20"/>
          <w:lang w:val="en-GB"/>
        </w:rPr>
        <w:t>until today</w:t>
      </w:r>
    </w:p>
    <w:p w14:paraId="0069502C" w14:textId="77777777" w:rsidR="005E5149" w:rsidRPr="00535D24" w:rsidRDefault="00276771" w:rsidP="005E5149">
      <w:pPr>
        <w:pStyle w:val="ResumeAlignRight"/>
        <w:rPr>
          <w:i/>
          <w:noProof/>
          <w:color w:val="000000" w:themeColor="text1"/>
          <w:sz w:val="20"/>
          <w:szCs w:val="20"/>
          <w:lang w:val="en-GB"/>
        </w:rPr>
      </w:pPr>
      <w:r w:rsidRPr="00535D24">
        <w:rPr>
          <w:i/>
          <w:noProof/>
          <w:color w:val="000000" w:themeColor="text1"/>
          <w:sz w:val="20"/>
          <w:szCs w:val="20"/>
          <w:lang w:val="en-GB"/>
        </w:rPr>
        <w:t>Mentor</w:t>
      </w:r>
    </w:p>
    <w:p w14:paraId="0BB416EC" w14:textId="69FB5642" w:rsidR="005E5149" w:rsidRPr="008F02E4" w:rsidRDefault="001F218B" w:rsidP="005E514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Cs/>
          <w:noProof/>
          <w:color w:val="000000" w:themeColor="text1"/>
          <w:sz w:val="20"/>
          <w:szCs w:val="20"/>
          <w:lang w:val="en-GB"/>
        </w:rPr>
      </w:pPr>
      <w:r w:rsidRPr="008F02E4">
        <w:rPr>
          <w:bCs/>
          <w:noProof/>
          <w:color w:val="000000" w:themeColor="text1"/>
          <w:sz w:val="20"/>
          <w:szCs w:val="20"/>
          <w:lang w:val="en-GB"/>
        </w:rPr>
        <w:t>s</w:t>
      </w:r>
      <w:r w:rsidRPr="008F02E4">
        <w:rPr>
          <w:bCs/>
          <w:noProof/>
          <w:color w:val="000000" w:themeColor="text1"/>
          <w:sz w:val="20"/>
          <w:szCs w:val="20"/>
          <w:lang w:val="en-GB"/>
        </w:rPr>
        <w:t>upport</w:t>
      </w:r>
      <w:r w:rsidR="00E04734" w:rsidRPr="008F02E4">
        <w:rPr>
          <w:bCs/>
          <w:noProof/>
          <w:color w:val="000000" w:themeColor="text1"/>
          <w:sz w:val="20"/>
          <w:szCs w:val="20"/>
          <w:lang w:val="en-GB"/>
        </w:rPr>
        <w:t>ing</w:t>
      </w:r>
      <w:r w:rsidRPr="008F02E4">
        <w:rPr>
          <w:bCs/>
          <w:noProof/>
          <w:color w:val="000000" w:themeColor="text1"/>
          <w:sz w:val="20"/>
          <w:szCs w:val="20"/>
          <w:lang w:val="en-GB"/>
        </w:rPr>
        <w:t xml:space="preserve"> </w:t>
      </w:r>
      <w:r w:rsidR="00E04734" w:rsidRPr="008F02E4">
        <w:rPr>
          <w:bCs/>
          <w:noProof/>
          <w:color w:val="000000" w:themeColor="text1"/>
          <w:sz w:val="20"/>
          <w:szCs w:val="20"/>
          <w:lang w:val="en-GB"/>
        </w:rPr>
        <w:t xml:space="preserve">young students </w:t>
      </w:r>
      <w:r w:rsidRPr="008F02E4">
        <w:rPr>
          <w:bCs/>
          <w:noProof/>
          <w:color w:val="000000" w:themeColor="text1"/>
          <w:sz w:val="20"/>
          <w:szCs w:val="20"/>
          <w:lang w:val="en-GB"/>
        </w:rPr>
        <w:t>seeking advice on questions and issues relating to studying, university or career</w:t>
      </w:r>
    </w:p>
    <w:p w14:paraId="731255A4" w14:textId="100588FF" w:rsidR="00970376" w:rsidRPr="008F02E4" w:rsidRDefault="00E04734" w:rsidP="001F7943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i/>
          <w:noProof/>
          <w:color w:val="000000" w:themeColor="text1"/>
          <w:sz w:val="20"/>
          <w:szCs w:val="20"/>
          <w:lang w:val="en-GB"/>
        </w:rPr>
      </w:pPr>
      <w:r w:rsidRPr="008F02E4">
        <w:rPr>
          <w:bCs/>
          <w:noProof/>
          <w:color w:val="000000" w:themeColor="text1"/>
          <w:sz w:val="20"/>
          <w:szCs w:val="20"/>
          <w:lang w:val="en-GB"/>
        </w:rPr>
        <w:t>s</w:t>
      </w:r>
      <w:r w:rsidRPr="008F02E4">
        <w:rPr>
          <w:bCs/>
          <w:noProof/>
          <w:color w:val="000000" w:themeColor="text1"/>
          <w:sz w:val="20"/>
          <w:szCs w:val="20"/>
          <w:lang w:val="en-GB"/>
        </w:rPr>
        <w:t>pecial focus on first-time graduates from working-class families</w:t>
      </w:r>
      <w:r w:rsidR="00371A4A" w:rsidRPr="008F02E4">
        <w:rPr>
          <w:b/>
          <w:noProof/>
          <w:color w:val="000000" w:themeColor="text1"/>
          <w:sz w:val="20"/>
          <w:szCs w:val="20"/>
          <w:lang w:val="en-GB"/>
        </w:rPr>
        <w:tab/>
      </w:r>
    </w:p>
    <w:p w14:paraId="6BA3DA71" w14:textId="46279358" w:rsidR="00740268" w:rsidRPr="00CD03FB" w:rsidRDefault="00DF4DAD" w:rsidP="00740268">
      <w:pPr>
        <w:pStyle w:val="ResumeAlignRight"/>
        <w:tabs>
          <w:tab w:val="left" w:pos="360"/>
        </w:tabs>
        <w:rPr>
          <w:noProof/>
          <w:color w:val="000000" w:themeColor="text1"/>
          <w:sz w:val="22"/>
          <w:szCs w:val="22"/>
          <w:lang w:val="de-DE"/>
        </w:rPr>
      </w:pPr>
      <w:r w:rsidRPr="008F02E4">
        <w:rPr>
          <w:b/>
          <w:noProof/>
          <w:color w:val="000000" w:themeColor="text1"/>
          <w:sz w:val="21"/>
          <w:szCs w:val="21"/>
          <w:lang w:val="de-DE"/>
        </w:rPr>
        <w:t>Tuspo Heroldsberg e.V.</w:t>
      </w:r>
      <w:r w:rsidR="00740268" w:rsidRPr="008F02E4">
        <w:rPr>
          <w:b/>
          <w:noProof/>
          <w:color w:val="000000" w:themeColor="text1"/>
          <w:sz w:val="21"/>
          <w:szCs w:val="21"/>
          <w:lang w:val="de-DE"/>
        </w:rPr>
        <w:t xml:space="preserve"> </w:t>
      </w:r>
      <w:r w:rsidR="00740268" w:rsidRPr="00CD03FB">
        <w:rPr>
          <w:b/>
          <w:noProof/>
          <w:color w:val="000000" w:themeColor="text1"/>
          <w:sz w:val="22"/>
          <w:szCs w:val="22"/>
          <w:lang w:val="de-DE"/>
        </w:rPr>
        <w:t xml:space="preserve">               </w:t>
      </w:r>
      <w:r w:rsidR="00740268" w:rsidRPr="00CD03FB">
        <w:rPr>
          <w:noProof/>
          <w:color w:val="000000" w:themeColor="text1"/>
          <w:sz w:val="22"/>
          <w:szCs w:val="22"/>
          <w:lang w:val="de-DE"/>
        </w:rPr>
        <w:tab/>
      </w:r>
      <w:r w:rsidR="00740268" w:rsidRPr="00535D24">
        <w:rPr>
          <w:b/>
          <w:noProof/>
          <w:color w:val="000000" w:themeColor="text1"/>
          <w:sz w:val="20"/>
          <w:szCs w:val="20"/>
          <w:lang w:val="de-DE"/>
        </w:rPr>
        <w:t>202</w:t>
      </w:r>
      <w:r w:rsidR="002B6592" w:rsidRPr="00535D24">
        <w:rPr>
          <w:b/>
          <w:noProof/>
          <w:color w:val="000000" w:themeColor="text1"/>
          <w:sz w:val="20"/>
          <w:szCs w:val="20"/>
          <w:lang w:val="de-DE"/>
        </w:rPr>
        <w:t>0</w:t>
      </w:r>
      <w:r w:rsidR="00740268" w:rsidRPr="00535D24">
        <w:rPr>
          <w:b/>
          <w:noProof/>
          <w:color w:val="000000" w:themeColor="text1"/>
          <w:sz w:val="20"/>
          <w:szCs w:val="20"/>
          <w:lang w:val="de-DE"/>
        </w:rPr>
        <w:t xml:space="preserve"> </w:t>
      </w:r>
      <w:r w:rsidR="001F7943" w:rsidRPr="00535D24">
        <w:rPr>
          <w:b/>
          <w:noProof/>
          <w:color w:val="000000" w:themeColor="text1"/>
          <w:sz w:val="20"/>
          <w:szCs w:val="20"/>
          <w:lang w:val="de-DE"/>
        </w:rPr>
        <w:t xml:space="preserve">until </w:t>
      </w:r>
      <w:r w:rsidR="002B6592" w:rsidRPr="00535D24">
        <w:rPr>
          <w:b/>
          <w:noProof/>
          <w:color w:val="000000" w:themeColor="text1"/>
          <w:sz w:val="20"/>
          <w:szCs w:val="20"/>
          <w:lang w:val="de-DE"/>
        </w:rPr>
        <w:t>2023</w:t>
      </w:r>
    </w:p>
    <w:p w14:paraId="0800016A" w14:textId="71B8EF9D" w:rsidR="00740268" w:rsidRPr="008F02E4" w:rsidRDefault="00DF4DAD" w:rsidP="00740268">
      <w:pPr>
        <w:pStyle w:val="ResumeAlignRight"/>
        <w:rPr>
          <w:noProof/>
          <w:color w:val="000000" w:themeColor="text1"/>
          <w:sz w:val="20"/>
          <w:szCs w:val="20"/>
          <w:lang w:val="de-DE"/>
        </w:rPr>
      </w:pPr>
      <w:r w:rsidRPr="008F02E4">
        <w:rPr>
          <w:i/>
          <w:noProof/>
          <w:color w:val="000000" w:themeColor="text1"/>
          <w:sz w:val="20"/>
          <w:szCs w:val="20"/>
          <w:lang w:val="de-DE"/>
        </w:rPr>
        <w:t>Trainer</w:t>
      </w:r>
      <w:r w:rsidR="00740268" w:rsidRPr="008F02E4">
        <w:rPr>
          <w:b/>
          <w:noProof/>
          <w:color w:val="000000" w:themeColor="text1"/>
          <w:sz w:val="20"/>
          <w:szCs w:val="20"/>
          <w:lang w:val="de-DE"/>
        </w:rPr>
        <w:tab/>
      </w:r>
    </w:p>
    <w:p w14:paraId="35222E40" w14:textId="66833593" w:rsidR="001229DF" w:rsidRPr="008F02E4" w:rsidRDefault="00ED5C82" w:rsidP="001229D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b/>
          <w:noProof/>
          <w:color w:val="000000" w:themeColor="text1"/>
          <w:sz w:val="20"/>
          <w:szCs w:val="20"/>
          <w:lang w:val="de-DE"/>
        </w:rPr>
      </w:pPr>
      <w:r w:rsidRPr="008F02E4">
        <w:rPr>
          <w:noProof/>
          <w:color w:val="000000" w:themeColor="text1"/>
          <w:sz w:val="20"/>
          <w:szCs w:val="20"/>
          <w:lang w:val="de-DE"/>
        </w:rPr>
        <w:t>Coaching a soccer team</w:t>
      </w:r>
    </w:p>
    <w:p w14:paraId="27C3BE25" w14:textId="77777777" w:rsidR="00B15309" w:rsidRDefault="00B15309" w:rsidP="001229DF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en-GB"/>
        </w:rPr>
      </w:pPr>
    </w:p>
    <w:p w14:paraId="27A0F304" w14:textId="77777777" w:rsidR="00B15309" w:rsidRDefault="00B15309" w:rsidP="001229DF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en-GB"/>
        </w:rPr>
      </w:pPr>
    </w:p>
    <w:p w14:paraId="1F38C5DC" w14:textId="1B625D45" w:rsidR="001229DF" w:rsidRPr="00CD03FB" w:rsidRDefault="00041FA5" w:rsidP="001229DF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en-GB"/>
        </w:rPr>
      </w:pPr>
      <w:r w:rsidRPr="00CD03FB">
        <w:rPr>
          <w:b/>
          <w:noProof/>
          <w:color w:val="000000" w:themeColor="text1"/>
          <w:lang w:val="en-GB"/>
        </w:rPr>
        <w:lastRenderedPageBreak/>
        <w:t>COMPLETED COURS</w:t>
      </w:r>
      <w:r w:rsidR="00946136" w:rsidRPr="00535D24">
        <w:rPr>
          <w:b/>
          <w:noProof/>
          <w:color w:val="000000" w:themeColor="text1"/>
          <w:lang w:val="en-GB"/>
        </w:rPr>
        <w:t>ES</w:t>
      </w:r>
      <w:r w:rsidRPr="00CD03FB">
        <w:rPr>
          <w:b/>
          <w:noProof/>
          <w:color w:val="000000" w:themeColor="text1"/>
          <w:lang w:val="en-GB"/>
        </w:rPr>
        <w:t xml:space="preserve"> </w:t>
      </w:r>
      <w:r w:rsidR="001229DF" w:rsidRPr="00CD03FB">
        <w:rPr>
          <w:b/>
          <w:noProof/>
          <w:color w:val="000000" w:themeColor="text1"/>
          <w:lang w:val="en-GB"/>
        </w:rPr>
        <w:t xml:space="preserve">/ </w:t>
      </w:r>
      <w:r w:rsidR="00946136" w:rsidRPr="00CD03FB">
        <w:rPr>
          <w:b/>
          <w:noProof/>
          <w:color w:val="000000" w:themeColor="text1"/>
          <w:lang w:val="en-GB"/>
        </w:rPr>
        <w:t>CERTIFICATES</w:t>
      </w:r>
    </w:p>
    <w:p w14:paraId="157C731D" w14:textId="47C1B8CF" w:rsidR="00DB1598" w:rsidRPr="00B15309" w:rsidRDefault="004266AD" w:rsidP="00DB1598">
      <w:pPr>
        <w:pStyle w:val="ResumeAlignRight"/>
        <w:tabs>
          <w:tab w:val="left" w:pos="360"/>
        </w:tabs>
        <w:rPr>
          <w:b/>
          <w:bCs/>
          <w:noProof/>
          <w:color w:val="000000" w:themeColor="text1"/>
          <w:sz w:val="21"/>
          <w:szCs w:val="21"/>
          <w:lang w:val="en-GB"/>
        </w:rPr>
      </w:pPr>
      <w:r w:rsidRPr="00B15309">
        <w:rPr>
          <w:b/>
          <w:bCs/>
          <w:noProof/>
          <w:color w:val="000000" w:themeColor="text1"/>
          <w:sz w:val="21"/>
          <w:szCs w:val="21"/>
          <w:lang w:val="en-GB"/>
        </w:rPr>
        <w:t>Erasmus School of Economics</w:t>
      </w:r>
      <w:r w:rsidR="00DB1598" w:rsidRPr="00B15309">
        <w:rPr>
          <w:b/>
          <w:bCs/>
          <w:noProof/>
          <w:color w:val="000000" w:themeColor="text1"/>
          <w:sz w:val="21"/>
          <w:szCs w:val="21"/>
          <w:lang w:val="en-GB"/>
        </w:rPr>
        <w:tab/>
      </w:r>
    </w:p>
    <w:p w14:paraId="6258E54B" w14:textId="52F0E2AA" w:rsidR="00DB1598" w:rsidRPr="00CD03FB" w:rsidRDefault="00CE0006" w:rsidP="00DB1598">
      <w:pPr>
        <w:pStyle w:val="ResumeAlignRight"/>
        <w:rPr>
          <w:noProof/>
          <w:color w:val="000000" w:themeColor="text1"/>
          <w:sz w:val="22"/>
          <w:szCs w:val="22"/>
          <w:lang w:val="en-GB"/>
        </w:rPr>
      </w:pPr>
      <w:r w:rsidRPr="00CD03FB">
        <w:rPr>
          <w:i/>
          <w:noProof/>
          <w:color w:val="000000" w:themeColor="text1"/>
          <w:sz w:val="22"/>
          <w:szCs w:val="22"/>
          <w:lang w:val="en-GB"/>
        </w:rPr>
        <w:t>Advanced Valuation and Strategy - M&amp;A, Private Equity, and Venture Capital</w:t>
      </w:r>
      <w:r w:rsidR="00EE6116" w:rsidRPr="00CD03FB">
        <w:rPr>
          <w:i/>
          <w:noProof/>
          <w:color w:val="000000" w:themeColor="text1"/>
          <w:sz w:val="22"/>
          <w:szCs w:val="22"/>
          <w:lang w:val="en-GB"/>
        </w:rPr>
        <w:t xml:space="preserve"> </w:t>
      </w:r>
      <w:r w:rsidR="00EE6116" w:rsidRPr="00CD03FB">
        <w:rPr>
          <w:b/>
          <w:bCs/>
          <w:i/>
          <w:noProof/>
          <w:color w:val="000000" w:themeColor="text1"/>
          <w:sz w:val="22"/>
          <w:szCs w:val="22"/>
          <w:lang w:val="en-GB"/>
        </w:rPr>
        <w:t>(with Honors)</w:t>
      </w:r>
      <w:r w:rsidR="00DB1598" w:rsidRPr="00CD03FB">
        <w:rPr>
          <w:b/>
          <w:noProof/>
          <w:color w:val="000000" w:themeColor="text1"/>
          <w:sz w:val="22"/>
          <w:szCs w:val="22"/>
          <w:lang w:val="en-GB"/>
        </w:rPr>
        <w:tab/>
      </w:r>
    </w:p>
    <w:p w14:paraId="71E4DD5F" w14:textId="1D4C1B04" w:rsidR="00EF2F16" w:rsidRPr="003B3E37" w:rsidRDefault="00036C10" w:rsidP="001229DF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noProof/>
          <w:color w:val="000000" w:themeColor="text1"/>
          <w:sz w:val="20"/>
          <w:szCs w:val="20"/>
          <w:lang w:val="en-GB"/>
        </w:rPr>
      </w:pPr>
      <w:r w:rsidRPr="003B3E37">
        <w:rPr>
          <w:noProof/>
          <w:color w:val="000000" w:themeColor="text1"/>
          <w:sz w:val="20"/>
          <w:szCs w:val="20"/>
          <w:lang w:val="en-GB"/>
        </w:rPr>
        <w:t xml:space="preserve">Corporate Valuation </w:t>
      </w:r>
      <w:r w:rsidR="00766D49" w:rsidRPr="003B3E37">
        <w:rPr>
          <w:noProof/>
          <w:color w:val="000000" w:themeColor="text1"/>
          <w:sz w:val="20"/>
          <w:szCs w:val="20"/>
          <w:lang w:val="en-GB"/>
        </w:rPr>
        <w:t>(DCF</w:t>
      </w:r>
      <w:r w:rsidR="00174756" w:rsidRPr="003B3E37">
        <w:rPr>
          <w:noProof/>
          <w:color w:val="000000" w:themeColor="text1"/>
          <w:sz w:val="20"/>
          <w:szCs w:val="20"/>
          <w:lang w:val="en-GB"/>
        </w:rPr>
        <w:t>-Modelling</w:t>
      </w:r>
      <w:r w:rsidR="00766D49" w:rsidRPr="003B3E37">
        <w:rPr>
          <w:noProof/>
          <w:color w:val="000000" w:themeColor="text1"/>
          <w:sz w:val="20"/>
          <w:szCs w:val="20"/>
          <w:lang w:val="en-GB"/>
        </w:rPr>
        <w:t>, Multiple</w:t>
      </w:r>
      <w:r w:rsidR="00174756" w:rsidRPr="003B3E37">
        <w:rPr>
          <w:noProof/>
          <w:color w:val="000000" w:themeColor="text1"/>
          <w:sz w:val="20"/>
          <w:szCs w:val="20"/>
          <w:lang w:val="en-GB"/>
        </w:rPr>
        <w:t>-Valuation</w:t>
      </w:r>
      <w:r w:rsidR="009B2969" w:rsidRPr="003B3E37">
        <w:rPr>
          <w:noProof/>
          <w:color w:val="000000" w:themeColor="text1"/>
          <w:sz w:val="20"/>
          <w:szCs w:val="20"/>
          <w:lang w:val="en-GB"/>
        </w:rPr>
        <w:t>, IRR</w:t>
      </w:r>
      <w:r w:rsidR="004C1558" w:rsidRPr="003B3E37">
        <w:rPr>
          <w:noProof/>
          <w:color w:val="000000" w:themeColor="text1"/>
          <w:sz w:val="20"/>
          <w:szCs w:val="20"/>
          <w:lang w:val="en-GB"/>
        </w:rPr>
        <w:t>,</w:t>
      </w:r>
      <w:r w:rsidR="00313642" w:rsidRPr="003B3E37">
        <w:rPr>
          <w:noProof/>
          <w:color w:val="000000" w:themeColor="text1"/>
          <w:sz w:val="20"/>
          <w:szCs w:val="20"/>
          <w:lang w:val="en-GB"/>
        </w:rPr>
        <w:t xml:space="preserve"> ROCB</w:t>
      </w:r>
      <w:r w:rsidR="00007F58" w:rsidRPr="003B3E37">
        <w:rPr>
          <w:noProof/>
          <w:color w:val="000000" w:themeColor="text1"/>
          <w:sz w:val="20"/>
          <w:szCs w:val="20"/>
          <w:lang w:val="en-GB"/>
        </w:rPr>
        <w:t>,</w:t>
      </w:r>
      <w:r w:rsidR="004C1558" w:rsidRPr="003B3E37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F57709" w:rsidRPr="003B3E37">
        <w:rPr>
          <w:noProof/>
          <w:color w:val="000000" w:themeColor="text1"/>
          <w:sz w:val="20"/>
          <w:szCs w:val="20"/>
          <w:lang w:val="en-GB"/>
        </w:rPr>
        <w:t>EVA</w:t>
      </w:r>
      <w:r w:rsidR="00174756" w:rsidRPr="003B3E37">
        <w:rPr>
          <w:noProof/>
          <w:color w:val="000000" w:themeColor="text1"/>
          <w:sz w:val="20"/>
          <w:szCs w:val="20"/>
          <w:lang w:val="en-GB"/>
        </w:rPr>
        <w:t>, WACC</w:t>
      </w:r>
      <w:r w:rsidR="00233CA2" w:rsidRPr="003B3E37">
        <w:rPr>
          <w:noProof/>
          <w:color w:val="000000" w:themeColor="text1"/>
          <w:sz w:val="20"/>
          <w:szCs w:val="20"/>
          <w:lang w:val="en-GB"/>
        </w:rPr>
        <w:t>)</w:t>
      </w:r>
      <w:r w:rsidR="002F3089" w:rsidRPr="003B3E37">
        <w:rPr>
          <w:noProof/>
          <w:color w:val="000000" w:themeColor="text1"/>
          <w:sz w:val="20"/>
          <w:szCs w:val="20"/>
          <w:lang w:val="en-GB"/>
        </w:rPr>
        <w:t xml:space="preserve">, </w:t>
      </w:r>
      <w:r w:rsidR="001E549A" w:rsidRPr="003B3E37">
        <w:rPr>
          <w:noProof/>
          <w:color w:val="000000" w:themeColor="text1"/>
          <w:sz w:val="20"/>
          <w:szCs w:val="20"/>
          <w:lang w:val="en-GB"/>
        </w:rPr>
        <w:t>Game Options Valuation (</w:t>
      </w:r>
      <w:r w:rsidR="00A00CA0" w:rsidRPr="003B3E37">
        <w:rPr>
          <w:noProof/>
          <w:color w:val="000000" w:themeColor="text1"/>
          <w:sz w:val="20"/>
          <w:szCs w:val="20"/>
          <w:lang w:val="en-GB"/>
        </w:rPr>
        <w:t>Real Options, Game Theory, PVGO)</w:t>
      </w:r>
      <w:r w:rsidR="00C81D3C" w:rsidRPr="003B3E37">
        <w:rPr>
          <w:noProof/>
          <w:color w:val="000000" w:themeColor="text1"/>
          <w:sz w:val="20"/>
          <w:szCs w:val="20"/>
          <w:lang w:val="en-GB"/>
        </w:rPr>
        <w:t xml:space="preserve">, </w:t>
      </w:r>
      <w:r w:rsidR="004828EE" w:rsidRPr="003B3E37">
        <w:rPr>
          <w:noProof/>
          <w:color w:val="000000" w:themeColor="text1"/>
          <w:sz w:val="20"/>
          <w:szCs w:val="20"/>
          <w:lang w:val="en-GB"/>
        </w:rPr>
        <w:t>Corporate Strategy</w:t>
      </w:r>
      <w:r w:rsidR="009E0E9C" w:rsidRPr="003B3E37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62701F" w:rsidRPr="003B3E37">
        <w:rPr>
          <w:noProof/>
          <w:color w:val="000000" w:themeColor="text1"/>
          <w:sz w:val="20"/>
          <w:szCs w:val="20"/>
          <w:lang w:val="en-GB"/>
        </w:rPr>
        <w:t>/ V</w:t>
      </w:r>
      <w:r w:rsidR="007D1960" w:rsidRPr="003B3E37">
        <w:rPr>
          <w:noProof/>
          <w:color w:val="000000" w:themeColor="text1"/>
          <w:sz w:val="20"/>
          <w:szCs w:val="20"/>
          <w:lang w:val="en-GB"/>
        </w:rPr>
        <w:t>alue Driver</w:t>
      </w:r>
      <w:r w:rsidR="009E0E9C" w:rsidRPr="003B3E37">
        <w:rPr>
          <w:noProof/>
          <w:color w:val="000000" w:themeColor="text1"/>
          <w:sz w:val="20"/>
          <w:szCs w:val="20"/>
          <w:lang w:val="en-GB"/>
        </w:rPr>
        <w:t xml:space="preserve"> </w:t>
      </w:r>
    </w:p>
    <w:p w14:paraId="600B5C8A" w14:textId="08C85737" w:rsidR="001229DF" w:rsidRPr="003B3E37" w:rsidRDefault="001229DF" w:rsidP="001229DF">
      <w:pPr>
        <w:pStyle w:val="ResumeAlignRight"/>
        <w:tabs>
          <w:tab w:val="left" w:pos="360"/>
        </w:tabs>
        <w:rPr>
          <w:noProof/>
          <w:color w:val="000000" w:themeColor="text1"/>
          <w:sz w:val="21"/>
          <w:szCs w:val="21"/>
          <w:lang w:val="en-GB"/>
        </w:rPr>
      </w:pPr>
      <w:r w:rsidRPr="003B3E37">
        <w:rPr>
          <w:b/>
          <w:noProof/>
          <w:color w:val="000000" w:themeColor="text1"/>
          <w:sz w:val="21"/>
          <w:szCs w:val="21"/>
          <w:lang w:val="en-GB"/>
        </w:rPr>
        <w:t>EDHE</w:t>
      </w:r>
      <w:r w:rsidR="00A43B8B" w:rsidRPr="003B3E37">
        <w:rPr>
          <w:b/>
          <w:noProof/>
          <w:color w:val="000000" w:themeColor="text1"/>
          <w:sz w:val="21"/>
          <w:szCs w:val="21"/>
          <w:lang w:val="en-GB"/>
        </w:rPr>
        <w:t>C</w:t>
      </w:r>
      <w:r w:rsidRPr="003B3E37">
        <w:rPr>
          <w:b/>
          <w:noProof/>
          <w:color w:val="000000" w:themeColor="text1"/>
          <w:sz w:val="21"/>
          <w:szCs w:val="21"/>
          <w:lang w:val="en-GB"/>
        </w:rPr>
        <w:t xml:space="preserve"> </w:t>
      </w:r>
      <w:r w:rsidR="00120B5D" w:rsidRPr="003B3E37">
        <w:rPr>
          <w:b/>
          <w:noProof/>
          <w:color w:val="000000" w:themeColor="text1"/>
          <w:sz w:val="21"/>
          <w:szCs w:val="21"/>
          <w:lang w:val="en-GB"/>
        </w:rPr>
        <w:t>Business School und Societe Generale</w:t>
      </w:r>
      <w:r w:rsidRPr="003B3E37">
        <w:rPr>
          <w:b/>
          <w:noProof/>
          <w:color w:val="000000" w:themeColor="text1"/>
          <w:sz w:val="21"/>
          <w:szCs w:val="21"/>
          <w:lang w:val="en-GB"/>
        </w:rPr>
        <w:t xml:space="preserve">                </w:t>
      </w:r>
      <w:r w:rsidRPr="003B3E37">
        <w:rPr>
          <w:noProof/>
          <w:color w:val="000000" w:themeColor="text1"/>
          <w:sz w:val="21"/>
          <w:szCs w:val="21"/>
          <w:lang w:val="en-GB"/>
        </w:rPr>
        <w:tab/>
      </w:r>
    </w:p>
    <w:p w14:paraId="2EEA0F3F" w14:textId="0C452E14" w:rsidR="001229DF" w:rsidRPr="003B3E37" w:rsidRDefault="00120B5D" w:rsidP="001229DF">
      <w:pPr>
        <w:pStyle w:val="ResumeAlignRight"/>
        <w:rPr>
          <w:noProof/>
          <w:color w:val="000000" w:themeColor="text1"/>
          <w:sz w:val="20"/>
          <w:szCs w:val="20"/>
          <w:lang w:val="de-DE"/>
        </w:rPr>
      </w:pPr>
      <w:r w:rsidRPr="003B3E37">
        <w:rPr>
          <w:i/>
          <w:noProof/>
          <w:color w:val="000000" w:themeColor="text1"/>
          <w:sz w:val="20"/>
          <w:szCs w:val="20"/>
          <w:lang w:val="de-DE"/>
        </w:rPr>
        <w:t>Global Financing Solutions</w:t>
      </w:r>
      <w:r w:rsidR="001229DF" w:rsidRPr="003B3E37">
        <w:rPr>
          <w:b/>
          <w:noProof/>
          <w:color w:val="000000" w:themeColor="text1"/>
          <w:sz w:val="20"/>
          <w:szCs w:val="20"/>
          <w:lang w:val="de-DE"/>
        </w:rPr>
        <w:tab/>
      </w:r>
    </w:p>
    <w:p w14:paraId="589FAD34" w14:textId="6EEE486E" w:rsidR="00120B5D" w:rsidRPr="003B3E37" w:rsidRDefault="00120B5D" w:rsidP="00120B5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  <w:rPr>
          <w:noProof/>
          <w:color w:val="000000" w:themeColor="text1"/>
          <w:sz w:val="20"/>
          <w:szCs w:val="20"/>
          <w:lang w:val="en-GB"/>
        </w:rPr>
      </w:pPr>
      <w:r w:rsidRPr="003B3E37">
        <w:rPr>
          <w:noProof/>
          <w:color w:val="000000" w:themeColor="text1"/>
          <w:sz w:val="20"/>
          <w:szCs w:val="20"/>
          <w:lang w:val="en-GB"/>
        </w:rPr>
        <w:t>Syndication, Project Finance, Capital Markets, Acquisition &amp; Buy-Outs, Sustainability</w:t>
      </w:r>
    </w:p>
    <w:p w14:paraId="3DC9FCFA" w14:textId="7F79997B" w:rsidR="001229DF" w:rsidRPr="00CD03FB" w:rsidRDefault="008A5A24" w:rsidP="00B136AD">
      <w:pPr>
        <w:pStyle w:val="ResumeAlignRight"/>
        <w:ind w:left="360"/>
        <w:rPr>
          <w:b/>
          <w:noProof/>
          <w:color w:val="000000" w:themeColor="text1"/>
          <w:lang w:val="en-GB"/>
        </w:rPr>
      </w:pPr>
      <w:r w:rsidRPr="00CD03FB">
        <w:rPr>
          <w:noProof/>
          <w:color w:val="000000" w:themeColor="text1"/>
          <w:sz w:val="22"/>
          <w:szCs w:val="22"/>
          <w:lang w:val="en-GB"/>
        </w:rPr>
        <w:tab/>
      </w:r>
    </w:p>
    <w:p w14:paraId="08FAD1A6" w14:textId="765909A0" w:rsidR="001229DF" w:rsidRPr="00CD03FB" w:rsidRDefault="00946136" w:rsidP="001229DF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  <w:noProof/>
          <w:color w:val="000000" w:themeColor="text1"/>
          <w:lang w:val="de-DE"/>
        </w:rPr>
      </w:pPr>
      <w:r w:rsidRPr="00CD03FB">
        <w:rPr>
          <w:b/>
          <w:noProof/>
          <w:color w:val="000000" w:themeColor="text1"/>
          <w:lang w:val="de-DE"/>
        </w:rPr>
        <w:t>SKILLS &amp; INTERESTS</w:t>
      </w:r>
    </w:p>
    <w:p w14:paraId="19498414" w14:textId="682BDEE5" w:rsidR="001229DF" w:rsidRPr="002B6EB2" w:rsidRDefault="00C84974" w:rsidP="001229DF">
      <w:pPr>
        <w:pStyle w:val="ResumeAlignRight"/>
        <w:spacing w:before="100" w:after="100"/>
        <w:rPr>
          <w:noProof/>
          <w:color w:val="000000" w:themeColor="text1"/>
          <w:sz w:val="20"/>
          <w:szCs w:val="20"/>
          <w:lang w:val="en-GB"/>
        </w:rPr>
      </w:pPr>
      <w:r w:rsidRPr="002B6EB2">
        <w:rPr>
          <w:b/>
          <w:noProof/>
          <w:color w:val="000000" w:themeColor="text1"/>
          <w:sz w:val="20"/>
          <w:szCs w:val="20"/>
          <w:lang w:val="en-GB"/>
        </w:rPr>
        <w:t>Languages</w:t>
      </w:r>
      <w:r w:rsidR="001229DF" w:rsidRPr="002B6EB2">
        <w:rPr>
          <w:b/>
          <w:noProof/>
          <w:color w:val="000000" w:themeColor="text1"/>
          <w:sz w:val="20"/>
          <w:szCs w:val="20"/>
          <w:lang w:val="en-GB"/>
        </w:rPr>
        <w:t>: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Pr="002B6EB2">
        <w:rPr>
          <w:noProof/>
          <w:color w:val="000000" w:themeColor="text1"/>
          <w:sz w:val="20"/>
          <w:szCs w:val="20"/>
          <w:lang w:val="en-GB"/>
        </w:rPr>
        <w:t xml:space="preserve">englisch 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>(</w:t>
      </w:r>
      <w:r w:rsidRPr="002B6EB2">
        <w:rPr>
          <w:noProof/>
          <w:color w:val="000000" w:themeColor="text1"/>
          <w:sz w:val="20"/>
          <w:szCs w:val="20"/>
          <w:lang w:val="en-GB"/>
        </w:rPr>
        <w:t>fluently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 xml:space="preserve">), </w:t>
      </w:r>
      <w:r w:rsidRPr="002B6EB2">
        <w:rPr>
          <w:noProof/>
          <w:color w:val="000000" w:themeColor="text1"/>
          <w:sz w:val="20"/>
          <w:szCs w:val="20"/>
          <w:lang w:val="en-GB"/>
        </w:rPr>
        <w:t xml:space="preserve">spanish 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>(</w:t>
      </w:r>
      <w:r w:rsidR="00710075" w:rsidRPr="002B6EB2">
        <w:rPr>
          <w:noProof/>
          <w:color w:val="000000" w:themeColor="text1"/>
          <w:sz w:val="20"/>
          <w:szCs w:val="20"/>
          <w:lang w:val="en-GB"/>
        </w:rPr>
        <w:t>basics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>)</w:t>
      </w:r>
    </w:p>
    <w:p w14:paraId="345CC4A4" w14:textId="25036DCD" w:rsidR="001229DF" w:rsidRPr="002B6EB2" w:rsidRDefault="001229DF" w:rsidP="001229DF">
      <w:pPr>
        <w:pStyle w:val="ResumeAlignRight"/>
        <w:spacing w:before="100" w:after="100"/>
        <w:rPr>
          <w:noProof/>
          <w:color w:val="000000" w:themeColor="text1"/>
          <w:sz w:val="20"/>
          <w:szCs w:val="20"/>
          <w:lang w:val="en-GB"/>
        </w:rPr>
      </w:pPr>
      <w:r w:rsidRPr="002B6EB2">
        <w:rPr>
          <w:b/>
          <w:noProof/>
          <w:color w:val="000000" w:themeColor="text1"/>
          <w:sz w:val="20"/>
          <w:szCs w:val="20"/>
          <w:lang w:val="en-GB"/>
        </w:rPr>
        <w:t>Te</w:t>
      </w:r>
      <w:r w:rsidR="00C84974" w:rsidRPr="002B6EB2">
        <w:rPr>
          <w:b/>
          <w:noProof/>
          <w:color w:val="000000" w:themeColor="text1"/>
          <w:sz w:val="20"/>
          <w:szCs w:val="20"/>
          <w:lang w:val="en-GB"/>
        </w:rPr>
        <w:t>chniquals</w:t>
      </w:r>
      <w:r w:rsidRPr="002B6EB2">
        <w:rPr>
          <w:b/>
          <w:noProof/>
          <w:color w:val="000000" w:themeColor="text1"/>
          <w:sz w:val="20"/>
          <w:szCs w:val="20"/>
          <w:lang w:val="en-GB"/>
        </w:rPr>
        <w:t>:</w:t>
      </w:r>
      <w:r w:rsidRPr="002B6EB2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747C72" w:rsidRPr="002B6EB2">
        <w:rPr>
          <w:noProof/>
          <w:color w:val="000000" w:themeColor="text1"/>
          <w:sz w:val="20"/>
          <w:szCs w:val="20"/>
          <w:lang w:val="en-GB"/>
        </w:rPr>
        <w:t>MS excel, MS power point (</w:t>
      </w:r>
      <w:r w:rsidR="001F2013" w:rsidRPr="002B6EB2">
        <w:rPr>
          <w:noProof/>
          <w:color w:val="000000" w:themeColor="text1"/>
          <w:sz w:val="20"/>
          <w:szCs w:val="20"/>
          <w:lang w:val="en-GB"/>
        </w:rPr>
        <w:t>advanced</w:t>
      </w:r>
      <w:r w:rsidR="00540BDF" w:rsidRPr="002B6EB2">
        <w:rPr>
          <w:noProof/>
          <w:color w:val="000000" w:themeColor="text1"/>
          <w:sz w:val="20"/>
          <w:szCs w:val="20"/>
          <w:lang w:val="en-GB"/>
        </w:rPr>
        <w:t xml:space="preserve"> skills</w:t>
      </w:r>
      <w:r w:rsidR="00747C72" w:rsidRPr="002B6EB2">
        <w:rPr>
          <w:noProof/>
          <w:color w:val="000000" w:themeColor="text1"/>
          <w:sz w:val="20"/>
          <w:szCs w:val="20"/>
          <w:lang w:val="en-GB"/>
        </w:rPr>
        <w:t xml:space="preserve">) </w:t>
      </w:r>
    </w:p>
    <w:p w14:paraId="07EBABC1" w14:textId="3061D802" w:rsidR="00EF4515" w:rsidRPr="00CD03FB" w:rsidRDefault="00C84974" w:rsidP="001229DF">
      <w:pPr>
        <w:pStyle w:val="ResumeAlignRight"/>
        <w:spacing w:after="100"/>
        <w:rPr>
          <w:noProof/>
          <w:color w:val="000000" w:themeColor="text1"/>
          <w:sz w:val="22"/>
          <w:szCs w:val="22"/>
          <w:lang w:val="en-GB"/>
        </w:rPr>
      </w:pPr>
      <w:r w:rsidRPr="002B6EB2">
        <w:rPr>
          <w:b/>
          <w:noProof/>
          <w:color w:val="000000" w:themeColor="text1"/>
          <w:sz w:val="20"/>
          <w:szCs w:val="20"/>
          <w:lang w:val="en-GB"/>
        </w:rPr>
        <w:t>Interests</w:t>
      </w:r>
      <w:r w:rsidR="001229DF" w:rsidRPr="002B6EB2">
        <w:rPr>
          <w:b/>
          <w:bCs/>
          <w:noProof/>
          <w:color w:val="000000" w:themeColor="text1"/>
          <w:sz w:val="20"/>
          <w:szCs w:val="20"/>
          <w:lang w:val="en-GB"/>
        </w:rPr>
        <w:t>:</w:t>
      </w:r>
      <w:r w:rsidR="00D43D80" w:rsidRPr="002B6EB2">
        <w:rPr>
          <w:noProof/>
          <w:color w:val="000000" w:themeColor="text1"/>
          <w:sz w:val="20"/>
          <w:szCs w:val="20"/>
          <w:lang w:val="en-GB"/>
        </w:rPr>
        <w:t xml:space="preserve"> meditating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 xml:space="preserve">, </w:t>
      </w:r>
      <w:r w:rsidR="00D43D80" w:rsidRPr="002B6EB2">
        <w:rPr>
          <w:noProof/>
          <w:color w:val="000000" w:themeColor="text1"/>
          <w:sz w:val="20"/>
          <w:szCs w:val="20"/>
          <w:lang w:val="en-GB"/>
        </w:rPr>
        <w:t>reading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 xml:space="preserve">, </w:t>
      </w:r>
      <w:r w:rsidR="00D43D80" w:rsidRPr="002B6EB2">
        <w:rPr>
          <w:noProof/>
          <w:color w:val="000000" w:themeColor="text1"/>
          <w:sz w:val="20"/>
          <w:szCs w:val="20"/>
          <w:lang w:val="en-GB"/>
        </w:rPr>
        <w:t>jogging</w:t>
      </w:r>
      <w:r w:rsidR="001229DF" w:rsidRPr="002B6EB2">
        <w:rPr>
          <w:noProof/>
          <w:color w:val="000000" w:themeColor="text1"/>
          <w:sz w:val="20"/>
          <w:szCs w:val="20"/>
          <w:lang w:val="en-GB"/>
        </w:rPr>
        <w:t>,</w:t>
      </w:r>
      <w:r w:rsidR="00875492" w:rsidRPr="002B6EB2">
        <w:rPr>
          <w:noProof/>
          <w:color w:val="000000" w:themeColor="text1"/>
          <w:sz w:val="20"/>
          <w:szCs w:val="20"/>
          <w:lang w:val="en-GB"/>
        </w:rPr>
        <w:t xml:space="preserve"> </w:t>
      </w:r>
      <w:r w:rsidR="00467B18" w:rsidRPr="002B6EB2">
        <w:rPr>
          <w:noProof/>
          <w:color w:val="000000" w:themeColor="text1"/>
          <w:sz w:val="20"/>
          <w:szCs w:val="20"/>
          <w:lang w:val="en-GB"/>
        </w:rPr>
        <w:t>solving puzzles</w:t>
      </w:r>
      <w:r w:rsidR="00C64043" w:rsidRPr="002B6EB2">
        <w:rPr>
          <w:noProof/>
          <w:color w:val="000000" w:themeColor="text1"/>
          <w:sz w:val="20"/>
          <w:szCs w:val="20"/>
          <w:lang w:val="en-GB"/>
        </w:rPr>
        <w:tab/>
      </w:r>
      <w:r w:rsidR="00C64043" w:rsidRPr="00CD03FB">
        <w:rPr>
          <w:noProof/>
          <w:color w:val="000000" w:themeColor="text1"/>
          <w:sz w:val="22"/>
          <w:szCs w:val="22"/>
          <w:lang w:val="en-GB"/>
        </w:rPr>
        <w:tab/>
      </w:r>
      <w:r w:rsidR="00B151B0" w:rsidRPr="002B6EB2">
        <w:rPr>
          <w:noProof/>
          <w:color w:val="000000" w:themeColor="text1"/>
          <w:sz w:val="20"/>
          <w:szCs w:val="20"/>
          <w:lang w:val="en-GB"/>
        </w:rPr>
        <w:t>Sunday, 02 March 2025</w:t>
      </w:r>
    </w:p>
    <w:sectPr w:rsidR="00EF4515" w:rsidRPr="00CD03FB" w:rsidSect="008810E8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80BFD"/>
    <w:multiLevelType w:val="hybridMultilevel"/>
    <w:tmpl w:val="27AAE7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93FCA"/>
    <w:multiLevelType w:val="hybridMultilevel"/>
    <w:tmpl w:val="B1E2C4AA"/>
    <w:lvl w:ilvl="0" w:tplc="E2F67A14"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C64992"/>
    <w:multiLevelType w:val="hybridMultilevel"/>
    <w:tmpl w:val="E30CFBC6"/>
    <w:lvl w:ilvl="0" w:tplc="7374B31C"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577E4"/>
    <w:multiLevelType w:val="hybridMultilevel"/>
    <w:tmpl w:val="426CB5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549E9"/>
    <w:multiLevelType w:val="hybridMultilevel"/>
    <w:tmpl w:val="E142506E"/>
    <w:lvl w:ilvl="0" w:tplc="43F0BF28"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66BC5"/>
    <w:multiLevelType w:val="hybridMultilevel"/>
    <w:tmpl w:val="472A8D42"/>
    <w:lvl w:ilvl="0" w:tplc="5658E37A">
      <w:numFmt w:val="bullet"/>
      <w:lvlText w:val=""/>
      <w:lvlJc w:val="left"/>
      <w:pPr>
        <w:ind w:left="720" w:hanging="360"/>
      </w:pPr>
      <w:rPr>
        <w:rFonts w:ascii="Wingdings" w:eastAsia="SimSu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4450147">
    <w:abstractNumId w:val="6"/>
  </w:num>
  <w:num w:numId="2" w16cid:durableId="199127761">
    <w:abstractNumId w:val="3"/>
  </w:num>
  <w:num w:numId="3" w16cid:durableId="1376731044">
    <w:abstractNumId w:val="2"/>
  </w:num>
  <w:num w:numId="4" w16cid:durableId="55665239">
    <w:abstractNumId w:val="1"/>
  </w:num>
  <w:num w:numId="5" w16cid:durableId="1526870473">
    <w:abstractNumId w:val="5"/>
  </w:num>
  <w:num w:numId="6" w16cid:durableId="1675835593">
    <w:abstractNumId w:val="7"/>
  </w:num>
  <w:num w:numId="7" w16cid:durableId="1803843610">
    <w:abstractNumId w:val="4"/>
  </w:num>
  <w:num w:numId="8" w16cid:durableId="741488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BB"/>
    <w:rsid w:val="00006855"/>
    <w:rsid w:val="00007310"/>
    <w:rsid w:val="00007F58"/>
    <w:rsid w:val="000173B4"/>
    <w:rsid w:val="00032F3A"/>
    <w:rsid w:val="00036C10"/>
    <w:rsid w:val="00040343"/>
    <w:rsid w:val="00041FA5"/>
    <w:rsid w:val="00043EBD"/>
    <w:rsid w:val="00047FD1"/>
    <w:rsid w:val="000649D1"/>
    <w:rsid w:val="000725C9"/>
    <w:rsid w:val="00072BF6"/>
    <w:rsid w:val="000739D1"/>
    <w:rsid w:val="00087325"/>
    <w:rsid w:val="0009567A"/>
    <w:rsid w:val="00097491"/>
    <w:rsid w:val="000A7C01"/>
    <w:rsid w:val="000B7C63"/>
    <w:rsid w:val="000D56D3"/>
    <w:rsid w:val="000D5E25"/>
    <w:rsid w:val="000E22C6"/>
    <w:rsid w:val="000E3949"/>
    <w:rsid w:val="000E4647"/>
    <w:rsid w:val="000F09AC"/>
    <w:rsid w:val="0011132A"/>
    <w:rsid w:val="00115440"/>
    <w:rsid w:val="00120B5D"/>
    <w:rsid w:val="001229DF"/>
    <w:rsid w:val="001379A4"/>
    <w:rsid w:val="0014352C"/>
    <w:rsid w:val="00143C04"/>
    <w:rsid w:val="0016369D"/>
    <w:rsid w:val="00174756"/>
    <w:rsid w:val="001805FF"/>
    <w:rsid w:val="001836D1"/>
    <w:rsid w:val="001836D4"/>
    <w:rsid w:val="001843D4"/>
    <w:rsid w:val="001917B9"/>
    <w:rsid w:val="001A05F9"/>
    <w:rsid w:val="001A3FFB"/>
    <w:rsid w:val="001A46F4"/>
    <w:rsid w:val="001C001F"/>
    <w:rsid w:val="001C42BD"/>
    <w:rsid w:val="001D60C7"/>
    <w:rsid w:val="001E549A"/>
    <w:rsid w:val="001E5CAD"/>
    <w:rsid w:val="001E7A65"/>
    <w:rsid w:val="001F2013"/>
    <w:rsid w:val="001F218B"/>
    <w:rsid w:val="001F7943"/>
    <w:rsid w:val="002038EE"/>
    <w:rsid w:val="00231487"/>
    <w:rsid w:val="00233CA2"/>
    <w:rsid w:val="00236CBC"/>
    <w:rsid w:val="00244B8B"/>
    <w:rsid w:val="00264021"/>
    <w:rsid w:val="00276771"/>
    <w:rsid w:val="002A4F32"/>
    <w:rsid w:val="002B1FB6"/>
    <w:rsid w:val="002B5D8D"/>
    <w:rsid w:val="002B6592"/>
    <w:rsid w:val="002B6EB2"/>
    <w:rsid w:val="002C1021"/>
    <w:rsid w:val="002C45A4"/>
    <w:rsid w:val="002D2AFC"/>
    <w:rsid w:val="002F3089"/>
    <w:rsid w:val="002F3512"/>
    <w:rsid w:val="002F7DCE"/>
    <w:rsid w:val="00313642"/>
    <w:rsid w:val="00334F4B"/>
    <w:rsid w:val="00336B76"/>
    <w:rsid w:val="00342686"/>
    <w:rsid w:val="003543B6"/>
    <w:rsid w:val="00357958"/>
    <w:rsid w:val="0036086E"/>
    <w:rsid w:val="00362091"/>
    <w:rsid w:val="00371A4A"/>
    <w:rsid w:val="00375CAB"/>
    <w:rsid w:val="00387CC3"/>
    <w:rsid w:val="00393C70"/>
    <w:rsid w:val="003A01DA"/>
    <w:rsid w:val="003A7061"/>
    <w:rsid w:val="003B3E37"/>
    <w:rsid w:val="003E67CA"/>
    <w:rsid w:val="0042238A"/>
    <w:rsid w:val="004266AD"/>
    <w:rsid w:val="004437D3"/>
    <w:rsid w:val="0044614F"/>
    <w:rsid w:val="00453D2A"/>
    <w:rsid w:val="00466DA1"/>
    <w:rsid w:val="00467B18"/>
    <w:rsid w:val="00472644"/>
    <w:rsid w:val="004828EE"/>
    <w:rsid w:val="004A2448"/>
    <w:rsid w:val="004A2B50"/>
    <w:rsid w:val="004B55B6"/>
    <w:rsid w:val="004C1558"/>
    <w:rsid w:val="004C7D75"/>
    <w:rsid w:val="004D0DC7"/>
    <w:rsid w:val="004D2351"/>
    <w:rsid w:val="004D630A"/>
    <w:rsid w:val="004F7030"/>
    <w:rsid w:val="004F759E"/>
    <w:rsid w:val="00516F72"/>
    <w:rsid w:val="00535D24"/>
    <w:rsid w:val="00540BDF"/>
    <w:rsid w:val="005626F8"/>
    <w:rsid w:val="00565607"/>
    <w:rsid w:val="005717A3"/>
    <w:rsid w:val="00572608"/>
    <w:rsid w:val="00585105"/>
    <w:rsid w:val="005A5EB3"/>
    <w:rsid w:val="005D047D"/>
    <w:rsid w:val="005E125F"/>
    <w:rsid w:val="005E4929"/>
    <w:rsid w:val="005E5149"/>
    <w:rsid w:val="006036E8"/>
    <w:rsid w:val="00614310"/>
    <w:rsid w:val="00615375"/>
    <w:rsid w:val="006179C8"/>
    <w:rsid w:val="0062701F"/>
    <w:rsid w:val="00635CBC"/>
    <w:rsid w:val="0064688D"/>
    <w:rsid w:val="00664D23"/>
    <w:rsid w:val="006660C8"/>
    <w:rsid w:val="00670FE1"/>
    <w:rsid w:val="00675A44"/>
    <w:rsid w:val="00692295"/>
    <w:rsid w:val="006A0D74"/>
    <w:rsid w:val="006C26D8"/>
    <w:rsid w:val="006D2978"/>
    <w:rsid w:val="006E0F29"/>
    <w:rsid w:val="006F087D"/>
    <w:rsid w:val="006F0E82"/>
    <w:rsid w:val="007067B0"/>
    <w:rsid w:val="00710075"/>
    <w:rsid w:val="00715B61"/>
    <w:rsid w:val="00734EB8"/>
    <w:rsid w:val="00740268"/>
    <w:rsid w:val="00747C72"/>
    <w:rsid w:val="007613CE"/>
    <w:rsid w:val="007655FF"/>
    <w:rsid w:val="00766D49"/>
    <w:rsid w:val="00767C0C"/>
    <w:rsid w:val="0079404A"/>
    <w:rsid w:val="007B6335"/>
    <w:rsid w:val="007D1960"/>
    <w:rsid w:val="007E29DB"/>
    <w:rsid w:val="007F3A3B"/>
    <w:rsid w:val="00804D96"/>
    <w:rsid w:val="00804EF2"/>
    <w:rsid w:val="008560FA"/>
    <w:rsid w:val="00856230"/>
    <w:rsid w:val="00863E87"/>
    <w:rsid w:val="00875492"/>
    <w:rsid w:val="00880266"/>
    <w:rsid w:val="008810E8"/>
    <w:rsid w:val="00881397"/>
    <w:rsid w:val="0088360B"/>
    <w:rsid w:val="008934D6"/>
    <w:rsid w:val="008A4880"/>
    <w:rsid w:val="008A5A24"/>
    <w:rsid w:val="008B30D4"/>
    <w:rsid w:val="008C520D"/>
    <w:rsid w:val="008E0A52"/>
    <w:rsid w:val="008E34E1"/>
    <w:rsid w:val="008F02E4"/>
    <w:rsid w:val="008F03FF"/>
    <w:rsid w:val="0090346B"/>
    <w:rsid w:val="00904C9D"/>
    <w:rsid w:val="009154D1"/>
    <w:rsid w:val="009314CF"/>
    <w:rsid w:val="00945C9A"/>
    <w:rsid w:val="00946136"/>
    <w:rsid w:val="00970376"/>
    <w:rsid w:val="00972F5C"/>
    <w:rsid w:val="00976E57"/>
    <w:rsid w:val="009921F4"/>
    <w:rsid w:val="00995BE3"/>
    <w:rsid w:val="009B2969"/>
    <w:rsid w:val="009B29A7"/>
    <w:rsid w:val="009C0AE3"/>
    <w:rsid w:val="009C1C7D"/>
    <w:rsid w:val="009C6F5C"/>
    <w:rsid w:val="009D3643"/>
    <w:rsid w:val="009E051F"/>
    <w:rsid w:val="009E0E9C"/>
    <w:rsid w:val="009E5D42"/>
    <w:rsid w:val="009F25B5"/>
    <w:rsid w:val="009F330F"/>
    <w:rsid w:val="00A00CA0"/>
    <w:rsid w:val="00A26EDC"/>
    <w:rsid w:val="00A30546"/>
    <w:rsid w:val="00A31694"/>
    <w:rsid w:val="00A341BB"/>
    <w:rsid w:val="00A40AE1"/>
    <w:rsid w:val="00A43B8B"/>
    <w:rsid w:val="00A43C06"/>
    <w:rsid w:val="00A671E6"/>
    <w:rsid w:val="00A8649C"/>
    <w:rsid w:val="00A9375E"/>
    <w:rsid w:val="00AB0A06"/>
    <w:rsid w:val="00AB5F77"/>
    <w:rsid w:val="00AC2624"/>
    <w:rsid w:val="00AD50B7"/>
    <w:rsid w:val="00AD534E"/>
    <w:rsid w:val="00B135A1"/>
    <w:rsid w:val="00B136AD"/>
    <w:rsid w:val="00B151B0"/>
    <w:rsid w:val="00B15309"/>
    <w:rsid w:val="00B2210C"/>
    <w:rsid w:val="00B224BB"/>
    <w:rsid w:val="00B348D0"/>
    <w:rsid w:val="00B41516"/>
    <w:rsid w:val="00B54346"/>
    <w:rsid w:val="00B94DE5"/>
    <w:rsid w:val="00BB0E75"/>
    <w:rsid w:val="00BC1707"/>
    <w:rsid w:val="00BF54AD"/>
    <w:rsid w:val="00BF6FA3"/>
    <w:rsid w:val="00C00D25"/>
    <w:rsid w:val="00C1645B"/>
    <w:rsid w:val="00C24914"/>
    <w:rsid w:val="00C406A0"/>
    <w:rsid w:val="00C44651"/>
    <w:rsid w:val="00C51C3A"/>
    <w:rsid w:val="00C52FE1"/>
    <w:rsid w:val="00C5341D"/>
    <w:rsid w:val="00C60B7A"/>
    <w:rsid w:val="00C64043"/>
    <w:rsid w:val="00C721C5"/>
    <w:rsid w:val="00C81D3C"/>
    <w:rsid w:val="00C84974"/>
    <w:rsid w:val="00CA3109"/>
    <w:rsid w:val="00CB2953"/>
    <w:rsid w:val="00CC0E73"/>
    <w:rsid w:val="00CC12BF"/>
    <w:rsid w:val="00CC268C"/>
    <w:rsid w:val="00CD03FB"/>
    <w:rsid w:val="00CD30E4"/>
    <w:rsid w:val="00CD33BB"/>
    <w:rsid w:val="00CD3BE9"/>
    <w:rsid w:val="00CE0006"/>
    <w:rsid w:val="00D03A9A"/>
    <w:rsid w:val="00D05195"/>
    <w:rsid w:val="00D104B2"/>
    <w:rsid w:val="00D20DCE"/>
    <w:rsid w:val="00D352EC"/>
    <w:rsid w:val="00D43D80"/>
    <w:rsid w:val="00D713C5"/>
    <w:rsid w:val="00D84DBD"/>
    <w:rsid w:val="00D85FEA"/>
    <w:rsid w:val="00D925D5"/>
    <w:rsid w:val="00DB1598"/>
    <w:rsid w:val="00DB6EF0"/>
    <w:rsid w:val="00DB77DE"/>
    <w:rsid w:val="00DC7161"/>
    <w:rsid w:val="00DD04E0"/>
    <w:rsid w:val="00DD4CBB"/>
    <w:rsid w:val="00DE515B"/>
    <w:rsid w:val="00DF36DA"/>
    <w:rsid w:val="00DF4DAD"/>
    <w:rsid w:val="00E04734"/>
    <w:rsid w:val="00E15CA1"/>
    <w:rsid w:val="00E26CD3"/>
    <w:rsid w:val="00E42BEE"/>
    <w:rsid w:val="00E60F35"/>
    <w:rsid w:val="00E6357B"/>
    <w:rsid w:val="00E83120"/>
    <w:rsid w:val="00E950E4"/>
    <w:rsid w:val="00E97C96"/>
    <w:rsid w:val="00EA3B07"/>
    <w:rsid w:val="00EA7B32"/>
    <w:rsid w:val="00EC4E9C"/>
    <w:rsid w:val="00ED5C82"/>
    <w:rsid w:val="00ED6606"/>
    <w:rsid w:val="00EE2C5E"/>
    <w:rsid w:val="00EE6116"/>
    <w:rsid w:val="00EF2F16"/>
    <w:rsid w:val="00EF4515"/>
    <w:rsid w:val="00F02331"/>
    <w:rsid w:val="00F0670E"/>
    <w:rsid w:val="00F073E1"/>
    <w:rsid w:val="00F11A7E"/>
    <w:rsid w:val="00F163C5"/>
    <w:rsid w:val="00F278FE"/>
    <w:rsid w:val="00F4332F"/>
    <w:rsid w:val="00F57709"/>
    <w:rsid w:val="00F61183"/>
    <w:rsid w:val="00F6236D"/>
    <w:rsid w:val="00F70812"/>
    <w:rsid w:val="00F91AEB"/>
    <w:rsid w:val="00FC35A2"/>
    <w:rsid w:val="00FC364F"/>
    <w:rsid w:val="00FD5AB2"/>
    <w:rsid w:val="00FE15FB"/>
    <w:rsid w:val="00FE1609"/>
    <w:rsid w:val="00FE38E2"/>
    <w:rsid w:val="00FE73DC"/>
    <w:rsid w:val="00FF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341BB"/>
    <w:rPr>
      <w:rFonts w:ascii="Times New Roman" w:eastAsia="SimSun" w:hAnsi="Times New Roman" w:cs="Times New Roman"/>
      <w:lang w:val="en-US" w:eastAsia="zh-C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341B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Standard"/>
    <w:rsid w:val="00A341BB"/>
    <w:pPr>
      <w:tabs>
        <w:tab w:val="right" w:pos="1008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5DC48-FC4B-451C-9C20-31F744A58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2607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NACH GANZ OBEN Lebenslauf-Vorlage</vt:lpstr>
      <vt:lpstr>NACH GANZ OBEN Lebenslauf-Vorlage</vt:lpstr>
    </vt:vector>
  </TitlesOfParts>
  <Manager/>
  <Company>pumpkincareers GmbH</Company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 GANZ OBEN Lebenslauf-Vorlage</dc:title>
  <dc:subject/>
  <dc:creator>David Döbele</dc:creator>
  <cp:keywords/>
  <dc:description/>
  <cp:lastModifiedBy>max federer</cp:lastModifiedBy>
  <cp:revision>187</cp:revision>
  <cp:lastPrinted>2024-02-08T20:46:00Z</cp:lastPrinted>
  <dcterms:created xsi:type="dcterms:W3CDTF">2024-04-23T21:18:00Z</dcterms:created>
  <dcterms:modified xsi:type="dcterms:W3CDTF">2025-03-02T18:12:00Z</dcterms:modified>
  <cp:category/>
</cp:coreProperties>
</file>