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07B69" w14:textId="77777777" w:rsidR="00BA5107" w:rsidRPr="00663B93" w:rsidRDefault="00BA5107" w:rsidP="003972B0">
      <w:pPr>
        <w:ind w:left="720" w:hanging="360"/>
        <w:rPr>
          <w:b/>
          <w:bCs/>
        </w:rPr>
      </w:pPr>
    </w:p>
    <w:p w14:paraId="09AAE6C9" w14:textId="531D25E8" w:rsidR="003972B0" w:rsidRPr="00663B93" w:rsidRDefault="00663B93" w:rsidP="003972B0">
      <w:pPr>
        <w:ind w:left="720" w:hanging="360"/>
        <w:rPr>
          <w:b/>
          <w:bCs/>
        </w:rPr>
      </w:pPr>
      <w:r w:rsidRPr="00663B93">
        <w:rPr>
          <w:b/>
          <w:bCs/>
        </w:rPr>
        <w:t xml:space="preserve">Aufgaben für das </w:t>
      </w:r>
      <w:r w:rsidR="003972B0" w:rsidRPr="00663B93">
        <w:rPr>
          <w:b/>
          <w:bCs/>
        </w:rPr>
        <w:t>Zeugnis</w:t>
      </w:r>
      <w:r w:rsidRPr="00663B93">
        <w:rPr>
          <w:b/>
          <w:bCs/>
        </w:rPr>
        <w:t xml:space="preserve"> Eric Schulz</w:t>
      </w:r>
    </w:p>
    <w:p w14:paraId="36D2875D" w14:textId="0D332EE0" w:rsidR="00356E7C" w:rsidRPr="00E90F58" w:rsidRDefault="00A75046" w:rsidP="00E90F58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Aufbereitung</w:t>
      </w:r>
      <w:r w:rsidR="003167EF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 der </w:t>
      </w:r>
      <w:r w:rsidR="003167EF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Kundenkommunikationsunterlagen</w:t>
      </w:r>
      <w:r w:rsidR="003167EF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 für </w:t>
      </w:r>
      <w:r w:rsidR="003167EF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170.000 Geschäfts</w:t>
      </w:r>
      <w:r w:rsidR="003167EF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-</w:t>
      </w:r>
      <w:r w:rsidR="003167EF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kunden</w:t>
      </w:r>
      <w:r w:rsidR="003167EF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:</w:t>
      </w:r>
      <w:r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 </w:t>
      </w:r>
      <w:r w:rsidR="00663B93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eigenverantwortlich</w:t>
      </w:r>
      <w:r w:rsidR="00663B93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e Erstellung</w:t>
      </w:r>
      <w:r w:rsidR="00330D5E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 </w:t>
      </w:r>
      <w:r w:rsidR="00663B93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von P</w:t>
      </w:r>
      <w:r w:rsidR="008053A6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r</w:t>
      </w:r>
      <w:r w:rsidR="00663B93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eislisten </w:t>
      </w:r>
      <w:r w:rsidR="00663B93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sowie </w:t>
      </w:r>
      <w:r w:rsidR="00663B93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begleitende</w:t>
      </w:r>
      <w:r w:rsidR="00663B93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 </w:t>
      </w:r>
      <w:r w:rsidR="003167EF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Infoblätter und Vertragsmuster</w:t>
      </w:r>
      <w:r w:rsidR="008053A6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 </w:t>
      </w:r>
      <w:r w:rsidR="004E155E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in Abstimmung mit der Pricing-Abteilung</w:t>
      </w:r>
      <w:r w:rsidR="003167EF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 und dem Produktmanagement.</w:t>
      </w:r>
    </w:p>
    <w:p w14:paraId="1F08F72C" w14:textId="042CF107" w:rsidR="00356E7C" w:rsidRPr="00953AE0" w:rsidRDefault="00356E7C" w:rsidP="00953AE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Organisation und Koordination des gesamten Prozesses einer qualitativer Marktforschung (Gruppendiskussionen mit Geschäftskunden) </w:t>
      </w:r>
      <w:r w:rsidR="008F10CA"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>sowie federführende</w:t>
      </w:r>
      <w:r w:rsidRPr="00356E7C"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  <w:t xml:space="preserve"> Durchführung: in Abstimmung mit den Produktmanagern Identifizierung relevanter Themen, Planung der Projektphasen und Deadlines sowie Teilnehmerauswahl.</w:t>
      </w:r>
    </w:p>
    <w:p w14:paraId="308D514B" w14:textId="34A3F3D2" w:rsidR="00356E7C" w:rsidRPr="00953AE0" w:rsidRDefault="00356E7C" w:rsidP="00953AE0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Durchführung einer umfassenden Marktanalyse zum chinesischen B2C-Zustellmarkt mit Schwerpunkt auf Customer Journey und Convenience-Aspekten: Vorbereitung von Interviewleitfäden, Durchführung </w:t>
      </w:r>
      <w:r w:rsidR="008F10CA"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von Experteninterviews</w:t>
      </w:r>
      <w:r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inkl. Ableiten der Erkenntnisse zur Verbesserung der Kundenbeziehungen.</w:t>
      </w:r>
    </w:p>
    <w:p w14:paraId="0C1CF4BC" w14:textId="085EFFC5" w:rsidR="00356E7C" w:rsidRPr="00B10DC3" w:rsidRDefault="00356E7C" w:rsidP="00B10DC3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I</w:t>
      </w:r>
      <w:r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m Rahmen eines Wachstumsprojekts </w:t>
      </w:r>
      <w:r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Durchführung </w:t>
      </w:r>
      <w:r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eine</w:t>
      </w:r>
      <w:r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r</w:t>
      </w:r>
      <w:r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Potenzialanalyse zur Ermittlung des Versandvolumens für recycelbare Waren</w:t>
      </w:r>
      <w:r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: </w:t>
      </w:r>
      <w:r w:rsidR="003167EF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Abstimmung </w:t>
      </w:r>
      <w:r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mit</w:t>
      </w:r>
      <w:r w:rsidR="003167EF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allen relevante </w:t>
      </w:r>
      <w:r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Vertriebs-Stakeholdern und Potenzial</w:t>
      </w:r>
      <w:r w:rsidR="00575EC4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ermittlung</w:t>
      </w:r>
      <w:r w:rsidRPr="00356E7C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als Grundlage für strategische Maßnahmen</w:t>
      </w:r>
      <w:r w:rsidR="00FF7693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und Leistungserweiterung.</w:t>
      </w:r>
    </w:p>
    <w:p w14:paraId="79A9B97A" w14:textId="2330F1AE" w:rsidR="003972B0" w:rsidRPr="00E90F58" w:rsidRDefault="00356E7C" w:rsidP="00E90F58">
      <w:pPr>
        <w:pStyle w:val="Listenabsatz"/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Analys</w:t>
      </w:r>
      <w:r w:rsidR="003953DF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e </w:t>
      </w: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und </w:t>
      </w:r>
      <w:r w:rsidR="003953DF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Aufbereitung</w:t>
      </w: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umfangreiche</w:t>
      </w:r>
      <w:r w:rsidR="003953DF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r</w:t>
      </w: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Sendungsdaten</w:t>
      </w:r>
      <w:r w:rsidR="00921D9A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zur Ermittlung des</w:t>
      </w: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Anteil</w:t>
      </w:r>
      <w:r w:rsidR="00921D9A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s</w:t>
      </w: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nachhaltiger Zustellungen auf der letzten Meile</w:t>
      </w:r>
      <w:r w:rsidR="00921D9A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:</w:t>
      </w: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</w:t>
      </w:r>
      <w:r w:rsidR="00921D9A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Erstellung von </w:t>
      </w: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Pivot-Auswertungen als Grundlage für Visualisierungen</w:t>
      </w:r>
      <w:r w:rsidR="00E90F58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zur Präsentation bei</w:t>
      </w:r>
      <w:r w:rsidRPr="00131100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 xml:space="preserve"> politischen Veranstaltungen</w:t>
      </w:r>
      <w:r w:rsidR="00E90F58">
        <w:rPr>
          <w:rFonts w:ascii="Delivery" w:eastAsia="Aptos" w:hAnsi="Delivery" w:cs="Delivery"/>
          <w:bCs/>
          <w:kern w:val="0"/>
          <w:sz w:val="24"/>
          <w:szCs w:val="24"/>
          <w:lang w:eastAsia="de-DE"/>
          <w14:ligatures w14:val="none"/>
        </w:rPr>
        <w:t>.</w:t>
      </w:r>
    </w:p>
    <w:p w14:paraId="7F3D7102" w14:textId="77777777" w:rsidR="003972B0" w:rsidRPr="00F83269" w:rsidRDefault="003972B0" w:rsidP="00663B93">
      <w:pPr>
        <w:pStyle w:val="Listenabsatz"/>
        <w:spacing w:before="100" w:beforeAutospacing="1" w:after="100" w:afterAutospacing="1" w:line="276" w:lineRule="auto"/>
        <w:jc w:val="both"/>
        <w:rPr>
          <w:rFonts w:ascii="Delivery" w:eastAsia="Aptos" w:hAnsi="Delivery" w:cs="Delivery"/>
          <w:kern w:val="0"/>
          <w:sz w:val="24"/>
          <w:szCs w:val="24"/>
          <w:lang w:eastAsia="de-DE"/>
          <w14:ligatures w14:val="none"/>
        </w:rPr>
      </w:pPr>
    </w:p>
    <w:sectPr w:rsidR="003972B0" w:rsidRPr="00F832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livery">
    <w:panose1 w:val="020F0503020204020204"/>
    <w:charset w:val="00"/>
    <w:family w:val="swiss"/>
    <w:pitch w:val="variable"/>
    <w:sig w:usb0="A10006EF" w:usb1="4200E06B" w:usb2="0000002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F3660"/>
    <w:multiLevelType w:val="hybridMultilevel"/>
    <w:tmpl w:val="B69045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02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EC"/>
    <w:rsid w:val="00131100"/>
    <w:rsid w:val="00196F0F"/>
    <w:rsid w:val="001F0319"/>
    <w:rsid w:val="0025515A"/>
    <w:rsid w:val="0031258C"/>
    <w:rsid w:val="003167EF"/>
    <w:rsid w:val="00330D5E"/>
    <w:rsid w:val="00356E7C"/>
    <w:rsid w:val="003953DF"/>
    <w:rsid w:val="003972B0"/>
    <w:rsid w:val="003D7D02"/>
    <w:rsid w:val="003F57A7"/>
    <w:rsid w:val="00431AFB"/>
    <w:rsid w:val="00472671"/>
    <w:rsid w:val="004776A2"/>
    <w:rsid w:val="00490CA6"/>
    <w:rsid w:val="004E155E"/>
    <w:rsid w:val="00575EC4"/>
    <w:rsid w:val="00663B93"/>
    <w:rsid w:val="006830DB"/>
    <w:rsid w:val="00714322"/>
    <w:rsid w:val="00783921"/>
    <w:rsid w:val="008053A6"/>
    <w:rsid w:val="008A3152"/>
    <w:rsid w:val="008F10CA"/>
    <w:rsid w:val="00921D9A"/>
    <w:rsid w:val="00953AE0"/>
    <w:rsid w:val="009B0270"/>
    <w:rsid w:val="009E362B"/>
    <w:rsid w:val="00A73995"/>
    <w:rsid w:val="00A7487D"/>
    <w:rsid w:val="00A75046"/>
    <w:rsid w:val="00B10DC3"/>
    <w:rsid w:val="00B2240E"/>
    <w:rsid w:val="00BA5107"/>
    <w:rsid w:val="00C328FC"/>
    <w:rsid w:val="00C43E3E"/>
    <w:rsid w:val="00C651EC"/>
    <w:rsid w:val="00D4404C"/>
    <w:rsid w:val="00E475E6"/>
    <w:rsid w:val="00E51B07"/>
    <w:rsid w:val="00E90F58"/>
    <w:rsid w:val="00EE5CE9"/>
    <w:rsid w:val="00EF3381"/>
    <w:rsid w:val="00F66524"/>
    <w:rsid w:val="00F74DBB"/>
    <w:rsid w:val="00FC4908"/>
    <w:rsid w:val="00FF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71C15"/>
  <w15:chartTrackingRefBased/>
  <w15:docId w15:val="{8F824BBA-6F88-48F7-8DC5-E574B77F8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972B0"/>
  </w:style>
  <w:style w:type="paragraph" w:styleId="berschrift1">
    <w:name w:val="heading 1"/>
    <w:basedOn w:val="Standard"/>
    <w:next w:val="Standard"/>
    <w:link w:val="berschrift1Zchn"/>
    <w:uiPriority w:val="9"/>
    <w:qFormat/>
    <w:rsid w:val="00C65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65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65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65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65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65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65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65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65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65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65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65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651E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651E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651E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651E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651E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651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65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5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65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65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65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651E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651E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651E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65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651E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65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Schulz (Produktmanagement Paket P&amp;P)</dc:creator>
  <cp:keywords/>
  <dc:description/>
  <cp:lastModifiedBy>Silvia Bärwaldt (Produktmanagement Paket P&amp;P)</cp:lastModifiedBy>
  <cp:revision>40</cp:revision>
  <dcterms:created xsi:type="dcterms:W3CDTF">2025-09-25T20:01:00Z</dcterms:created>
  <dcterms:modified xsi:type="dcterms:W3CDTF">2025-09-30T10:19:00Z</dcterms:modified>
</cp:coreProperties>
</file>