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9CCA" w14:textId="76053F24" w:rsidR="008F094A" w:rsidRDefault="008F09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548"/>
        <w:gridCol w:w="990"/>
        <w:gridCol w:w="147"/>
        <w:gridCol w:w="284"/>
        <w:gridCol w:w="425"/>
        <w:gridCol w:w="142"/>
        <w:gridCol w:w="283"/>
        <w:gridCol w:w="567"/>
        <w:gridCol w:w="1696"/>
      </w:tblGrid>
      <w:tr w:rsidR="008F094A" w:rsidRPr="00A35348" w14:paraId="3A163B0C" w14:textId="77777777" w:rsidTr="0048754E">
        <w:trPr>
          <w:trHeight w:val="106"/>
        </w:trPr>
        <w:tc>
          <w:tcPr>
            <w:tcW w:w="9067" w:type="dxa"/>
            <w:gridSpan w:val="10"/>
            <w:vAlign w:val="bottom"/>
          </w:tcPr>
          <w:p w14:paraId="68BDA95A" w14:textId="42542D88" w:rsidR="008F094A" w:rsidRPr="002E5CB3" w:rsidRDefault="005937FE" w:rsidP="005937FE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noProof/>
                <w:sz w:val="48"/>
                <w:szCs w:val="48"/>
              </w:rPr>
              <w:drawing>
                <wp:anchor distT="0" distB="0" distL="114300" distR="114300" simplePos="0" relativeHeight="251658240" behindDoc="0" locked="0" layoutInCell="1" allowOverlap="1" wp14:anchorId="3FB54075" wp14:editId="1FD51B53">
                  <wp:simplePos x="0" y="0"/>
                  <wp:positionH relativeFrom="column">
                    <wp:posOffset>5063490</wp:posOffset>
                  </wp:positionH>
                  <wp:positionV relativeFrom="paragraph">
                    <wp:posOffset>-11430</wp:posOffset>
                  </wp:positionV>
                  <wp:extent cx="682625" cy="878205"/>
                  <wp:effectExtent l="0" t="0" r="3175" b="0"/>
                  <wp:wrapNone/>
                  <wp:docPr id="6429693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29AB" w:rsidRPr="002E5CB3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Danica Radovanovic</w:t>
            </w:r>
            <w:r w:rsidR="009629AB" w:rsidRPr="002E5CB3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9629AB" w:rsidRPr="002E5CB3">
              <w:rPr>
                <w:rFonts w:ascii="Georgia" w:eastAsia="Georgia" w:hAnsi="Georgia" w:cs="Georgia"/>
                <w:sz w:val="20"/>
                <w:szCs w:val="20"/>
              </w:rPr>
              <w:t>Brandenburger Str. 4, 80805 München</w:t>
            </w:r>
          </w:p>
          <w:p w14:paraId="4F16D5D5" w14:textId="62649463" w:rsidR="008F094A" w:rsidRPr="002E5CB3" w:rsidRDefault="00000000" w:rsidP="005937FE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1573 3787 948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5937FE" w:rsidRPr="005937FE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danicaradovanovic44@gmail.com</w:t>
            </w:r>
            <w:r w:rsidR="005937FE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br/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12.06.20</w:t>
            </w:r>
            <w:r w:rsidR="00170F4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0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4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Belgrad</w:t>
            </w:r>
            <w:r w:rsidR="002E5CB3" w:rsidRPr="00D7191E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, Serbien</w:t>
            </w:r>
          </w:p>
        </w:tc>
      </w:tr>
      <w:tr w:rsidR="008F094A" w:rsidRPr="002E5CB3" w14:paraId="27AEE473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1E42011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F094A" w:rsidRPr="002E5CB3" w14:paraId="3C7D9723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7B7ED310" w14:textId="77777777" w:rsidR="008F094A" w:rsidRPr="002E5CB3" w:rsidRDefault="009629AB" w:rsidP="002E5CB3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Hochschule Rosenheim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4B740200" w14:textId="77777777" w:rsidR="008F094A" w:rsidRPr="002E5CB3" w:rsidRDefault="009629AB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Rosenheim</w:t>
            </w:r>
          </w:p>
        </w:tc>
      </w:tr>
      <w:tr w:rsidR="008F094A" w:rsidRPr="002E5CB3" w14:paraId="1F73DFB9" w14:textId="77777777" w:rsidTr="00A35348">
        <w:trPr>
          <w:trHeight w:val="20"/>
        </w:trPr>
        <w:tc>
          <w:tcPr>
            <w:tcW w:w="5523" w:type="dxa"/>
            <w:gridSpan w:val="3"/>
            <w:vAlign w:val="bottom"/>
          </w:tcPr>
          <w:p w14:paraId="391BEB16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. in 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7"/>
            <w:vAlign w:val="bottom"/>
          </w:tcPr>
          <w:p w14:paraId="7F168EDE" w14:textId="77777777" w:rsidR="008F094A" w:rsidRPr="002E5CB3" w:rsidRDefault="008C61B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10/2023 – heute</w:t>
            </w:r>
          </w:p>
        </w:tc>
      </w:tr>
      <w:tr w:rsidR="002E5CB3" w:rsidRPr="002E5CB3" w14:paraId="0BF21CFA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3725C3C3" w14:textId="2DE14CB8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Relevante Module: Finanzmathematik (Note: 1,7), Wirtschaftsstatistik (Note: 1,3), Wirtschaftsrecht (Note: 2,0)</w:t>
            </w:r>
          </w:p>
          <w:p w14:paraId="799A7B32" w14:textId="6BC58E63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Studentinnen-Network-Workshops, Netzwerktreffen und Vorträgen am Campus</w:t>
            </w:r>
          </w:p>
        </w:tc>
      </w:tr>
      <w:tr w:rsidR="00A35348" w:rsidRPr="002E5CB3" w14:paraId="433F393C" w14:textId="77777777" w:rsidTr="00A35348">
        <w:trPr>
          <w:gridAfter w:val="8"/>
          <w:wAfter w:w="4534" w:type="dxa"/>
          <w:trHeight w:val="283"/>
        </w:trPr>
        <w:tc>
          <w:tcPr>
            <w:tcW w:w="4533" w:type="dxa"/>
            <w:gridSpan w:val="2"/>
            <w:vAlign w:val="bottom"/>
          </w:tcPr>
          <w:p w14:paraId="457BEC46" w14:textId="77777777" w:rsidR="00A35348" w:rsidRPr="002E5CB3" w:rsidDel="002E5CB3" w:rsidRDefault="00A35348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Projektleiterin vom Organisationsplanspiel</w:t>
            </w:r>
          </w:p>
        </w:tc>
      </w:tr>
      <w:tr w:rsidR="002E5CB3" w:rsidRPr="002E5CB3" w14:paraId="775E95A6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B7B5194" w14:textId="7FE143C7" w:rsidR="00E86A75" w:rsidRPr="00A35348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Projektvorbereitung und Kick-off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Ist-Aufnahme vor Ort mit Ist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-P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rozessen und </w:t>
            </w:r>
            <w:r w:rsid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Schwachstellenanalyse</w:t>
            </w:r>
          </w:p>
          <w:p w14:paraId="14F54F4B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Zwischenpräsentation</w:t>
            </w:r>
          </w:p>
          <w:p w14:paraId="21EFB063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von Sollprozessen, Verbesserungsvorschlägen und Optimierungspotentialen</w:t>
            </w:r>
          </w:p>
          <w:p w14:paraId="034E8C07" w14:textId="77777777" w:rsidR="00465C91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Schlusspräsentation</w:t>
            </w:r>
          </w:p>
        </w:tc>
      </w:tr>
      <w:tr w:rsidR="008F094A" w:rsidRPr="002E5CB3" w14:paraId="542506C3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029FE87D" w14:textId="77777777" w:rsidR="008F094A" w:rsidRPr="002E5CB3" w:rsidRDefault="00E86A75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Fachoberschule Therese-von-Bayern</w:t>
            </w:r>
          </w:p>
        </w:tc>
        <w:tc>
          <w:tcPr>
            <w:tcW w:w="3397" w:type="dxa"/>
            <w:gridSpan w:val="6"/>
            <w:vAlign w:val="bottom"/>
          </w:tcPr>
          <w:p w14:paraId="4BA6AC19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10DCCA53" w14:textId="77777777" w:rsidTr="00A35348">
        <w:trPr>
          <w:trHeight w:val="20"/>
        </w:trPr>
        <w:tc>
          <w:tcPr>
            <w:tcW w:w="5670" w:type="dxa"/>
            <w:gridSpan w:val="4"/>
            <w:vAlign w:val="bottom"/>
          </w:tcPr>
          <w:p w14:paraId="2B8142DA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Allgemeine 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Fachh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ochschulreife </w:t>
            </w:r>
          </w:p>
        </w:tc>
        <w:tc>
          <w:tcPr>
            <w:tcW w:w="3397" w:type="dxa"/>
            <w:gridSpan w:val="6"/>
            <w:vAlign w:val="bottom"/>
          </w:tcPr>
          <w:p w14:paraId="18EE8123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023</w:t>
            </w:r>
          </w:p>
        </w:tc>
      </w:tr>
      <w:tr w:rsidR="008F094A" w:rsidRPr="002E5CB3" w14:paraId="23BF8938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14A84E2" w14:textId="77777777" w:rsidR="008F094A" w:rsidRPr="002E5CB3" w:rsidRDefault="00000000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="00E86A75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Betriebswirtschaft mit Rechnungswesen</w:t>
            </w:r>
          </w:p>
          <w:p w14:paraId="22D88475" w14:textId="77777777" w:rsidR="008F094A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Fachreferat im Fach Volkswirtschaftslehre: „Die griechische</w:t>
            </w:r>
            <w:r w:rsidR="00AF4ADA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Finanzkrise“ (12 Punkte)</w:t>
            </w:r>
          </w:p>
          <w:p w14:paraId="675E3260" w14:textId="77777777" w:rsidR="00AF4ADA" w:rsidRPr="002E5CB3" w:rsidRDefault="00AF4ADA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am Planspiel Börse der Stadtsparkasse München</w:t>
            </w:r>
          </w:p>
        </w:tc>
      </w:tr>
      <w:tr w:rsidR="008F094A" w:rsidRPr="002E5CB3" w14:paraId="49225846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6000090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8F094A" w:rsidRPr="002E5CB3" w14:paraId="05015F28" w14:textId="7777777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5A1459A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 Deutschland AG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56F80C6C" w14:textId="77777777" w:rsidR="008F094A" w:rsidRPr="002E5CB3" w:rsidRDefault="00AF4ADA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34474CF4" w14:textId="77777777" w:rsidTr="00A35348">
        <w:trPr>
          <w:trHeight w:val="20"/>
        </w:trPr>
        <w:tc>
          <w:tcPr>
            <w:tcW w:w="5954" w:type="dxa"/>
            <w:gridSpan w:val="5"/>
            <w:vAlign w:val="bottom"/>
          </w:tcPr>
          <w:p w14:paraId="20AC45CB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2E5CB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Werkstudentin</w:t>
            </w:r>
            <w:proofErr w:type="spellEnd"/>
            <w:r w:rsidRPr="002E5CB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in Insurance Customer Services</w:t>
            </w:r>
          </w:p>
        </w:tc>
        <w:tc>
          <w:tcPr>
            <w:tcW w:w="3113" w:type="dxa"/>
            <w:gridSpan w:val="5"/>
            <w:vAlign w:val="bottom"/>
          </w:tcPr>
          <w:p w14:paraId="0BFE426F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24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2E5CB3" w:rsidRPr="002E5CB3" w14:paraId="2D23736C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E60020F" w14:textId="15F306D6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bei der Verwaltung von Versicherungsverträgen, einschließlich Änderungen, Verlängerungen oder Stornierungen</w:t>
            </w:r>
          </w:p>
          <w:p w14:paraId="343BD5FD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Einreichung von Schadensmeldungen und Klärung von Fragen zu bestehenden Schadensfällen</w:t>
            </w:r>
          </w:p>
          <w:p w14:paraId="768D0AE5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Beantwortung von allgemeinen Fragen zu Policen, Prämien und Versicherungsbediengungen</w:t>
            </w:r>
          </w:p>
          <w:p w14:paraId="1BE7F80B" w14:textId="43164305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Lösen von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Problemen oder Unstimmigkeiten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Kunden mit deren Versicherungen</w:t>
            </w:r>
          </w:p>
        </w:tc>
      </w:tr>
      <w:tr w:rsidR="008F094A" w:rsidRPr="002E5CB3" w14:paraId="7100203C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440FBD44" w14:textId="77777777" w:rsidR="008F094A" w:rsidRPr="002E5CB3" w:rsidRDefault="00AF4ADA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Factoteam GmbH</w:t>
            </w:r>
          </w:p>
        </w:tc>
        <w:tc>
          <w:tcPr>
            <w:tcW w:w="3544" w:type="dxa"/>
            <w:gridSpan w:val="7"/>
            <w:vAlign w:val="bottom"/>
          </w:tcPr>
          <w:p w14:paraId="2ADCBB09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4076D0F3" w14:textId="77777777" w:rsidTr="00A35348">
        <w:trPr>
          <w:trHeight w:val="20"/>
        </w:trPr>
        <w:tc>
          <w:tcPr>
            <w:tcW w:w="6379" w:type="dxa"/>
            <w:gridSpan w:val="6"/>
            <w:vAlign w:val="bottom"/>
          </w:tcPr>
          <w:p w14:paraId="2CE18114" w14:textId="77777777" w:rsidR="008F094A" w:rsidRPr="002E5CB3" w:rsidRDefault="00000000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Praktikant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in</w:t>
            </w:r>
            <w:proofErr w:type="spellEnd"/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in der </w:t>
            </w:r>
            <w:proofErr w:type="spellStart"/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Personalvermittlung</w:t>
            </w:r>
            <w:proofErr w:type="spellEnd"/>
          </w:p>
        </w:tc>
        <w:tc>
          <w:tcPr>
            <w:tcW w:w="2688" w:type="dxa"/>
            <w:gridSpan w:val="4"/>
            <w:vAlign w:val="bottom"/>
          </w:tcPr>
          <w:p w14:paraId="6221A9AA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8F094A" w:rsidRPr="002E5CB3" w14:paraId="2757FD89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93ACD3A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Anforderungsprofilen und Ansprache passender Kandidaten</w:t>
            </w:r>
          </w:p>
          <w:p w14:paraId="4FDFE078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Filterung sowie Auswahl der besten Kandidaten</w:t>
            </w:r>
          </w:p>
          <w:p w14:paraId="5AB3307C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der besten Kandidaten an das Unternehmen</w:t>
            </w:r>
          </w:p>
        </w:tc>
      </w:tr>
      <w:tr w:rsidR="008F094A" w:rsidRPr="002E5CB3" w14:paraId="023C5164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5A6273D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8F094A" w:rsidRPr="002E5CB3" w14:paraId="7A9BD0AC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5F0B111D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180 Degrees Consulting Rosenheim 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469C70AF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Rosenheim</w:t>
            </w:r>
          </w:p>
        </w:tc>
      </w:tr>
      <w:tr w:rsidR="008F094A" w:rsidRPr="002E5CB3" w14:paraId="3C07306E" w14:textId="77777777" w:rsidTr="00A35348">
        <w:trPr>
          <w:trHeight w:val="20"/>
        </w:trPr>
        <w:tc>
          <w:tcPr>
            <w:tcW w:w="6804" w:type="dxa"/>
            <w:gridSpan w:val="8"/>
            <w:vAlign w:val="bottom"/>
          </w:tcPr>
          <w:p w14:paraId="46A1544A" w14:textId="05D55DC4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der studentischen Unternehmensberatung der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TH Rosenheim</w:t>
            </w:r>
          </w:p>
        </w:tc>
        <w:tc>
          <w:tcPr>
            <w:tcW w:w="2263" w:type="dxa"/>
            <w:gridSpan w:val="2"/>
            <w:vAlign w:val="bottom"/>
          </w:tcPr>
          <w:p w14:paraId="362B73D3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10/2024 – heute</w:t>
            </w:r>
          </w:p>
        </w:tc>
      </w:tr>
      <w:tr w:rsidR="008F094A" w:rsidRPr="002E5CB3" w14:paraId="5741BD65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7AD9D070" w14:textId="77777777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Bearbeitung von konkreten Problemstellungen gemeinnütziger Organisationen</w:t>
            </w:r>
          </w:p>
          <w:p w14:paraId="111E48C9" w14:textId="4815FFDE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Untersuchung de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Status Quo und Ableitung potenzieller Strategien</w:t>
            </w:r>
          </w:p>
          <w:p w14:paraId="51DAF04E" w14:textId="77777777" w:rsidR="0039340E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eines Projektberichts mit Handlungsempfehlungen für den Kunden</w:t>
            </w:r>
          </w:p>
        </w:tc>
      </w:tr>
      <w:tr w:rsidR="008F094A" w:rsidRPr="002E5CB3" w14:paraId="00D17F34" w14:textId="77777777">
        <w:trPr>
          <w:trHeight w:val="346"/>
        </w:trPr>
        <w:tc>
          <w:tcPr>
            <w:tcW w:w="5954" w:type="dxa"/>
            <w:gridSpan w:val="5"/>
            <w:vAlign w:val="bottom"/>
          </w:tcPr>
          <w:p w14:paraId="100BBC76" w14:textId="77777777" w:rsidR="008F094A" w:rsidRPr="00A35348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Deutsche Bundesbank Eurosystem</w:t>
            </w:r>
          </w:p>
        </w:tc>
        <w:tc>
          <w:tcPr>
            <w:tcW w:w="3113" w:type="dxa"/>
            <w:gridSpan w:val="5"/>
            <w:vAlign w:val="bottom"/>
          </w:tcPr>
          <w:p w14:paraId="2D49BC81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5A6018C8" w14:textId="77777777" w:rsidTr="00A35348">
        <w:trPr>
          <w:trHeight w:val="20"/>
        </w:trPr>
        <w:tc>
          <w:tcPr>
            <w:tcW w:w="7371" w:type="dxa"/>
            <w:gridSpan w:val="9"/>
            <w:vAlign w:val="bottom"/>
          </w:tcPr>
          <w:p w14:paraId="0009954F" w14:textId="03F8D138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Teilnehmerin am Zertifikat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„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e-Learning Modul Banknoten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</w:t>
            </w:r>
          </w:p>
        </w:tc>
        <w:tc>
          <w:tcPr>
            <w:tcW w:w="1696" w:type="dxa"/>
            <w:vAlign w:val="bottom"/>
          </w:tcPr>
          <w:p w14:paraId="0AB199A6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12/2019</w:t>
            </w:r>
          </w:p>
        </w:tc>
      </w:tr>
      <w:tr w:rsidR="008F094A" w:rsidRPr="002E5CB3" w14:paraId="685DF55B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3CF723B" w14:textId="0F05B474" w:rsidR="008F094A" w:rsidRPr="002E5CB3" w:rsidRDefault="0039340E" w:rsidP="00A353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Seminaren zu Sicherheitsmerkmalen, Falschgelderkennung und Umlauffähigkeitserkennung bei Euro-Banknoten</w:t>
            </w:r>
          </w:p>
        </w:tc>
      </w:tr>
      <w:tr w:rsidR="008F094A" w:rsidRPr="002E5CB3" w14:paraId="01E7582A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79A9F8A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F094A" w:rsidRPr="002E5CB3" w14:paraId="3C3CDF0B" w14:textId="77777777" w:rsidTr="00A35348">
        <w:trPr>
          <w:trHeight w:val="567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0C54CC0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232DED72" w14:textId="77777777" w:rsidR="002E5CB3" w:rsidRPr="002E5CB3" w:rsidRDefault="002E5CB3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33FAEC02" w14:textId="68E88095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niveau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39340E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39340E"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Serbisch 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8F094A" w:rsidRPr="005937FE" w14:paraId="02DF36E8" w14:textId="77777777" w:rsidTr="00A35348">
        <w:trPr>
          <w:trHeight w:val="340"/>
        </w:trPr>
        <w:tc>
          <w:tcPr>
            <w:tcW w:w="1985" w:type="dxa"/>
            <w:vAlign w:val="bottom"/>
          </w:tcPr>
          <w:p w14:paraId="06458C6E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35290CDC" w14:textId="77777777" w:rsidR="008F094A" w:rsidRPr="002E5CB3" w:rsidRDefault="0039340E" w:rsidP="002E5CB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Microsoft Office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(Word, Excel, PowerPoint, Outlook)</w:t>
            </w:r>
          </w:p>
        </w:tc>
      </w:tr>
      <w:tr w:rsidR="008F094A" w:rsidRPr="002E5CB3" w14:paraId="2E60C827" w14:textId="77777777" w:rsidTr="005937FE">
        <w:trPr>
          <w:trHeight w:val="340"/>
        </w:trPr>
        <w:tc>
          <w:tcPr>
            <w:tcW w:w="1985" w:type="dxa"/>
            <w:vAlign w:val="bottom"/>
          </w:tcPr>
          <w:p w14:paraId="484A13BC" w14:textId="7BE13DA0" w:rsidR="00331EC1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5CE3E8A4" w14:textId="0B061612" w:rsidR="00331EC1" w:rsidRPr="00A35348" w:rsidRDefault="0039340E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Lesen, Reisen, Basketball</w:t>
            </w:r>
          </w:p>
        </w:tc>
      </w:tr>
      <w:tr w:rsidR="00331EC1" w:rsidRPr="002E5CB3" w14:paraId="49131AA7" w14:textId="77777777" w:rsidTr="00331EC1">
        <w:trPr>
          <w:trHeight w:val="340"/>
        </w:trPr>
        <w:tc>
          <w:tcPr>
            <w:tcW w:w="1985" w:type="dxa"/>
            <w:vAlign w:val="bottom"/>
          </w:tcPr>
          <w:p w14:paraId="46B8172E" w14:textId="77777777" w:rsidR="005937FE" w:rsidRDefault="005937FE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7D909F6" w14:textId="77777777" w:rsidR="005937FE" w:rsidRDefault="005937FE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6D6BE02F" w14:textId="77777777" w:rsidR="005937FE" w:rsidRDefault="005937FE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14F563EE" w14:textId="77777777" w:rsidR="005937FE" w:rsidRDefault="005937FE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491600ED" w14:textId="5E844FC7" w:rsidR="00331EC1" w:rsidRPr="002E5CB3" w:rsidRDefault="00331EC1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München, 19.02.2025</w:t>
            </w:r>
          </w:p>
        </w:tc>
        <w:tc>
          <w:tcPr>
            <w:tcW w:w="7082" w:type="dxa"/>
            <w:gridSpan w:val="9"/>
            <w:vAlign w:val="bottom"/>
          </w:tcPr>
          <w:p w14:paraId="6C2E58D7" w14:textId="62EF86A9" w:rsidR="00331EC1" w:rsidRPr="00A35348" w:rsidRDefault="00331EC1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A38CA4D" w14:textId="599E6E78" w:rsidR="008F094A" w:rsidRDefault="008F094A">
      <w:pPr>
        <w:rPr>
          <w:sz w:val="18"/>
          <w:szCs w:val="18"/>
        </w:rPr>
      </w:pPr>
    </w:p>
    <w:sectPr w:rsidR="008F094A">
      <w:footerReference w:type="even" r:id="rId10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F15F" w14:textId="77777777" w:rsidR="00BE2F68" w:rsidRDefault="00BE2F68">
      <w:pPr>
        <w:spacing w:after="0" w:line="240" w:lineRule="auto"/>
      </w:pPr>
      <w:r>
        <w:separator/>
      </w:r>
    </w:p>
  </w:endnote>
  <w:endnote w:type="continuationSeparator" w:id="0">
    <w:p w14:paraId="4F0F71B6" w14:textId="77777777" w:rsidR="00BE2F68" w:rsidRDefault="00BE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4678FF02-9E11-3446-820B-CB11F7B4925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DFFFA67-F24C-7644-A933-3286AB0E6AF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1415B90-2D47-7847-93D4-CD462EEE75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238EEFE-4331-434B-ABE3-B7602C820871}"/>
    <w:embedBold r:id="rId5" w:fontKey="{FCFF8C85-0034-2C45-A067-461E273A593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B24B3A-1ECA-8D4F-B38D-146E83C45D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0813364-C831-414A-83B7-D31221ACD227}"/>
    <w:embedBold r:id="rId8" w:fontKey="{B921F95C-0CBE-2A47-AFFD-D1FDC297AECF}"/>
    <w:embedItalic r:id="rId9" w:fontKey="{D3B4E562-D33A-9842-9817-997824C8F9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FF47F4B6-6BC6-C04C-ABC0-023135582A6E}"/>
    <w:embedBold r:id="rId11" w:fontKey="{F3C6775D-9E7C-654D-84EA-7ABA5D3E0050}"/>
    <w:embedItalic r:id="rId12" w:fontKey="{B68EEC90-4F9B-6D42-9BBB-F5BDD5CEE0AB}"/>
    <w:embedBoldItalic r:id="rId13" w:fontKey="{76D6FFC6-295F-0E44-A02C-15FA2F6C157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B6166558-A0E6-B74F-A63C-6F32B36543A5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4F21B563-79B3-A34A-94F0-5AD71064E5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9C44" w14:textId="77777777" w:rsidR="008F09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FDC215" w14:textId="77777777" w:rsidR="008F094A" w:rsidRDefault="008F09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3DDC" w14:textId="77777777" w:rsidR="00BE2F68" w:rsidRDefault="00BE2F68">
      <w:pPr>
        <w:spacing w:after="0" w:line="240" w:lineRule="auto"/>
      </w:pPr>
      <w:r>
        <w:separator/>
      </w:r>
    </w:p>
  </w:footnote>
  <w:footnote w:type="continuationSeparator" w:id="0">
    <w:p w14:paraId="3D7438D1" w14:textId="77777777" w:rsidR="00BE2F68" w:rsidRDefault="00BE2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788"/>
    <w:multiLevelType w:val="multilevel"/>
    <w:tmpl w:val="F7CA9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A746B"/>
    <w:multiLevelType w:val="hybridMultilevel"/>
    <w:tmpl w:val="E540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0509"/>
    <w:multiLevelType w:val="multilevel"/>
    <w:tmpl w:val="9E0E0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914014"/>
    <w:multiLevelType w:val="multilevel"/>
    <w:tmpl w:val="F0FCB37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477837"/>
    <w:multiLevelType w:val="hybridMultilevel"/>
    <w:tmpl w:val="61E6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15C16"/>
    <w:multiLevelType w:val="hybridMultilevel"/>
    <w:tmpl w:val="FD84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049">
    <w:abstractNumId w:val="2"/>
  </w:num>
  <w:num w:numId="2" w16cid:durableId="1945574859">
    <w:abstractNumId w:val="0"/>
  </w:num>
  <w:num w:numId="3" w16cid:durableId="1020204189">
    <w:abstractNumId w:val="3"/>
  </w:num>
  <w:num w:numId="4" w16cid:durableId="389352401">
    <w:abstractNumId w:val="1"/>
  </w:num>
  <w:num w:numId="5" w16cid:durableId="1642882196">
    <w:abstractNumId w:val="4"/>
  </w:num>
  <w:num w:numId="6" w16cid:durableId="1758865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94A"/>
    <w:rsid w:val="00170F48"/>
    <w:rsid w:val="002E5CB3"/>
    <w:rsid w:val="00331EC1"/>
    <w:rsid w:val="0039340E"/>
    <w:rsid w:val="00424CA4"/>
    <w:rsid w:val="00465C91"/>
    <w:rsid w:val="0048754E"/>
    <w:rsid w:val="004D5BF5"/>
    <w:rsid w:val="005937FE"/>
    <w:rsid w:val="0059478F"/>
    <w:rsid w:val="00633A3D"/>
    <w:rsid w:val="00677D79"/>
    <w:rsid w:val="006D2AB0"/>
    <w:rsid w:val="007569F1"/>
    <w:rsid w:val="008C61B0"/>
    <w:rsid w:val="008F094A"/>
    <w:rsid w:val="009629AB"/>
    <w:rsid w:val="00A01130"/>
    <w:rsid w:val="00A35348"/>
    <w:rsid w:val="00A47758"/>
    <w:rsid w:val="00AF4ADA"/>
    <w:rsid w:val="00B72D62"/>
    <w:rsid w:val="00BE2F68"/>
    <w:rsid w:val="00C170EB"/>
    <w:rsid w:val="00C32E38"/>
    <w:rsid w:val="00C35EEE"/>
    <w:rsid w:val="00E20514"/>
    <w:rsid w:val="00E31234"/>
    <w:rsid w:val="00E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D201"/>
  <w15:docId w15:val="{1D386A40-8D73-486A-8659-56159320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2E5CB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5C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5CB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5CB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5CB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5C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21D37AA4-4577-490C-857B-02CFB11A54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2371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10</cp:revision>
  <cp:lastPrinted>2025-02-04T22:08:00Z</cp:lastPrinted>
  <dcterms:created xsi:type="dcterms:W3CDTF">2024-11-11T11:38:00Z</dcterms:created>
  <dcterms:modified xsi:type="dcterms:W3CDTF">2025-02-20T07:48:00Z</dcterms:modified>
</cp:coreProperties>
</file>