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A9B"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The University of New Mexico</w:t>
      </w:r>
    </w:p>
    <w:p w14:paraId="3A392865"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School of Engineering</w:t>
      </w:r>
    </w:p>
    <w:p w14:paraId="3DCF8D99" w14:textId="77777777" w:rsidR="00CF2A4C" w:rsidRPr="0012501D" w:rsidRDefault="00CF2A4C"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Electrical and Computer Engineering Department</w:t>
      </w:r>
    </w:p>
    <w:p w14:paraId="5E77F76E" w14:textId="77777777" w:rsidR="00E67790" w:rsidRPr="0012501D" w:rsidRDefault="00E67790" w:rsidP="00B01DB2">
      <w:pPr>
        <w:jc w:val="center"/>
        <w:rPr>
          <w:rFonts w:ascii="Times New Roman" w:hAnsi="Times New Roman" w:cs="Times New Roman"/>
        </w:rPr>
      </w:pPr>
    </w:p>
    <w:p w14:paraId="3B5C106D" w14:textId="77777777" w:rsidR="00E67790" w:rsidRPr="0012501D" w:rsidRDefault="00232F1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ECE 535 Satellite Communications</w:t>
      </w:r>
    </w:p>
    <w:p w14:paraId="55EEFACA" w14:textId="77777777" w:rsidR="00E67790" w:rsidRPr="0012501D" w:rsidRDefault="00E67790" w:rsidP="00B01DB2">
      <w:pPr>
        <w:jc w:val="center"/>
        <w:rPr>
          <w:rFonts w:ascii="Times New Roman" w:hAnsi="Times New Roman" w:cs="Times New Roman"/>
        </w:rPr>
      </w:pPr>
    </w:p>
    <w:p w14:paraId="4C180561" w14:textId="77777777" w:rsidR="00816479" w:rsidRPr="0012501D" w:rsidRDefault="00816479" w:rsidP="00B01DB2">
      <w:pPr>
        <w:jc w:val="center"/>
        <w:rPr>
          <w:rFonts w:ascii="Times New Roman" w:hAnsi="Times New Roman" w:cs="Times New Roman"/>
        </w:rPr>
      </w:pPr>
    </w:p>
    <w:p w14:paraId="50932697" w14:textId="77777777" w:rsidR="00816479" w:rsidRPr="0012501D" w:rsidRDefault="00816479" w:rsidP="00B01DB2">
      <w:pPr>
        <w:jc w:val="center"/>
        <w:rPr>
          <w:rFonts w:ascii="Times New Roman" w:hAnsi="Times New Roman" w:cs="Times New Roman"/>
        </w:rPr>
      </w:pPr>
    </w:p>
    <w:p w14:paraId="383C4C38" w14:textId="77777777" w:rsidR="00816479" w:rsidRPr="0012501D" w:rsidRDefault="00816479" w:rsidP="00B01DB2">
      <w:pPr>
        <w:jc w:val="center"/>
        <w:rPr>
          <w:rFonts w:ascii="Times New Roman" w:hAnsi="Times New Roman" w:cs="Times New Roman"/>
        </w:rPr>
      </w:pPr>
    </w:p>
    <w:p w14:paraId="7C44C041" w14:textId="0C54FAD8" w:rsidR="00E67790" w:rsidRPr="0012501D" w:rsidRDefault="00E67790" w:rsidP="00B01DB2">
      <w:pPr>
        <w:jc w:val="center"/>
        <w:rPr>
          <w:rFonts w:ascii="Times New Roman" w:hAnsi="Times New Roman" w:cs="Times New Roman"/>
          <w:b/>
          <w:sz w:val="28"/>
          <w:szCs w:val="28"/>
        </w:rPr>
      </w:pPr>
      <w:r w:rsidRPr="0012501D">
        <w:rPr>
          <w:rFonts w:ascii="Times New Roman" w:hAnsi="Times New Roman" w:cs="Times New Roman"/>
          <w:b/>
          <w:sz w:val="28"/>
          <w:szCs w:val="28"/>
        </w:rPr>
        <w:t>Student Name:</w:t>
      </w:r>
      <w:r w:rsidR="00603216" w:rsidRPr="0012501D">
        <w:rPr>
          <w:rFonts w:ascii="Times New Roman" w:hAnsi="Times New Roman" w:cs="Times New Roman"/>
          <w:b/>
          <w:sz w:val="28"/>
          <w:szCs w:val="28"/>
        </w:rPr>
        <w:t xml:space="preserve"> Alex Hostick</w:t>
      </w:r>
    </w:p>
    <w:p w14:paraId="74907B7D" w14:textId="136B6C5F" w:rsidR="00E67790" w:rsidRPr="0012501D" w:rsidRDefault="00E67790" w:rsidP="00B01DB2">
      <w:pPr>
        <w:jc w:val="center"/>
        <w:rPr>
          <w:rFonts w:ascii="Times New Roman" w:hAnsi="Times New Roman" w:cs="Times New Roman"/>
          <w:sz w:val="24"/>
          <w:szCs w:val="24"/>
        </w:rPr>
      </w:pPr>
      <w:r w:rsidRPr="0012501D">
        <w:rPr>
          <w:rFonts w:ascii="Times New Roman" w:hAnsi="Times New Roman" w:cs="Times New Roman"/>
          <w:sz w:val="24"/>
          <w:szCs w:val="24"/>
        </w:rPr>
        <w:t>Student SN:</w:t>
      </w:r>
      <w:r w:rsidR="00603216" w:rsidRPr="0012501D">
        <w:rPr>
          <w:rFonts w:ascii="Times New Roman" w:hAnsi="Times New Roman" w:cs="Times New Roman"/>
          <w:sz w:val="24"/>
          <w:szCs w:val="24"/>
        </w:rPr>
        <w:t xml:space="preserve"> </w:t>
      </w:r>
      <w:r w:rsidR="00143B15">
        <w:rPr>
          <w:rFonts w:ascii="Times New Roman" w:hAnsi="Times New Roman" w:cs="Times New Roman"/>
          <w:sz w:val="24"/>
          <w:szCs w:val="24"/>
        </w:rPr>
        <w:t>2</w:t>
      </w:r>
      <w:r w:rsidR="00471EE1">
        <w:rPr>
          <w:rFonts w:ascii="Times New Roman" w:hAnsi="Times New Roman" w:cs="Times New Roman"/>
          <w:sz w:val="24"/>
          <w:szCs w:val="24"/>
        </w:rPr>
        <w:t>O</w:t>
      </w:r>
      <w:r w:rsidR="00143B15">
        <w:rPr>
          <w:rFonts w:ascii="Times New Roman" w:hAnsi="Times New Roman" w:cs="Times New Roman"/>
          <w:sz w:val="24"/>
          <w:szCs w:val="24"/>
        </w:rPr>
        <w:t>1</w:t>
      </w:r>
    </w:p>
    <w:p w14:paraId="65DE709B" w14:textId="77777777" w:rsidR="00E67790" w:rsidRPr="0012501D" w:rsidRDefault="00E67790" w:rsidP="00B01DB2">
      <w:pPr>
        <w:jc w:val="center"/>
        <w:rPr>
          <w:rFonts w:ascii="Times New Roman" w:hAnsi="Times New Roman" w:cs="Times New Roman"/>
          <w:sz w:val="24"/>
          <w:szCs w:val="24"/>
        </w:rPr>
      </w:pPr>
    </w:p>
    <w:p w14:paraId="2192D070" w14:textId="77777777" w:rsidR="00816479" w:rsidRPr="0012501D" w:rsidRDefault="00816479" w:rsidP="00B01DB2">
      <w:pPr>
        <w:jc w:val="center"/>
        <w:rPr>
          <w:rFonts w:ascii="Times New Roman" w:hAnsi="Times New Roman" w:cs="Times New Roman"/>
          <w:sz w:val="24"/>
          <w:szCs w:val="24"/>
        </w:rPr>
      </w:pPr>
    </w:p>
    <w:p w14:paraId="18532245" w14:textId="77777777" w:rsidR="00816479" w:rsidRPr="0012501D" w:rsidRDefault="00816479" w:rsidP="00B01DB2">
      <w:pPr>
        <w:jc w:val="center"/>
        <w:rPr>
          <w:rFonts w:ascii="Times New Roman" w:hAnsi="Times New Roman" w:cs="Times New Roman"/>
          <w:sz w:val="24"/>
          <w:szCs w:val="24"/>
        </w:rPr>
      </w:pPr>
    </w:p>
    <w:p w14:paraId="6DEC1ED8" w14:textId="277CC24E" w:rsidR="00603216" w:rsidRPr="0012501D" w:rsidRDefault="00232F10" w:rsidP="00B01DB2">
      <w:pPr>
        <w:pStyle w:val="NormalWeb"/>
        <w:spacing w:before="180" w:beforeAutospacing="0" w:after="0" w:afterAutospacing="0" w:line="276" w:lineRule="auto"/>
        <w:jc w:val="center"/>
        <w:rPr>
          <w:color w:val="000000"/>
        </w:rPr>
      </w:pPr>
      <w:r w:rsidRPr="0012501D">
        <w:t xml:space="preserve">Module # </w:t>
      </w:r>
      <w:r w:rsidR="00E442D4">
        <w:t>7</w:t>
      </w:r>
      <w:r w:rsidR="00603216" w:rsidRPr="0012501D">
        <w:t xml:space="preserve">: </w:t>
      </w:r>
      <w:r w:rsidR="00E442D4">
        <w:rPr>
          <w:color w:val="000000"/>
          <w:shd w:val="clear" w:color="auto" w:fill="FFFFFF"/>
        </w:rPr>
        <w:t>7.1, 7.2, 7.6, 7.7, 7.8, 7.12, 7.13</w:t>
      </w:r>
    </w:p>
    <w:p w14:paraId="377E2199" w14:textId="77777777" w:rsidR="00E67790" w:rsidRPr="0012501D" w:rsidRDefault="00E67790" w:rsidP="00B01DB2">
      <w:pPr>
        <w:jc w:val="center"/>
        <w:rPr>
          <w:rFonts w:ascii="Times New Roman" w:hAnsi="Times New Roman" w:cs="Times New Roman"/>
          <w:sz w:val="24"/>
          <w:szCs w:val="24"/>
        </w:rPr>
      </w:pPr>
    </w:p>
    <w:p w14:paraId="7CDBB43C" w14:textId="77777777" w:rsidR="00816479" w:rsidRPr="0012501D" w:rsidRDefault="00816479" w:rsidP="00B01DB2">
      <w:pPr>
        <w:jc w:val="center"/>
        <w:rPr>
          <w:rFonts w:ascii="Times New Roman" w:hAnsi="Times New Roman" w:cs="Times New Roman"/>
          <w:sz w:val="24"/>
          <w:szCs w:val="24"/>
        </w:rPr>
      </w:pPr>
    </w:p>
    <w:p w14:paraId="69481F35" w14:textId="77777777" w:rsidR="00603216" w:rsidRPr="0012501D" w:rsidRDefault="00603216" w:rsidP="00B01DB2">
      <w:pPr>
        <w:jc w:val="center"/>
        <w:rPr>
          <w:rFonts w:ascii="Times New Roman" w:hAnsi="Times New Roman" w:cs="Times New Roman"/>
          <w:sz w:val="24"/>
          <w:szCs w:val="24"/>
        </w:rPr>
      </w:pPr>
    </w:p>
    <w:p w14:paraId="139E50D8" w14:textId="77777777" w:rsidR="00816479" w:rsidRPr="0012501D" w:rsidRDefault="00816479" w:rsidP="00B01DB2">
      <w:pPr>
        <w:rPr>
          <w:rFonts w:ascii="Times New Roman" w:hAnsi="Times New Roman" w:cs="Times New Roman"/>
          <w:sz w:val="24"/>
          <w:szCs w:val="24"/>
        </w:rPr>
      </w:pPr>
    </w:p>
    <w:p w14:paraId="3B902970" w14:textId="77777777" w:rsidR="00816479" w:rsidRPr="0012501D" w:rsidRDefault="00816479" w:rsidP="00B01DB2">
      <w:pPr>
        <w:jc w:val="center"/>
        <w:rPr>
          <w:rFonts w:ascii="Times New Roman" w:hAnsi="Times New Roman" w:cs="Times New Roman"/>
          <w:sz w:val="24"/>
          <w:szCs w:val="24"/>
        </w:rPr>
      </w:pPr>
    </w:p>
    <w:p w14:paraId="249285A8" w14:textId="77777777" w:rsidR="00816479" w:rsidRPr="0012501D" w:rsidRDefault="00816479" w:rsidP="00B01DB2">
      <w:pPr>
        <w:jc w:val="center"/>
        <w:rPr>
          <w:rFonts w:ascii="Times New Roman" w:hAnsi="Times New Roman" w:cs="Times New Roman"/>
          <w:sz w:val="24"/>
          <w:szCs w:val="24"/>
        </w:rPr>
      </w:pPr>
    </w:p>
    <w:p w14:paraId="241E3AF3" w14:textId="212BF200" w:rsidR="00E67790" w:rsidRPr="0012501D" w:rsidRDefault="00E7768D" w:rsidP="00B01DB2">
      <w:pPr>
        <w:jc w:val="center"/>
        <w:rPr>
          <w:rFonts w:ascii="Times New Roman" w:hAnsi="Times New Roman" w:cs="Times New Roman"/>
          <w:sz w:val="24"/>
          <w:szCs w:val="24"/>
        </w:rPr>
      </w:pPr>
      <w:r w:rsidRPr="0012501D">
        <w:rPr>
          <w:rFonts w:ascii="Times New Roman" w:hAnsi="Times New Roman" w:cs="Times New Roman"/>
          <w:sz w:val="24"/>
          <w:szCs w:val="24"/>
        </w:rPr>
        <w:t>Fall</w:t>
      </w:r>
      <w:r w:rsidR="00862117" w:rsidRPr="0012501D">
        <w:rPr>
          <w:rFonts w:ascii="Times New Roman" w:hAnsi="Times New Roman" w:cs="Times New Roman"/>
          <w:sz w:val="24"/>
          <w:szCs w:val="24"/>
        </w:rPr>
        <w:t xml:space="preserve"> 202</w:t>
      </w:r>
      <w:r w:rsidR="007265DA" w:rsidRPr="0012501D">
        <w:rPr>
          <w:rFonts w:ascii="Times New Roman" w:hAnsi="Times New Roman" w:cs="Times New Roman"/>
          <w:sz w:val="24"/>
          <w:szCs w:val="24"/>
        </w:rPr>
        <w:t>3</w:t>
      </w:r>
    </w:p>
    <w:p w14:paraId="36C8499B" w14:textId="77777777" w:rsidR="00E67790" w:rsidRPr="0012501D" w:rsidRDefault="00E67790" w:rsidP="00B01DB2">
      <w:pPr>
        <w:jc w:val="center"/>
        <w:rPr>
          <w:rFonts w:ascii="Times New Roman" w:hAnsi="Times New Roman" w:cs="Times New Roman"/>
        </w:rPr>
      </w:pPr>
    </w:p>
    <w:p w14:paraId="3CBC842B" w14:textId="38567B7F" w:rsidR="0048569C" w:rsidRDefault="00E67790" w:rsidP="00B01DB2">
      <w:pPr>
        <w:jc w:val="center"/>
        <w:rPr>
          <w:rFonts w:ascii="Times New Roman" w:hAnsi="Times New Roman" w:cs="Times New Roman"/>
          <w:b/>
          <w:sz w:val="24"/>
          <w:szCs w:val="24"/>
        </w:rPr>
      </w:pPr>
      <w:r w:rsidRPr="0012501D">
        <w:rPr>
          <w:rFonts w:ascii="Times New Roman" w:hAnsi="Times New Roman" w:cs="Times New Roman"/>
          <w:b/>
          <w:sz w:val="24"/>
          <w:szCs w:val="24"/>
        </w:rPr>
        <w:t xml:space="preserve">Prof. </w:t>
      </w:r>
      <w:proofErr w:type="spellStart"/>
      <w:r w:rsidRPr="0012501D">
        <w:rPr>
          <w:rFonts w:ascii="Times New Roman" w:hAnsi="Times New Roman" w:cs="Times New Roman"/>
          <w:b/>
          <w:sz w:val="24"/>
          <w:szCs w:val="24"/>
        </w:rPr>
        <w:t>Tarief</w:t>
      </w:r>
      <w:proofErr w:type="spellEnd"/>
      <w:r w:rsidRPr="0012501D">
        <w:rPr>
          <w:rFonts w:ascii="Times New Roman" w:hAnsi="Times New Roman" w:cs="Times New Roman"/>
          <w:b/>
          <w:sz w:val="24"/>
          <w:szCs w:val="24"/>
        </w:rPr>
        <w:t xml:space="preserve"> </w:t>
      </w:r>
      <w:proofErr w:type="spellStart"/>
      <w:r w:rsidRPr="0012501D">
        <w:rPr>
          <w:rFonts w:ascii="Times New Roman" w:hAnsi="Times New Roman" w:cs="Times New Roman"/>
          <w:b/>
          <w:sz w:val="24"/>
          <w:szCs w:val="24"/>
        </w:rPr>
        <w:t>Elshafiey</w:t>
      </w:r>
      <w:proofErr w:type="spellEnd"/>
    </w:p>
    <w:p w14:paraId="17EE9F00" w14:textId="5FD52830" w:rsidR="00715AA4" w:rsidRPr="0012501D" w:rsidRDefault="0048569C" w:rsidP="00B01DB2">
      <w:pPr>
        <w:rPr>
          <w:rFonts w:ascii="Times New Roman" w:hAnsi="Times New Roman" w:cs="Times New Roman"/>
          <w:b/>
          <w:sz w:val="24"/>
          <w:szCs w:val="24"/>
        </w:rPr>
      </w:pPr>
      <w:r>
        <w:rPr>
          <w:rFonts w:ascii="Times New Roman" w:hAnsi="Times New Roman" w:cs="Times New Roman"/>
          <w:b/>
          <w:sz w:val="24"/>
          <w:szCs w:val="24"/>
        </w:rPr>
        <w:br w:type="page"/>
      </w:r>
    </w:p>
    <w:p w14:paraId="58F7E3C9" w14:textId="0CFD8D4D" w:rsidR="0066496C" w:rsidRDefault="00673450" w:rsidP="006343B0">
      <w:pPr>
        <w:spacing w:line="360" w:lineRule="auto"/>
        <w:rPr>
          <w:rFonts w:ascii="Times New Roman" w:hAnsi="Times New Roman" w:cs="Times New Roman"/>
          <w:b/>
          <w:bCs/>
        </w:rPr>
      </w:pPr>
      <w:r>
        <w:rPr>
          <w:rFonts w:ascii="Times New Roman" w:hAnsi="Times New Roman" w:cs="Times New Roman"/>
          <w:b/>
          <w:bCs/>
        </w:rPr>
        <w:lastRenderedPageBreak/>
        <w:t>7.1</w:t>
      </w:r>
      <w:r w:rsidR="00087DA2">
        <w:rPr>
          <w:rFonts w:ascii="Times New Roman" w:hAnsi="Times New Roman" w:cs="Times New Roman"/>
          <w:b/>
          <w:bCs/>
        </w:rPr>
        <w:t xml:space="preserve"> </w:t>
      </w:r>
      <w:r w:rsidR="00DB0BAB" w:rsidRPr="00DB0BAB">
        <w:rPr>
          <w:rFonts w:ascii="Times New Roman" w:hAnsi="Times New Roman" w:cs="Times New Roman"/>
          <w:b/>
          <w:bCs/>
        </w:rPr>
        <w:t>Describe the TT&amp;C facilities of a satellite communications system. Are</w:t>
      </w:r>
      <w:r w:rsidR="00DB0BAB">
        <w:rPr>
          <w:rFonts w:ascii="Times New Roman" w:hAnsi="Times New Roman" w:cs="Times New Roman"/>
          <w:b/>
          <w:bCs/>
        </w:rPr>
        <w:t xml:space="preserve"> </w:t>
      </w:r>
      <w:r w:rsidR="00DB0BAB" w:rsidRPr="00DB0BAB">
        <w:rPr>
          <w:rFonts w:ascii="Times New Roman" w:hAnsi="Times New Roman" w:cs="Times New Roman"/>
          <w:b/>
          <w:bCs/>
        </w:rPr>
        <w:t>these facilities part of the space segment or part of the ground segment of the</w:t>
      </w:r>
      <w:r w:rsidR="00DB0BAB">
        <w:rPr>
          <w:rFonts w:ascii="Times New Roman" w:hAnsi="Times New Roman" w:cs="Times New Roman"/>
          <w:b/>
          <w:bCs/>
        </w:rPr>
        <w:t xml:space="preserve"> </w:t>
      </w:r>
      <w:r w:rsidR="00DB0BAB" w:rsidRPr="00DB0BAB">
        <w:rPr>
          <w:rFonts w:ascii="Times New Roman" w:hAnsi="Times New Roman" w:cs="Times New Roman"/>
          <w:b/>
          <w:bCs/>
        </w:rPr>
        <w:t>system?</w:t>
      </w:r>
    </w:p>
    <w:p w14:paraId="51ECC4B2" w14:textId="6357D5A0" w:rsidR="002B75C9" w:rsidRPr="00537967" w:rsidRDefault="002D7BFB" w:rsidP="006343B0">
      <w:pPr>
        <w:spacing w:line="360" w:lineRule="auto"/>
        <w:rPr>
          <w:rFonts w:ascii="Times New Roman" w:eastAsiaTheme="minorEastAsia" w:hAnsi="Times New Roman" w:cs="Times New Roman"/>
        </w:rPr>
      </w:pPr>
      <w:r>
        <w:rPr>
          <w:rFonts w:ascii="Times New Roman" w:hAnsi="Times New Roman" w:cs="Times New Roman"/>
        </w:rPr>
        <w:t xml:space="preserve">Tracking, telemetry, and command (TT&amp;C) facilities are </w:t>
      </w:r>
      <w:r w:rsidR="00AD5997">
        <w:rPr>
          <w:rFonts w:ascii="Times New Roman" w:hAnsi="Times New Roman" w:cs="Times New Roman"/>
        </w:rPr>
        <w:t>designated to keep satellites operational. The facilities are part of the ground segment</w:t>
      </w:r>
      <w:r w:rsidR="00F977F1">
        <w:rPr>
          <w:rFonts w:ascii="Times New Roman" w:hAnsi="Times New Roman" w:cs="Times New Roman"/>
        </w:rPr>
        <w:t>.</w:t>
      </w:r>
      <w:r w:rsidR="00D40E73">
        <w:rPr>
          <w:rFonts w:ascii="Times New Roman" w:hAnsi="Times New Roman" w:cs="Times New Roman"/>
        </w:rPr>
        <w:t xml:space="preserve"> They can also provide radio interfaces to satellites, as well as payload data transmission and reception.</w:t>
      </w:r>
    </w:p>
    <w:p w14:paraId="5DD5AE10" w14:textId="77777777" w:rsidR="00537967" w:rsidRPr="00E4614E" w:rsidRDefault="00537967">
      <w:pPr>
        <w:rPr>
          <w:rFonts w:ascii="Times New Roman" w:hAnsi="Times New Roman" w:cs="Times New Roman"/>
        </w:rPr>
      </w:pPr>
    </w:p>
    <w:p w14:paraId="65936D41" w14:textId="77777777" w:rsidR="00502A6D" w:rsidRDefault="00502A6D">
      <w:pPr>
        <w:rPr>
          <w:rFonts w:ascii="Times New Roman" w:hAnsi="Times New Roman" w:cs="Times New Roman"/>
        </w:rPr>
      </w:pPr>
    </w:p>
    <w:p w14:paraId="3AF90127" w14:textId="77777777" w:rsidR="00502A6D" w:rsidRDefault="00502A6D">
      <w:pPr>
        <w:rPr>
          <w:rFonts w:ascii="Times New Roman" w:hAnsi="Times New Roman" w:cs="Times New Roman"/>
        </w:rPr>
      </w:pPr>
    </w:p>
    <w:p w14:paraId="1AA7C436" w14:textId="77777777" w:rsidR="00502A6D" w:rsidRDefault="00502A6D">
      <w:pPr>
        <w:rPr>
          <w:rFonts w:ascii="Times New Roman" w:hAnsi="Times New Roman" w:cs="Times New Roman"/>
        </w:rPr>
      </w:pPr>
    </w:p>
    <w:p w14:paraId="0D5B0B53" w14:textId="78CE2CF7" w:rsidR="00502A6D" w:rsidRDefault="00502A6D">
      <w:pPr>
        <w:rPr>
          <w:rFonts w:ascii="Times New Roman" w:hAnsi="Times New Roman" w:cs="Times New Roman"/>
        </w:rPr>
      </w:pPr>
      <w:r>
        <w:rPr>
          <w:rFonts w:ascii="Times New Roman" w:hAnsi="Times New Roman" w:cs="Times New Roman"/>
        </w:rPr>
        <w:br w:type="page"/>
      </w:r>
    </w:p>
    <w:p w14:paraId="5230577E" w14:textId="379F5C22" w:rsidR="002D4B09" w:rsidRPr="006343B0" w:rsidRDefault="005F7B0A" w:rsidP="006343B0">
      <w:pPr>
        <w:spacing w:line="360" w:lineRule="auto"/>
        <w:rPr>
          <w:rFonts w:ascii="Times New Roman" w:hAnsi="Times New Roman" w:cs="Times New Roman"/>
          <w:b/>
          <w:bCs/>
        </w:rPr>
      </w:pPr>
      <w:r w:rsidRPr="006343B0">
        <w:rPr>
          <w:rFonts w:ascii="Times New Roman" w:hAnsi="Times New Roman" w:cs="Times New Roman"/>
          <w:b/>
          <w:bCs/>
        </w:rPr>
        <w:lastRenderedPageBreak/>
        <w:t>7.2</w:t>
      </w:r>
      <w:r w:rsidR="003B67D9" w:rsidRPr="006343B0">
        <w:rPr>
          <w:rFonts w:ascii="Times New Roman" w:hAnsi="Times New Roman" w:cs="Times New Roman"/>
          <w:b/>
          <w:bCs/>
        </w:rPr>
        <w:t xml:space="preserve"> </w:t>
      </w:r>
      <w:r w:rsidR="0000326C" w:rsidRPr="006343B0">
        <w:rPr>
          <w:rFonts w:ascii="Times New Roman" w:hAnsi="Times New Roman" w:cs="Times New Roman"/>
          <w:b/>
          <w:bCs/>
        </w:rPr>
        <w:t>Explain why some satellites employ cylindrical solar arrays, whereas</w:t>
      </w:r>
      <w:r w:rsidR="0000326C" w:rsidRPr="006343B0">
        <w:rPr>
          <w:rFonts w:ascii="Times New Roman" w:hAnsi="Times New Roman" w:cs="Times New Roman"/>
          <w:b/>
          <w:bCs/>
        </w:rPr>
        <w:t xml:space="preserve"> </w:t>
      </w:r>
      <w:r w:rsidR="0000326C" w:rsidRPr="006343B0">
        <w:rPr>
          <w:rFonts w:ascii="Times New Roman" w:hAnsi="Times New Roman" w:cs="Times New Roman"/>
          <w:b/>
          <w:bCs/>
        </w:rPr>
        <w:t xml:space="preserve">others employ solar-sail arrays </w:t>
      </w:r>
      <w:proofErr w:type="gramStart"/>
      <w:r w:rsidR="0000326C" w:rsidRPr="006343B0">
        <w:rPr>
          <w:rFonts w:ascii="Times New Roman" w:hAnsi="Times New Roman" w:cs="Times New Roman"/>
          <w:b/>
          <w:bCs/>
        </w:rPr>
        <w:t>for the production of</w:t>
      </w:r>
      <w:proofErr w:type="gramEnd"/>
      <w:r w:rsidR="0000326C" w:rsidRPr="006343B0">
        <w:rPr>
          <w:rFonts w:ascii="Times New Roman" w:hAnsi="Times New Roman" w:cs="Times New Roman"/>
          <w:b/>
          <w:bCs/>
        </w:rPr>
        <w:t xml:space="preserve"> primary power. State the</w:t>
      </w:r>
      <w:r w:rsidR="0000326C" w:rsidRPr="006343B0">
        <w:rPr>
          <w:rFonts w:ascii="Times New Roman" w:hAnsi="Times New Roman" w:cs="Times New Roman"/>
          <w:b/>
          <w:bCs/>
        </w:rPr>
        <w:t xml:space="preserve"> </w:t>
      </w:r>
      <w:r w:rsidR="0000326C" w:rsidRPr="006343B0">
        <w:rPr>
          <w:rFonts w:ascii="Times New Roman" w:hAnsi="Times New Roman" w:cs="Times New Roman"/>
          <w:b/>
          <w:bCs/>
        </w:rPr>
        <w:t>typical power output to be expected from each type. Why is it necessary for</w:t>
      </w:r>
      <w:r w:rsidR="0000326C" w:rsidRPr="006343B0">
        <w:rPr>
          <w:rFonts w:ascii="Times New Roman" w:hAnsi="Times New Roman" w:cs="Times New Roman"/>
          <w:b/>
          <w:bCs/>
        </w:rPr>
        <w:t xml:space="preserve"> </w:t>
      </w:r>
      <w:r w:rsidR="0000326C" w:rsidRPr="006343B0">
        <w:rPr>
          <w:rFonts w:ascii="Times New Roman" w:hAnsi="Times New Roman" w:cs="Times New Roman"/>
          <w:b/>
          <w:bCs/>
        </w:rPr>
        <w:t>satellites to carry batteries in addition to solar-cell arrays?</w:t>
      </w:r>
    </w:p>
    <w:p w14:paraId="14F53A61" w14:textId="47D3B0DC" w:rsidR="0071293B" w:rsidRPr="006343B0" w:rsidRDefault="000909A0" w:rsidP="006343B0">
      <w:pPr>
        <w:spacing w:line="360" w:lineRule="auto"/>
        <w:rPr>
          <w:rFonts w:ascii="Times New Roman" w:hAnsi="Times New Roman" w:cs="Times New Roman"/>
        </w:rPr>
      </w:pPr>
      <w:r w:rsidRPr="006343B0">
        <w:rPr>
          <w:rFonts w:ascii="Times New Roman" w:hAnsi="Times New Roman" w:cs="Times New Roman"/>
        </w:rPr>
        <w:t xml:space="preserve">Satellites that employ cylindrical solar arrays </w:t>
      </w:r>
      <w:r w:rsidR="00E739AE" w:rsidRPr="006343B0">
        <w:rPr>
          <w:rFonts w:ascii="Times New Roman" w:hAnsi="Times New Roman" w:cs="Times New Roman"/>
        </w:rPr>
        <w:t xml:space="preserve">for </w:t>
      </w:r>
      <w:r w:rsidR="00814D6E" w:rsidRPr="006343B0">
        <w:rPr>
          <w:rFonts w:ascii="Times New Roman" w:hAnsi="Times New Roman" w:cs="Times New Roman"/>
        </w:rPr>
        <w:t>many</w:t>
      </w:r>
      <w:r w:rsidR="00E739AE" w:rsidRPr="006343B0">
        <w:rPr>
          <w:rFonts w:ascii="Times New Roman" w:hAnsi="Times New Roman" w:cs="Times New Roman"/>
        </w:rPr>
        <w:t xml:space="preserve"> reason</w:t>
      </w:r>
      <w:r w:rsidR="00814D6E" w:rsidRPr="006343B0">
        <w:rPr>
          <w:rFonts w:ascii="Times New Roman" w:hAnsi="Times New Roman" w:cs="Times New Roman"/>
        </w:rPr>
        <w:t>s</w:t>
      </w:r>
      <w:r w:rsidR="00E739AE" w:rsidRPr="006343B0">
        <w:rPr>
          <w:rFonts w:ascii="Times New Roman" w:hAnsi="Times New Roman" w:cs="Times New Roman"/>
        </w:rPr>
        <w:t>. As a reference, the H</w:t>
      </w:r>
      <w:r w:rsidR="00F2696A" w:rsidRPr="006343B0">
        <w:rPr>
          <w:rFonts w:ascii="Times New Roman" w:hAnsi="Times New Roman" w:cs="Times New Roman"/>
        </w:rPr>
        <w:t xml:space="preserve">S 376 satellites produced 940W of power. </w:t>
      </w:r>
      <w:r w:rsidR="0015171B" w:rsidRPr="006343B0">
        <w:rPr>
          <w:rFonts w:ascii="Times New Roman" w:hAnsi="Times New Roman" w:cs="Times New Roman"/>
        </w:rPr>
        <w:t xml:space="preserve">Cylindrical solar arrays can be more compact and lighter weight than solar-sail arrays. </w:t>
      </w:r>
      <w:r w:rsidR="008D716E" w:rsidRPr="006343B0">
        <w:rPr>
          <w:rFonts w:ascii="Times New Roman" w:hAnsi="Times New Roman" w:cs="Times New Roman"/>
        </w:rPr>
        <w:t>They do not require a deployment mechanism the same way as solar-sail arrays.</w:t>
      </w:r>
    </w:p>
    <w:p w14:paraId="45AA05C8" w14:textId="07C3C3AD" w:rsidR="00433A24" w:rsidRPr="006343B0" w:rsidRDefault="00680B60" w:rsidP="006343B0">
      <w:pPr>
        <w:spacing w:line="360" w:lineRule="auto"/>
        <w:rPr>
          <w:rFonts w:ascii="Times New Roman" w:hAnsi="Times New Roman" w:cs="Times New Roman"/>
        </w:rPr>
      </w:pPr>
      <w:r w:rsidRPr="006343B0">
        <w:rPr>
          <w:rFonts w:ascii="Times New Roman" w:hAnsi="Times New Roman" w:cs="Times New Roman"/>
        </w:rPr>
        <w:t xml:space="preserve">Solar-sail arrays can generate higher power. The HS 601 can be designed </w:t>
      </w:r>
      <w:r w:rsidR="005B142D" w:rsidRPr="006343B0">
        <w:rPr>
          <w:rFonts w:ascii="Times New Roman" w:hAnsi="Times New Roman" w:cs="Times New Roman"/>
        </w:rPr>
        <w:t>to provide dc power from 2-6kW.</w:t>
      </w:r>
      <w:r w:rsidR="00420008" w:rsidRPr="006343B0">
        <w:rPr>
          <w:rFonts w:ascii="Times New Roman" w:hAnsi="Times New Roman" w:cs="Times New Roman"/>
        </w:rPr>
        <w:t xml:space="preserve"> The</w:t>
      </w:r>
      <w:r w:rsidR="00AC7B33" w:rsidRPr="006343B0">
        <w:rPr>
          <w:rFonts w:ascii="Times New Roman" w:hAnsi="Times New Roman" w:cs="Times New Roman"/>
        </w:rPr>
        <w:t xml:space="preserve"> panels can be extended outward and oriented towards the sun to maximize power.</w:t>
      </w:r>
    </w:p>
    <w:p w14:paraId="6B527BEC" w14:textId="48B14C01" w:rsidR="00322787" w:rsidRPr="006343B0" w:rsidRDefault="00322787" w:rsidP="006343B0">
      <w:pPr>
        <w:spacing w:line="360" w:lineRule="auto"/>
        <w:rPr>
          <w:rFonts w:ascii="Times New Roman" w:hAnsi="Times New Roman" w:cs="Times New Roman"/>
        </w:rPr>
      </w:pPr>
      <w:r w:rsidRPr="006343B0">
        <w:rPr>
          <w:rFonts w:ascii="Times New Roman" w:hAnsi="Times New Roman" w:cs="Times New Roman"/>
        </w:rPr>
        <w:t>Batteries are included in addition to solar-cell arrays due to the</w:t>
      </w:r>
      <w:r w:rsidR="00D73EC0" w:rsidRPr="006343B0">
        <w:rPr>
          <w:rFonts w:ascii="Times New Roman" w:hAnsi="Times New Roman" w:cs="Times New Roman"/>
        </w:rPr>
        <w:t xml:space="preserve"> earth’s eclipse of geostationary </w:t>
      </w:r>
      <w:r w:rsidR="00F516F0" w:rsidRPr="006343B0">
        <w:rPr>
          <w:rFonts w:ascii="Times New Roman" w:hAnsi="Times New Roman" w:cs="Times New Roman"/>
        </w:rPr>
        <w:t>satellites</w:t>
      </w:r>
      <w:r w:rsidR="00D73EC0" w:rsidRPr="006343B0">
        <w:rPr>
          <w:rFonts w:ascii="Times New Roman" w:hAnsi="Times New Roman" w:cs="Times New Roman"/>
        </w:rPr>
        <w:t xml:space="preserve"> twice a year. These occur 23 days before the spring and autumnal </w:t>
      </w:r>
      <w:r w:rsidR="00F516F0" w:rsidRPr="006343B0">
        <w:rPr>
          <w:rFonts w:ascii="Times New Roman" w:hAnsi="Times New Roman" w:cs="Times New Roman"/>
        </w:rPr>
        <w:t>equinoxes</w:t>
      </w:r>
      <w:r w:rsidR="00D73EC0" w:rsidRPr="006343B0">
        <w:rPr>
          <w:rFonts w:ascii="Times New Roman" w:hAnsi="Times New Roman" w:cs="Times New Roman"/>
        </w:rPr>
        <w:t xml:space="preserve"> and</w:t>
      </w:r>
      <w:r w:rsidR="00F516F0" w:rsidRPr="006343B0">
        <w:rPr>
          <w:rFonts w:ascii="Times New Roman" w:hAnsi="Times New Roman" w:cs="Times New Roman"/>
        </w:rPr>
        <w:t xml:space="preserve"> end 23 days after. Ni-Cd batteries </w:t>
      </w:r>
      <w:r w:rsidR="007E2C3A" w:rsidRPr="006343B0">
        <w:rPr>
          <w:rFonts w:ascii="Times New Roman" w:hAnsi="Times New Roman" w:cs="Times New Roman"/>
        </w:rPr>
        <w:t>are commonly used.</w:t>
      </w:r>
    </w:p>
    <w:p w14:paraId="673C132C" w14:textId="77777777" w:rsidR="00BC6EDA" w:rsidRDefault="00BC6EDA" w:rsidP="006A170F">
      <w:pPr>
        <w:rPr>
          <w:rFonts w:ascii="Times New Roman" w:hAnsi="Times New Roman" w:cs="Times New Roman"/>
          <w:sz w:val="20"/>
          <w:szCs w:val="20"/>
        </w:rPr>
      </w:pPr>
    </w:p>
    <w:p w14:paraId="698D8450" w14:textId="5B10C9BC" w:rsidR="00863F69" w:rsidRDefault="00863F69">
      <w:pPr>
        <w:rPr>
          <w:rFonts w:ascii="Times New Roman" w:hAnsi="Times New Roman" w:cs="Times New Roman"/>
          <w:sz w:val="20"/>
          <w:szCs w:val="20"/>
        </w:rPr>
      </w:pPr>
      <w:r>
        <w:rPr>
          <w:rFonts w:ascii="Times New Roman" w:hAnsi="Times New Roman" w:cs="Times New Roman"/>
          <w:sz w:val="20"/>
          <w:szCs w:val="20"/>
        </w:rPr>
        <w:br w:type="page"/>
      </w:r>
    </w:p>
    <w:p w14:paraId="75306714" w14:textId="3AC8AC76" w:rsidR="00BC6EDA" w:rsidRPr="00371A60" w:rsidRDefault="00BC6EDA" w:rsidP="006A170F">
      <w:pPr>
        <w:rPr>
          <w:rFonts w:eastAsiaTheme="minorEastAsia" w:cstheme="minorHAnsi"/>
          <w:noProof/>
        </w:rPr>
        <w:sectPr w:rsidR="00BC6EDA" w:rsidRPr="00371A60" w:rsidSect="00AF1EF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86955C2" w14:textId="77777777" w:rsidR="009F6A01" w:rsidRDefault="009F6A01" w:rsidP="006343B0">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7.6</w:t>
      </w:r>
      <w:r w:rsidR="000A3D03" w:rsidRPr="00285EED">
        <w:rPr>
          <w:rFonts w:ascii="Times New Roman" w:eastAsiaTheme="minorEastAsia" w:hAnsi="Times New Roman" w:cs="Times New Roman"/>
          <w:b/>
          <w:bCs/>
        </w:rPr>
        <w:t xml:space="preserve"> </w:t>
      </w:r>
      <w:r w:rsidRPr="009F6A01">
        <w:rPr>
          <w:rFonts w:ascii="Times New Roman" w:eastAsiaTheme="minorEastAsia" w:hAnsi="Times New Roman" w:cs="Times New Roman"/>
          <w:b/>
          <w:bCs/>
        </w:rPr>
        <w:t>Briefly describe the three-axis method of satellite stabilization.</w:t>
      </w:r>
    </w:p>
    <w:p w14:paraId="61736D2D" w14:textId="425FB018" w:rsidR="009F6A01" w:rsidRPr="00DC5C7F" w:rsidRDefault="00DC5C7F" w:rsidP="006343B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three-axis</w:t>
      </w:r>
      <w:r w:rsidR="00523CC3">
        <w:rPr>
          <w:rFonts w:ascii="Times New Roman" w:eastAsiaTheme="minorEastAsia" w:hAnsi="Times New Roman" w:cs="Times New Roman"/>
        </w:rPr>
        <w:t xml:space="preserve"> method uses pitch, yaw, and roll</w:t>
      </w:r>
      <w:r w:rsidR="00925F3E">
        <w:rPr>
          <w:rFonts w:ascii="Times New Roman" w:eastAsiaTheme="minorEastAsia" w:hAnsi="Times New Roman" w:cs="Times New Roman"/>
        </w:rPr>
        <w:t xml:space="preserve"> </w:t>
      </w:r>
      <w:r w:rsidR="00A95B2C">
        <w:rPr>
          <w:rFonts w:ascii="Times New Roman" w:eastAsiaTheme="minorEastAsia" w:hAnsi="Times New Roman" w:cs="Times New Roman"/>
        </w:rPr>
        <w:t>with momentum</w:t>
      </w:r>
      <w:r w:rsidR="002C5381">
        <w:rPr>
          <w:rFonts w:ascii="Times New Roman" w:eastAsiaTheme="minorEastAsia" w:hAnsi="Times New Roman" w:cs="Times New Roman"/>
        </w:rPr>
        <w:t xml:space="preserve"> and reaction </w:t>
      </w:r>
      <w:r w:rsidR="00A95B2C">
        <w:rPr>
          <w:rFonts w:ascii="Times New Roman" w:eastAsiaTheme="minorEastAsia" w:hAnsi="Times New Roman" w:cs="Times New Roman"/>
        </w:rPr>
        <w:t xml:space="preserve">wheels. Each </w:t>
      </w:r>
      <w:r w:rsidR="0073121D">
        <w:rPr>
          <w:rFonts w:ascii="Times New Roman" w:eastAsiaTheme="minorEastAsia" w:hAnsi="Times New Roman" w:cs="Times New Roman"/>
        </w:rPr>
        <w:t xml:space="preserve">wheel is used to </w:t>
      </w:r>
      <w:r w:rsidR="002C5381">
        <w:rPr>
          <w:rFonts w:ascii="Times New Roman" w:eastAsiaTheme="minorEastAsia" w:hAnsi="Times New Roman" w:cs="Times New Roman"/>
        </w:rPr>
        <w:t>stabilize the satellite.</w:t>
      </w:r>
      <w:r w:rsidR="005D76DC">
        <w:rPr>
          <w:rFonts w:ascii="Times New Roman" w:eastAsiaTheme="minorEastAsia" w:hAnsi="Times New Roman" w:cs="Times New Roman"/>
        </w:rPr>
        <w:t xml:space="preserve"> </w:t>
      </w:r>
      <w:r w:rsidR="00154D65">
        <w:rPr>
          <w:rFonts w:ascii="Times New Roman" w:eastAsiaTheme="minorEastAsia" w:hAnsi="Times New Roman" w:cs="Times New Roman"/>
        </w:rPr>
        <w:t>This is achieved by using the torque and angular momentum of the whee</w:t>
      </w:r>
      <w:r w:rsidR="0099522B">
        <w:rPr>
          <w:rFonts w:ascii="Times New Roman" w:eastAsiaTheme="minorEastAsia" w:hAnsi="Times New Roman" w:cs="Times New Roman"/>
        </w:rPr>
        <w:t>ls.</w:t>
      </w:r>
      <w:r w:rsidR="00A96B22">
        <w:rPr>
          <w:rFonts w:ascii="Times New Roman" w:eastAsiaTheme="minorEastAsia" w:hAnsi="Times New Roman" w:cs="Times New Roman"/>
        </w:rPr>
        <w:t xml:space="preserve"> Using the wheels will also use the satellite’s fuel supply.</w:t>
      </w:r>
    </w:p>
    <w:p w14:paraId="7E98B61A" w14:textId="7A22A137" w:rsidR="009740E9" w:rsidRDefault="009740E9">
      <w:pPr>
        <w:rPr>
          <w:rFonts w:ascii="Times New Roman" w:eastAsiaTheme="minorEastAsia" w:hAnsi="Times New Roman" w:cs="Times New Roman"/>
        </w:rPr>
      </w:pPr>
      <w:r>
        <w:rPr>
          <w:rFonts w:ascii="Times New Roman" w:eastAsiaTheme="minorEastAsia" w:hAnsi="Times New Roman" w:cs="Times New Roman"/>
        </w:rPr>
        <w:br w:type="page"/>
      </w:r>
    </w:p>
    <w:p w14:paraId="1D8FC3CD" w14:textId="2F909405" w:rsidR="00160537" w:rsidRPr="00BA2171" w:rsidRDefault="005F7B0A" w:rsidP="006343B0">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7.7</w:t>
      </w:r>
      <w:r w:rsidR="003B11B8" w:rsidRPr="00BA2171">
        <w:rPr>
          <w:rFonts w:ascii="Times New Roman" w:eastAsiaTheme="minorEastAsia" w:hAnsi="Times New Roman" w:cs="Times New Roman"/>
          <w:b/>
          <w:bCs/>
        </w:rPr>
        <w:t xml:space="preserve"> </w:t>
      </w:r>
      <w:r w:rsidR="00C446C5" w:rsidRPr="00C446C5">
        <w:rPr>
          <w:rFonts w:ascii="Times New Roman" w:eastAsiaTheme="minorEastAsia" w:hAnsi="Times New Roman" w:cs="Times New Roman"/>
          <w:b/>
          <w:bCs/>
        </w:rPr>
        <w:t>Describe the east-west and north-south station-keeping maneuvers</w:t>
      </w:r>
      <w:r w:rsidR="00C446C5">
        <w:rPr>
          <w:rFonts w:ascii="Times New Roman" w:eastAsiaTheme="minorEastAsia" w:hAnsi="Times New Roman" w:cs="Times New Roman"/>
          <w:b/>
          <w:bCs/>
        </w:rPr>
        <w:t xml:space="preserve"> </w:t>
      </w:r>
      <w:r w:rsidR="00C446C5" w:rsidRPr="00C446C5">
        <w:rPr>
          <w:rFonts w:ascii="Times New Roman" w:eastAsiaTheme="minorEastAsia" w:hAnsi="Times New Roman" w:cs="Times New Roman"/>
          <w:b/>
          <w:bCs/>
        </w:rPr>
        <w:t>required in satellite station keeping. What are the angular tolerances in station</w:t>
      </w:r>
      <w:r w:rsidR="00C446C5">
        <w:rPr>
          <w:rFonts w:ascii="Times New Roman" w:eastAsiaTheme="minorEastAsia" w:hAnsi="Times New Roman" w:cs="Times New Roman"/>
          <w:b/>
          <w:bCs/>
        </w:rPr>
        <w:t xml:space="preserve"> </w:t>
      </w:r>
      <w:r w:rsidR="00C446C5" w:rsidRPr="00C446C5">
        <w:rPr>
          <w:rFonts w:ascii="Times New Roman" w:eastAsiaTheme="minorEastAsia" w:hAnsi="Times New Roman" w:cs="Times New Roman"/>
          <w:b/>
          <w:bCs/>
        </w:rPr>
        <w:t>keeping that must be achieved?</w:t>
      </w:r>
    </w:p>
    <w:p w14:paraId="2DF9CE14" w14:textId="7DA3F1B8" w:rsidR="00E41105" w:rsidRDefault="002B4A8C" w:rsidP="006343B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Orbital corrections are carried out by the TT</w:t>
      </w:r>
      <w:r w:rsidR="00B71F36">
        <w:rPr>
          <w:rFonts w:ascii="Times New Roman" w:eastAsiaTheme="minorEastAsia" w:hAnsi="Times New Roman" w:cs="Times New Roman"/>
        </w:rPr>
        <w:t xml:space="preserve">&amp;C earth station. </w:t>
      </w:r>
      <w:r w:rsidR="002B0974">
        <w:rPr>
          <w:rFonts w:ascii="Times New Roman" w:eastAsiaTheme="minorEastAsia" w:hAnsi="Times New Roman" w:cs="Times New Roman"/>
        </w:rPr>
        <w:t>The</w:t>
      </w:r>
      <w:r w:rsidR="00CC1AED">
        <w:rPr>
          <w:rFonts w:ascii="Times New Roman" w:eastAsiaTheme="minorEastAsia" w:hAnsi="Times New Roman" w:cs="Times New Roman"/>
        </w:rPr>
        <w:t xml:space="preserve"> geostationary</w:t>
      </w:r>
      <w:r w:rsidR="002B0974">
        <w:rPr>
          <w:rFonts w:ascii="Times New Roman" w:eastAsiaTheme="minorEastAsia" w:hAnsi="Times New Roman" w:cs="Times New Roman"/>
        </w:rPr>
        <w:t xml:space="preserve"> satellite will drift</w:t>
      </w:r>
      <w:r w:rsidR="00CC1AED">
        <w:rPr>
          <w:rFonts w:ascii="Times New Roman" w:eastAsiaTheme="minorEastAsia" w:hAnsi="Times New Roman" w:cs="Times New Roman"/>
        </w:rPr>
        <w:t xml:space="preserve"> slowly along its orbit</w:t>
      </w:r>
      <w:r w:rsidR="007505B9">
        <w:rPr>
          <w:rFonts w:ascii="Times New Roman" w:eastAsiaTheme="minorEastAsia" w:hAnsi="Times New Roman" w:cs="Times New Roman"/>
        </w:rPr>
        <w:t>, between 75°E and 105°W</w:t>
      </w:r>
      <w:r w:rsidR="00292094">
        <w:rPr>
          <w:rFonts w:ascii="Times New Roman" w:eastAsiaTheme="minorEastAsia" w:hAnsi="Times New Roman" w:cs="Times New Roman"/>
        </w:rPr>
        <w:t>. Oppositely directed velocity components are used, typically jets</w:t>
      </w:r>
      <w:r w:rsidR="00A21367">
        <w:rPr>
          <w:rFonts w:ascii="Times New Roman" w:eastAsiaTheme="minorEastAsia" w:hAnsi="Times New Roman" w:cs="Times New Roman"/>
        </w:rPr>
        <w:t xml:space="preserve">, pulsed once every 2 or 3 weeks. These are east-west station-keep </w:t>
      </w:r>
      <w:r w:rsidR="00541952">
        <w:rPr>
          <w:rFonts w:ascii="Times New Roman" w:eastAsiaTheme="minorEastAsia" w:hAnsi="Times New Roman" w:cs="Times New Roman"/>
        </w:rPr>
        <w:t>maneuvers</w:t>
      </w:r>
      <w:r w:rsidR="00A21367">
        <w:rPr>
          <w:rFonts w:ascii="Times New Roman" w:eastAsiaTheme="minorEastAsia" w:hAnsi="Times New Roman" w:cs="Times New Roman"/>
        </w:rPr>
        <w:t xml:space="preserve">. </w:t>
      </w:r>
    </w:p>
    <w:p w14:paraId="79D65A0A" w14:textId="6BE20AD9" w:rsidR="00541952" w:rsidRPr="002B4A8C" w:rsidRDefault="00541952" w:rsidP="006343B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Geostationary satellites will also drift in latitude due to perturbing forces of celestial bodies.</w:t>
      </w:r>
      <w:r w:rsidR="00A31BAA">
        <w:rPr>
          <w:rFonts w:ascii="Times New Roman" w:eastAsiaTheme="minorEastAsia" w:hAnsi="Times New Roman" w:cs="Times New Roman"/>
        </w:rPr>
        <w:t xml:space="preserve"> The inclination can change around 0.85° per year</w:t>
      </w:r>
      <w:r w:rsidR="00770084">
        <w:rPr>
          <w:rFonts w:ascii="Times New Roman" w:eastAsiaTheme="minorEastAsia" w:hAnsi="Times New Roman" w:cs="Times New Roman"/>
        </w:rPr>
        <w:t xml:space="preserve">, causing the </w:t>
      </w:r>
      <w:r w:rsidR="007A7E11">
        <w:rPr>
          <w:rFonts w:ascii="Times New Roman" w:eastAsiaTheme="minorEastAsia" w:hAnsi="Times New Roman" w:cs="Times New Roman"/>
        </w:rPr>
        <w:t>inclination to steadily increase from 0° to 14.67°</w:t>
      </w:r>
      <w:r w:rsidR="001E7C30">
        <w:rPr>
          <w:rFonts w:ascii="Times New Roman" w:eastAsiaTheme="minorEastAsia" w:hAnsi="Times New Roman" w:cs="Times New Roman"/>
        </w:rPr>
        <w:t xml:space="preserve"> in 26.6 years, cyclically. Counteracting jet </w:t>
      </w:r>
      <w:r w:rsidR="00FC4446">
        <w:rPr>
          <w:rFonts w:ascii="Times New Roman" w:eastAsiaTheme="minorEastAsia" w:hAnsi="Times New Roman" w:cs="Times New Roman"/>
        </w:rPr>
        <w:t>maneuvers</w:t>
      </w:r>
      <w:r w:rsidR="001E7C30">
        <w:rPr>
          <w:rFonts w:ascii="Times New Roman" w:eastAsiaTheme="minorEastAsia" w:hAnsi="Times New Roman" w:cs="Times New Roman"/>
        </w:rPr>
        <w:t xml:space="preserve"> are used with </w:t>
      </w:r>
      <w:proofErr w:type="gramStart"/>
      <w:r w:rsidR="001E7C30">
        <w:rPr>
          <w:rFonts w:ascii="Times New Roman" w:eastAsiaTheme="minorEastAsia" w:hAnsi="Times New Roman" w:cs="Times New Roman"/>
        </w:rPr>
        <w:t>this</w:t>
      </w:r>
      <w:proofErr w:type="gramEnd"/>
      <w:r w:rsidR="001E7C30">
        <w:rPr>
          <w:rFonts w:ascii="Times New Roman" w:eastAsiaTheme="minorEastAsia" w:hAnsi="Times New Roman" w:cs="Times New Roman"/>
        </w:rPr>
        <w:t xml:space="preserve"> north-</w:t>
      </w:r>
      <w:r w:rsidR="00FC4446">
        <w:rPr>
          <w:rFonts w:ascii="Times New Roman" w:eastAsiaTheme="minorEastAsia" w:hAnsi="Times New Roman" w:cs="Times New Roman"/>
        </w:rPr>
        <w:t>south corrections as well but take much more fuel than east-west corrections.</w:t>
      </w:r>
    </w:p>
    <w:p w14:paraId="40C4EEA8" w14:textId="77777777" w:rsidR="00E41105" w:rsidRPr="00E41105" w:rsidRDefault="00E41105" w:rsidP="00F20502">
      <w:pPr>
        <w:jc w:val="both"/>
        <w:rPr>
          <w:rFonts w:ascii="Times New Roman" w:eastAsiaTheme="minorEastAsia" w:hAnsi="Times New Roman" w:cs="Times New Roman"/>
          <w:sz w:val="18"/>
          <w:szCs w:val="18"/>
        </w:rPr>
      </w:pPr>
    </w:p>
    <w:p w14:paraId="544B344A" w14:textId="47DE36C6" w:rsidR="008D7410" w:rsidRDefault="008D7410">
      <w:pPr>
        <w:rPr>
          <w:rFonts w:ascii="Times New Roman" w:eastAsiaTheme="minorEastAsia" w:hAnsi="Times New Roman" w:cs="Times New Roman"/>
        </w:rPr>
      </w:pPr>
      <w:r>
        <w:rPr>
          <w:rFonts w:ascii="Times New Roman" w:eastAsiaTheme="minorEastAsia" w:hAnsi="Times New Roman" w:cs="Times New Roman"/>
        </w:rPr>
        <w:br w:type="page"/>
      </w:r>
    </w:p>
    <w:p w14:paraId="33BF59FC" w14:textId="39354EB3" w:rsidR="006967D5" w:rsidRDefault="00976CB6" w:rsidP="00010634">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7.8 </w:t>
      </w:r>
      <w:r w:rsidR="00010634" w:rsidRPr="00010634">
        <w:rPr>
          <w:rFonts w:ascii="Times New Roman" w:eastAsiaTheme="minorEastAsia" w:hAnsi="Times New Roman" w:cs="Times New Roman"/>
          <w:b/>
          <w:bCs/>
        </w:rPr>
        <w:t>Referring to Fig. 7.10 and the accompanying text in Sec. 7.4, determine</w:t>
      </w:r>
      <w:r w:rsidR="00010634">
        <w:rPr>
          <w:rFonts w:ascii="Times New Roman" w:eastAsiaTheme="minorEastAsia" w:hAnsi="Times New Roman" w:cs="Times New Roman"/>
          <w:b/>
          <w:bCs/>
        </w:rPr>
        <w:t xml:space="preserve"> </w:t>
      </w:r>
      <w:r w:rsidR="00010634" w:rsidRPr="00010634">
        <w:rPr>
          <w:rFonts w:ascii="Times New Roman" w:eastAsiaTheme="minorEastAsia" w:hAnsi="Times New Roman" w:cs="Times New Roman"/>
          <w:b/>
          <w:bCs/>
        </w:rPr>
        <w:t xml:space="preserve">the minimum </w:t>
      </w:r>
      <w:r w:rsidR="00010634">
        <w:rPr>
          <w:rFonts w:ascii="Times New Roman" w:eastAsiaTheme="minorEastAsia" w:hAnsi="Times New Roman" w:cs="Times New Roman"/>
          <w:b/>
          <w:bCs/>
        </w:rPr>
        <w:t>-</w:t>
      </w:r>
      <w:r w:rsidR="00010634" w:rsidRPr="00010634">
        <w:rPr>
          <w:rFonts w:ascii="Times New Roman" w:eastAsiaTheme="minorEastAsia" w:hAnsi="Times New Roman" w:cs="Times New Roman"/>
          <w:b/>
          <w:bCs/>
        </w:rPr>
        <w:t>3-dB beamwidth that will accommodate the tolerances in</w:t>
      </w:r>
      <w:r w:rsidR="00010634">
        <w:rPr>
          <w:rFonts w:ascii="Times New Roman" w:eastAsiaTheme="minorEastAsia" w:hAnsi="Times New Roman" w:cs="Times New Roman"/>
          <w:b/>
          <w:bCs/>
        </w:rPr>
        <w:t xml:space="preserve"> </w:t>
      </w:r>
      <w:r w:rsidR="00010634" w:rsidRPr="00010634">
        <w:rPr>
          <w:rFonts w:ascii="Times New Roman" w:eastAsiaTheme="minorEastAsia" w:hAnsi="Times New Roman" w:cs="Times New Roman"/>
          <w:b/>
          <w:bCs/>
        </w:rPr>
        <w:t>satellite position without the need for tracking.</w:t>
      </w:r>
    </w:p>
    <w:p w14:paraId="53C94DBC" w14:textId="21ABB8D8" w:rsidR="00010634" w:rsidRDefault="00BE44D0" w:rsidP="00010634">
      <w:pPr>
        <w:jc w:val="both"/>
        <w:rPr>
          <w:rFonts w:ascii="Times New Roman" w:eastAsiaTheme="minorEastAsia" w:hAnsi="Times New Roman" w:cs="Times New Roman"/>
        </w:rPr>
      </w:pPr>
      <w:r>
        <w:rPr>
          <w:rFonts w:ascii="Times New Roman" w:eastAsiaTheme="minorEastAsia" w:hAnsi="Times New Roman" w:cs="Times New Roman"/>
        </w:rPr>
        <w:t xml:space="preserve">Section 7.4 </w:t>
      </w:r>
      <w:r w:rsidR="003A1213">
        <w:rPr>
          <w:rFonts w:ascii="Times New Roman" w:eastAsiaTheme="minorEastAsia" w:hAnsi="Times New Roman" w:cs="Times New Roman"/>
        </w:rPr>
        <w:t>has the following variables:</w:t>
      </w:r>
    </w:p>
    <w:p w14:paraId="2C459D9E" w14:textId="70F626D5" w:rsidR="003A1213" w:rsidRPr="0090737C" w:rsidRDefault="003A1213" w:rsidP="00010634">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f=6GHz;Slant Range</m:t>
          </m:r>
          <m:d>
            <m:dPr>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=38,000km</m:t>
          </m:r>
          <m:r>
            <w:rPr>
              <w:rFonts w:ascii="Cambria Math" w:eastAsiaTheme="minorEastAsia" w:hAnsi="Cambria Math" w:cs="Times New Roman"/>
            </w:rPr>
            <m:t>;Antenna Diameter</m:t>
          </m:r>
          <m:d>
            <m:dPr>
              <m:ctrlPr>
                <w:rPr>
                  <w:rFonts w:ascii="Cambria Math" w:eastAsiaTheme="minorEastAsia" w:hAnsi="Cambria Math" w:cs="Times New Roman"/>
                  <w:i/>
                </w:rPr>
              </m:ctrlPr>
            </m:dPr>
            <m:e>
              <m:r>
                <w:rPr>
                  <w:rFonts w:ascii="Cambria Math" w:eastAsiaTheme="minorEastAsia" w:hAnsi="Cambria Math" w:cs="Times New Roman"/>
                </w:rPr>
                <m:t>D</m:t>
              </m:r>
            </m:e>
          </m:d>
          <m:r>
            <w:rPr>
              <w:rFonts w:ascii="Cambria Math" w:eastAsiaTheme="minorEastAsia" w:hAnsi="Cambria Math" w:cs="Times New Roman"/>
            </w:rPr>
            <m:t>:5-30 meters</m:t>
          </m:r>
        </m:oMath>
      </m:oMathPara>
    </w:p>
    <w:p w14:paraId="6E94F2D5" w14:textId="27137EED" w:rsidR="0090737C" w:rsidRPr="00421492" w:rsidRDefault="00EC0914" w:rsidP="00010634">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Box Bound by:147km</m:t>
          </m:r>
        </m:oMath>
      </m:oMathPara>
    </w:p>
    <w:p w14:paraId="54FDB236" w14:textId="596665CF" w:rsidR="00421492" w:rsidRDefault="005E0521" w:rsidP="00010634">
      <w:pPr>
        <w:jc w:val="both"/>
        <w:rPr>
          <w:rFonts w:ascii="Times New Roman" w:eastAsiaTheme="minorEastAsia" w:hAnsi="Times New Roman" w:cs="Times New Roman"/>
        </w:rPr>
      </w:pPr>
      <w:r>
        <w:rPr>
          <w:rFonts w:ascii="Times New Roman" w:eastAsiaTheme="minorEastAsia" w:hAnsi="Times New Roman" w:cs="Times New Roman"/>
        </w:rPr>
        <w:t>Half Power Beamwidth:</w:t>
      </w:r>
    </w:p>
    <w:p w14:paraId="23FA2B31" w14:textId="1E87E6FE" w:rsidR="005E0521" w:rsidRPr="00EC0914" w:rsidRDefault="005E0521" w:rsidP="00010634">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-3dB</m:t>
              </m:r>
            </m:sub>
          </m:sSub>
          <m:r>
            <w:rPr>
              <w:rFonts w:ascii="Cambria Math" w:eastAsiaTheme="minorEastAsia" w:hAnsi="Cambria Math" w:cs="Times New Roman"/>
            </w:rPr>
            <m:t>≅70</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D</m:t>
              </m:r>
            </m:den>
          </m:f>
        </m:oMath>
      </m:oMathPara>
    </w:p>
    <w:p w14:paraId="7BC9EEE6" w14:textId="0DE0CB8C" w:rsidR="00EC0914" w:rsidRDefault="00F10CAD" w:rsidP="00010634">
      <w:pPr>
        <w:jc w:val="both"/>
        <w:rPr>
          <w:rFonts w:ascii="Times New Roman" w:eastAsiaTheme="minorEastAsia" w:hAnsi="Times New Roman" w:cs="Times New Roman"/>
        </w:rPr>
      </w:pPr>
      <w:r>
        <w:rPr>
          <w:rFonts w:ascii="Times New Roman" w:eastAsiaTheme="minorEastAsia" w:hAnsi="Times New Roman" w:cs="Times New Roman"/>
        </w:rPr>
        <w:t>We can also calculate the arc length of the beamwidth:</w:t>
      </w:r>
    </w:p>
    <w:p w14:paraId="49540DB6" w14:textId="15033326" w:rsidR="00F10CAD" w:rsidRDefault="00F10CAD" w:rsidP="00FD5D11">
      <w:pPr>
        <w:jc w:val="center"/>
        <w:rPr>
          <w:rFonts w:ascii="Times New Roman" w:eastAsiaTheme="minorEastAsia" w:hAnsi="Times New Roman" w:cs="Times New Roman"/>
        </w:rPr>
      </w:pPr>
      <w:r w:rsidRPr="00F10CAD">
        <w:rPr>
          <w:rFonts w:ascii="Times New Roman" w:eastAsiaTheme="minorEastAsia" w:hAnsi="Times New Roman" w:cs="Times New Roman"/>
        </w:rPr>
        <w:drawing>
          <wp:inline distT="0" distB="0" distL="0" distR="0" wp14:anchorId="28807DD4" wp14:editId="5B3D5594">
            <wp:extent cx="1526650" cy="1328669"/>
            <wp:effectExtent l="0" t="0" r="0" b="5080"/>
            <wp:docPr id="374522569" name="Picture 1" descr="A diagram of a circle with arrow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2569" name="Picture 1" descr="A diagram of a circle with arrows and a circle&#10;&#10;Description automatically generated"/>
                    <pic:cNvPicPr/>
                  </pic:nvPicPr>
                  <pic:blipFill>
                    <a:blip r:embed="rId8"/>
                    <a:stretch>
                      <a:fillRect/>
                    </a:stretch>
                  </pic:blipFill>
                  <pic:spPr>
                    <a:xfrm>
                      <a:off x="0" y="0"/>
                      <a:ext cx="1530099" cy="1331671"/>
                    </a:xfrm>
                    <a:prstGeom prst="rect">
                      <a:avLst/>
                    </a:prstGeom>
                  </pic:spPr>
                </pic:pic>
              </a:graphicData>
            </a:graphic>
          </wp:inline>
        </w:drawing>
      </w:r>
      <m:oMath>
        <m:r>
          <w:rPr>
            <w:rFonts w:ascii="Cambria Math" w:eastAsiaTheme="minorEastAsia" w:hAnsi="Cambria Math" w:cs="Times New Roman"/>
          </w:rPr>
          <m:t>L= θ(radians)*r</m:t>
        </m:r>
      </m:oMath>
    </w:p>
    <w:p w14:paraId="14CBD962" w14:textId="77777777" w:rsidR="002F2E1A" w:rsidRDefault="002F2E1A" w:rsidP="003C1796">
      <w:pPr>
        <w:spacing w:after="0" w:line="240" w:lineRule="auto"/>
        <w:jc w:val="center"/>
        <w:rPr>
          <w:rFonts w:ascii="Calibri" w:eastAsia="Times New Roman" w:hAnsi="Calibri" w:cs="Calibri"/>
          <w:color w:val="000000"/>
          <w:sz w:val="18"/>
          <w:szCs w:val="18"/>
        </w:rPr>
      </w:pPr>
    </w:p>
    <w:p w14:paraId="408F5693" w14:textId="77777777" w:rsidR="00FD5D11" w:rsidRDefault="00FD5D11" w:rsidP="003C1796">
      <w:pPr>
        <w:spacing w:after="0" w:line="240" w:lineRule="auto"/>
        <w:jc w:val="center"/>
        <w:rPr>
          <w:rFonts w:ascii="Calibri" w:eastAsia="Times New Roman" w:hAnsi="Calibri" w:cs="Calibri"/>
          <w:color w:val="000000"/>
          <w:sz w:val="18"/>
          <w:szCs w:val="18"/>
        </w:rPr>
      </w:pPr>
    </w:p>
    <w:p w14:paraId="1EDD512B" w14:textId="77777777" w:rsidR="00FD5D11" w:rsidRDefault="00FD5D11" w:rsidP="003C1796">
      <w:pPr>
        <w:spacing w:after="0" w:line="240" w:lineRule="auto"/>
        <w:jc w:val="center"/>
        <w:rPr>
          <w:rFonts w:ascii="Calibri" w:eastAsia="Times New Roman" w:hAnsi="Calibri" w:cs="Calibri"/>
          <w:color w:val="000000"/>
          <w:sz w:val="18"/>
          <w:szCs w:val="18"/>
        </w:rPr>
        <w:sectPr w:rsidR="00FD5D11"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tbl>
      <w:tblPr>
        <w:tblStyle w:val="TableGrid"/>
        <w:tblW w:w="4045" w:type="dxa"/>
        <w:tblLook w:val="04A0" w:firstRow="1" w:lastRow="0" w:firstColumn="1" w:lastColumn="0" w:noHBand="0" w:noVBand="1"/>
      </w:tblPr>
      <w:tblGrid>
        <w:gridCol w:w="1165"/>
        <w:gridCol w:w="1350"/>
        <w:gridCol w:w="1530"/>
      </w:tblGrid>
      <w:tr w:rsidR="003C1796" w:rsidRPr="003C1796" w14:paraId="171C1A7E" w14:textId="77777777" w:rsidTr="00281414">
        <w:trPr>
          <w:trHeight w:val="300"/>
        </w:trPr>
        <w:tc>
          <w:tcPr>
            <w:tcW w:w="4045" w:type="dxa"/>
            <w:gridSpan w:val="3"/>
            <w:noWrap/>
            <w:hideMark/>
          </w:tcPr>
          <w:p w14:paraId="7C31A1E0" w14:textId="77777777" w:rsidR="003C1796" w:rsidRPr="003C1796" w:rsidRDefault="003C1796" w:rsidP="00281414">
            <w:pPr>
              <w:spacing w:after="0" w:line="240" w:lineRule="auto"/>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38000km Slant Range</w:t>
            </w:r>
          </w:p>
        </w:tc>
      </w:tr>
      <w:tr w:rsidR="003C1796" w:rsidRPr="003C1796" w14:paraId="691825AD" w14:textId="77777777" w:rsidTr="00281414">
        <w:trPr>
          <w:trHeight w:val="300"/>
        </w:trPr>
        <w:tc>
          <w:tcPr>
            <w:tcW w:w="1165" w:type="dxa"/>
            <w:noWrap/>
            <w:hideMark/>
          </w:tcPr>
          <w:p w14:paraId="2C312107" w14:textId="56EA036D"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Diameter</w:t>
            </w:r>
            <w:r w:rsidR="00754A25">
              <w:rPr>
                <w:rFonts w:ascii="Calibri" w:eastAsia="Times New Roman" w:hAnsi="Calibri" w:cs="Calibri"/>
                <w:color w:val="000000"/>
                <w:sz w:val="18"/>
                <w:szCs w:val="18"/>
              </w:rPr>
              <w:t xml:space="preserve"> (</w:t>
            </w:r>
            <w:r w:rsidR="00281414">
              <w:rPr>
                <w:rFonts w:ascii="Calibri" w:eastAsia="Times New Roman" w:hAnsi="Calibri" w:cs="Calibri"/>
                <w:color w:val="000000"/>
                <w:sz w:val="18"/>
                <w:szCs w:val="18"/>
              </w:rPr>
              <w:t>r*2)</w:t>
            </w:r>
          </w:p>
        </w:tc>
        <w:tc>
          <w:tcPr>
            <w:tcW w:w="1350" w:type="dxa"/>
            <w:noWrap/>
            <w:hideMark/>
          </w:tcPr>
          <w:p w14:paraId="73CCC76E" w14:textId="4A0B108E" w:rsidR="003C1796" w:rsidRPr="003C1796" w:rsidRDefault="003C1796" w:rsidP="00281414">
            <w:pPr>
              <w:spacing w:after="0" w:line="240" w:lineRule="auto"/>
              <w:jc w:val="center"/>
              <w:rPr>
                <w:rFonts w:ascii="Calibri" w:eastAsia="Times New Roman" w:hAnsi="Calibri" w:cs="Calibri"/>
                <w:color w:val="000000"/>
                <w:sz w:val="18"/>
                <w:szCs w:val="18"/>
              </w:rPr>
            </w:pPr>
            <w:proofErr w:type="gramStart"/>
            <w:r w:rsidRPr="003C1796">
              <w:rPr>
                <w:rFonts w:ascii="Calibri" w:eastAsia="Times New Roman" w:hAnsi="Calibri" w:cs="Calibri"/>
                <w:color w:val="000000"/>
                <w:sz w:val="18"/>
                <w:szCs w:val="18"/>
              </w:rPr>
              <w:t>HPBW(</w:t>
            </w:r>
            <w:proofErr w:type="gramEnd"/>
            <w:r w:rsidRPr="003C1796">
              <w:rPr>
                <w:rFonts w:ascii="Calibri" w:eastAsia="Times New Roman" w:hAnsi="Calibri" w:cs="Calibri"/>
                <w:color w:val="000000"/>
                <w:sz w:val="18"/>
                <w:szCs w:val="18"/>
              </w:rPr>
              <w:t>deg)</w:t>
            </w:r>
            <w:r w:rsidR="00754A25">
              <w:rPr>
                <w:rFonts w:ascii="Calibri" w:eastAsia="Times New Roman" w:hAnsi="Calibri" w:cs="Calibri"/>
                <w:color w:val="000000"/>
                <w:sz w:val="18"/>
                <w:szCs w:val="18"/>
              </w:rPr>
              <w:t>(r)</w:t>
            </w:r>
          </w:p>
        </w:tc>
        <w:tc>
          <w:tcPr>
            <w:tcW w:w="1530" w:type="dxa"/>
            <w:noWrap/>
            <w:hideMark/>
          </w:tcPr>
          <w:p w14:paraId="120BC884" w14:textId="6F2935B9" w:rsidR="003C1796" w:rsidRPr="003C1796" w:rsidRDefault="003C1796" w:rsidP="00281414">
            <w:pPr>
              <w:spacing w:after="0" w:line="240" w:lineRule="auto"/>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BW Diameter (km)</w:t>
            </w:r>
            <w:r w:rsidR="00754A25">
              <w:rPr>
                <w:rFonts w:ascii="Calibri" w:eastAsia="Times New Roman" w:hAnsi="Calibri" w:cs="Calibri"/>
                <w:color w:val="000000"/>
                <w:sz w:val="18"/>
                <w:szCs w:val="18"/>
              </w:rPr>
              <w:t>(L)</w:t>
            </w:r>
          </w:p>
        </w:tc>
      </w:tr>
      <w:tr w:rsidR="003C1796" w:rsidRPr="003C1796" w14:paraId="5EE3BA92" w14:textId="77777777" w:rsidTr="00281414">
        <w:trPr>
          <w:trHeight w:val="300"/>
        </w:trPr>
        <w:tc>
          <w:tcPr>
            <w:tcW w:w="1165" w:type="dxa"/>
            <w:noWrap/>
            <w:hideMark/>
          </w:tcPr>
          <w:p w14:paraId="5E6A40C0" w14:textId="77777777" w:rsidR="003C1796" w:rsidRPr="003C1796" w:rsidRDefault="003C1796" w:rsidP="00281414">
            <w:pPr>
              <w:spacing w:after="0" w:line="240" w:lineRule="auto"/>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30</w:t>
            </w:r>
          </w:p>
        </w:tc>
        <w:tc>
          <w:tcPr>
            <w:tcW w:w="1350" w:type="dxa"/>
            <w:noWrap/>
            <w:hideMark/>
          </w:tcPr>
          <w:p w14:paraId="2D42FCF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0.12</w:t>
            </w:r>
          </w:p>
        </w:tc>
        <w:tc>
          <w:tcPr>
            <w:tcW w:w="1530" w:type="dxa"/>
            <w:noWrap/>
            <w:hideMark/>
          </w:tcPr>
          <w:p w14:paraId="7DEF42D4"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77.32</w:t>
            </w:r>
          </w:p>
        </w:tc>
      </w:tr>
      <w:tr w:rsidR="003C1796" w:rsidRPr="003C1796" w14:paraId="658B1ABD" w14:textId="77777777" w:rsidTr="00281414">
        <w:trPr>
          <w:trHeight w:val="300"/>
        </w:trPr>
        <w:tc>
          <w:tcPr>
            <w:tcW w:w="1165" w:type="dxa"/>
            <w:noWrap/>
            <w:hideMark/>
          </w:tcPr>
          <w:p w14:paraId="6179611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29</w:t>
            </w:r>
          </w:p>
        </w:tc>
        <w:tc>
          <w:tcPr>
            <w:tcW w:w="1350" w:type="dxa"/>
            <w:noWrap/>
            <w:hideMark/>
          </w:tcPr>
          <w:p w14:paraId="088F427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0.12</w:t>
            </w:r>
          </w:p>
        </w:tc>
        <w:tc>
          <w:tcPr>
            <w:tcW w:w="1530" w:type="dxa"/>
            <w:noWrap/>
            <w:hideMark/>
          </w:tcPr>
          <w:p w14:paraId="7AF6B50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79.99</w:t>
            </w:r>
          </w:p>
        </w:tc>
      </w:tr>
      <w:tr w:rsidR="003C1796" w:rsidRPr="003C1796" w14:paraId="723DEC94" w14:textId="77777777" w:rsidTr="00281414">
        <w:trPr>
          <w:trHeight w:val="300"/>
        </w:trPr>
        <w:tc>
          <w:tcPr>
            <w:tcW w:w="1165" w:type="dxa"/>
            <w:noWrap/>
            <w:hideMark/>
          </w:tcPr>
          <w:p w14:paraId="248DBF2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28</w:t>
            </w:r>
          </w:p>
        </w:tc>
        <w:tc>
          <w:tcPr>
            <w:tcW w:w="1350" w:type="dxa"/>
            <w:noWrap/>
            <w:hideMark/>
          </w:tcPr>
          <w:p w14:paraId="6CEBADC9"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0.12</w:t>
            </w:r>
          </w:p>
        </w:tc>
        <w:tc>
          <w:tcPr>
            <w:tcW w:w="1530" w:type="dxa"/>
            <w:noWrap/>
            <w:hideMark/>
          </w:tcPr>
          <w:p w14:paraId="2876D7B4"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82.85</w:t>
            </w:r>
          </w:p>
        </w:tc>
      </w:tr>
      <w:tr w:rsidR="003C1796" w:rsidRPr="003C1796" w14:paraId="2ACB07C0" w14:textId="77777777" w:rsidTr="00281414">
        <w:trPr>
          <w:trHeight w:val="300"/>
        </w:trPr>
        <w:tc>
          <w:tcPr>
            <w:tcW w:w="1165" w:type="dxa"/>
            <w:noWrap/>
            <w:hideMark/>
          </w:tcPr>
          <w:p w14:paraId="4CA9E1F3"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27</w:t>
            </w:r>
          </w:p>
        </w:tc>
        <w:tc>
          <w:tcPr>
            <w:tcW w:w="1350" w:type="dxa"/>
            <w:noWrap/>
            <w:hideMark/>
          </w:tcPr>
          <w:p w14:paraId="2C4E0E9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0.13</w:t>
            </w:r>
          </w:p>
        </w:tc>
        <w:tc>
          <w:tcPr>
            <w:tcW w:w="1530" w:type="dxa"/>
            <w:noWrap/>
            <w:hideMark/>
          </w:tcPr>
          <w:p w14:paraId="4993164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85.91</w:t>
            </w:r>
          </w:p>
        </w:tc>
      </w:tr>
      <w:tr w:rsidR="003C1796" w:rsidRPr="003C1796" w14:paraId="67869FFA" w14:textId="77777777" w:rsidTr="00281414">
        <w:trPr>
          <w:trHeight w:val="300"/>
        </w:trPr>
        <w:tc>
          <w:tcPr>
            <w:tcW w:w="1165" w:type="dxa"/>
            <w:noWrap/>
            <w:hideMark/>
          </w:tcPr>
          <w:p w14:paraId="49F515A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26</w:t>
            </w:r>
          </w:p>
        </w:tc>
        <w:tc>
          <w:tcPr>
            <w:tcW w:w="1350" w:type="dxa"/>
            <w:noWrap/>
            <w:hideMark/>
          </w:tcPr>
          <w:p w14:paraId="5A4DB89C"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0.13</w:t>
            </w:r>
          </w:p>
        </w:tc>
        <w:tc>
          <w:tcPr>
            <w:tcW w:w="1530" w:type="dxa"/>
            <w:noWrap/>
            <w:hideMark/>
          </w:tcPr>
          <w:p w14:paraId="72B010E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89.22</w:t>
            </w:r>
          </w:p>
        </w:tc>
      </w:tr>
      <w:tr w:rsidR="003C1796" w:rsidRPr="003C1796" w14:paraId="42E81F73" w14:textId="77777777" w:rsidTr="00281414">
        <w:trPr>
          <w:trHeight w:val="300"/>
        </w:trPr>
        <w:tc>
          <w:tcPr>
            <w:tcW w:w="1165" w:type="dxa"/>
            <w:noWrap/>
            <w:hideMark/>
          </w:tcPr>
          <w:p w14:paraId="32B41D1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25</w:t>
            </w:r>
          </w:p>
        </w:tc>
        <w:tc>
          <w:tcPr>
            <w:tcW w:w="1350" w:type="dxa"/>
            <w:noWrap/>
            <w:hideMark/>
          </w:tcPr>
          <w:p w14:paraId="42CD3BC5"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0.14</w:t>
            </w:r>
          </w:p>
        </w:tc>
        <w:tc>
          <w:tcPr>
            <w:tcW w:w="1530" w:type="dxa"/>
            <w:noWrap/>
            <w:hideMark/>
          </w:tcPr>
          <w:p w14:paraId="567ADFC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92.79</w:t>
            </w:r>
          </w:p>
        </w:tc>
      </w:tr>
      <w:tr w:rsidR="003C1796" w:rsidRPr="003C1796" w14:paraId="6BFE0DA7" w14:textId="77777777" w:rsidTr="00281414">
        <w:trPr>
          <w:trHeight w:val="300"/>
        </w:trPr>
        <w:tc>
          <w:tcPr>
            <w:tcW w:w="1165" w:type="dxa"/>
            <w:noWrap/>
            <w:hideMark/>
          </w:tcPr>
          <w:p w14:paraId="5E0B5B2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24</w:t>
            </w:r>
          </w:p>
        </w:tc>
        <w:tc>
          <w:tcPr>
            <w:tcW w:w="1350" w:type="dxa"/>
            <w:noWrap/>
            <w:hideMark/>
          </w:tcPr>
          <w:p w14:paraId="74B532AC"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0.15</w:t>
            </w:r>
          </w:p>
        </w:tc>
        <w:tc>
          <w:tcPr>
            <w:tcW w:w="1530" w:type="dxa"/>
            <w:noWrap/>
            <w:hideMark/>
          </w:tcPr>
          <w:p w14:paraId="6665D73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96.65</w:t>
            </w:r>
          </w:p>
        </w:tc>
      </w:tr>
      <w:tr w:rsidR="003C1796" w:rsidRPr="003C1796" w14:paraId="0979D6E8" w14:textId="77777777" w:rsidTr="00281414">
        <w:trPr>
          <w:trHeight w:val="300"/>
        </w:trPr>
        <w:tc>
          <w:tcPr>
            <w:tcW w:w="1165" w:type="dxa"/>
            <w:noWrap/>
            <w:hideMark/>
          </w:tcPr>
          <w:p w14:paraId="0C5EB41C"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23</w:t>
            </w:r>
          </w:p>
        </w:tc>
        <w:tc>
          <w:tcPr>
            <w:tcW w:w="1350" w:type="dxa"/>
            <w:noWrap/>
            <w:hideMark/>
          </w:tcPr>
          <w:p w14:paraId="28305424"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0.15</w:t>
            </w:r>
          </w:p>
        </w:tc>
        <w:tc>
          <w:tcPr>
            <w:tcW w:w="1530" w:type="dxa"/>
            <w:noWrap/>
            <w:hideMark/>
          </w:tcPr>
          <w:p w14:paraId="6118A4D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100.86</w:t>
            </w:r>
          </w:p>
        </w:tc>
      </w:tr>
      <w:tr w:rsidR="003C1796" w:rsidRPr="003C1796" w14:paraId="2EF82F15" w14:textId="77777777" w:rsidTr="00281414">
        <w:trPr>
          <w:trHeight w:val="300"/>
        </w:trPr>
        <w:tc>
          <w:tcPr>
            <w:tcW w:w="1165" w:type="dxa"/>
            <w:noWrap/>
            <w:hideMark/>
          </w:tcPr>
          <w:p w14:paraId="2236383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22</w:t>
            </w:r>
          </w:p>
        </w:tc>
        <w:tc>
          <w:tcPr>
            <w:tcW w:w="1350" w:type="dxa"/>
            <w:noWrap/>
            <w:hideMark/>
          </w:tcPr>
          <w:p w14:paraId="151800E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0.16</w:t>
            </w:r>
          </w:p>
        </w:tc>
        <w:tc>
          <w:tcPr>
            <w:tcW w:w="1530" w:type="dxa"/>
            <w:noWrap/>
            <w:hideMark/>
          </w:tcPr>
          <w:p w14:paraId="54E6A29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105.44</w:t>
            </w:r>
          </w:p>
        </w:tc>
      </w:tr>
      <w:tr w:rsidR="003C1796" w:rsidRPr="003C1796" w14:paraId="02FED5DD" w14:textId="77777777" w:rsidTr="00281414">
        <w:trPr>
          <w:trHeight w:val="300"/>
        </w:trPr>
        <w:tc>
          <w:tcPr>
            <w:tcW w:w="1165" w:type="dxa"/>
            <w:noWrap/>
            <w:hideMark/>
          </w:tcPr>
          <w:p w14:paraId="02330343"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21</w:t>
            </w:r>
          </w:p>
        </w:tc>
        <w:tc>
          <w:tcPr>
            <w:tcW w:w="1350" w:type="dxa"/>
            <w:noWrap/>
            <w:hideMark/>
          </w:tcPr>
          <w:p w14:paraId="7A10D184"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0.17</w:t>
            </w:r>
          </w:p>
        </w:tc>
        <w:tc>
          <w:tcPr>
            <w:tcW w:w="1530" w:type="dxa"/>
            <w:noWrap/>
            <w:hideMark/>
          </w:tcPr>
          <w:p w14:paraId="7242AD4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110.46</w:t>
            </w:r>
          </w:p>
        </w:tc>
      </w:tr>
      <w:tr w:rsidR="003C1796" w:rsidRPr="003C1796" w14:paraId="39A72409" w14:textId="77777777" w:rsidTr="00281414">
        <w:trPr>
          <w:trHeight w:val="300"/>
        </w:trPr>
        <w:tc>
          <w:tcPr>
            <w:tcW w:w="1165" w:type="dxa"/>
            <w:noWrap/>
            <w:hideMark/>
          </w:tcPr>
          <w:p w14:paraId="055F3B0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20</w:t>
            </w:r>
          </w:p>
        </w:tc>
        <w:tc>
          <w:tcPr>
            <w:tcW w:w="1350" w:type="dxa"/>
            <w:noWrap/>
            <w:hideMark/>
          </w:tcPr>
          <w:p w14:paraId="3167664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0.17</w:t>
            </w:r>
          </w:p>
        </w:tc>
        <w:tc>
          <w:tcPr>
            <w:tcW w:w="1530" w:type="dxa"/>
            <w:noWrap/>
            <w:hideMark/>
          </w:tcPr>
          <w:p w14:paraId="66CBF5F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115.98</w:t>
            </w:r>
          </w:p>
        </w:tc>
      </w:tr>
      <w:tr w:rsidR="003C1796" w:rsidRPr="003C1796" w14:paraId="516938AD" w14:textId="77777777" w:rsidTr="00281414">
        <w:trPr>
          <w:trHeight w:val="300"/>
        </w:trPr>
        <w:tc>
          <w:tcPr>
            <w:tcW w:w="1165" w:type="dxa"/>
            <w:noWrap/>
            <w:hideMark/>
          </w:tcPr>
          <w:p w14:paraId="5C1E4AA1"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19</w:t>
            </w:r>
          </w:p>
        </w:tc>
        <w:tc>
          <w:tcPr>
            <w:tcW w:w="1350" w:type="dxa"/>
            <w:noWrap/>
            <w:hideMark/>
          </w:tcPr>
          <w:p w14:paraId="1121E8C5"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0.18</w:t>
            </w:r>
          </w:p>
        </w:tc>
        <w:tc>
          <w:tcPr>
            <w:tcW w:w="1530" w:type="dxa"/>
            <w:noWrap/>
            <w:hideMark/>
          </w:tcPr>
          <w:p w14:paraId="5CEB7EB8"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122.09</w:t>
            </w:r>
          </w:p>
        </w:tc>
      </w:tr>
      <w:tr w:rsidR="003C1796" w:rsidRPr="003C1796" w14:paraId="123E6617" w14:textId="77777777" w:rsidTr="00281414">
        <w:trPr>
          <w:trHeight w:val="300"/>
        </w:trPr>
        <w:tc>
          <w:tcPr>
            <w:tcW w:w="1165" w:type="dxa"/>
            <w:noWrap/>
            <w:hideMark/>
          </w:tcPr>
          <w:p w14:paraId="4CB02AE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18</w:t>
            </w:r>
          </w:p>
        </w:tc>
        <w:tc>
          <w:tcPr>
            <w:tcW w:w="1350" w:type="dxa"/>
            <w:noWrap/>
            <w:hideMark/>
          </w:tcPr>
          <w:p w14:paraId="1D6AA288"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0.19</w:t>
            </w:r>
          </w:p>
        </w:tc>
        <w:tc>
          <w:tcPr>
            <w:tcW w:w="1530" w:type="dxa"/>
            <w:noWrap/>
            <w:hideMark/>
          </w:tcPr>
          <w:p w14:paraId="1EEA013E"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128.87</w:t>
            </w:r>
          </w:p>
        </w:tc>
      </w:tr>
      <w:tr w:rsidR="003C1796" w:rsidRPr="003C1796" w14:paraId="50D8FC2E" w14:textId="77777777" w:rsidTr="00281414">
        <w:trPr>
          <w:trHeight w:val="300"/>
        </w:trPr>
        <w:tc>
          <w:tcPr>
            <w:tcW w:w="1165" w:type="dxa"/>
            <w:noWrap/>
            <w:hideMark/>
          </w:tcPr>
          <w:p w14:paraId="7EDF4D87"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17</w:t>
            </w:r>
          </w:p>
        </w:tc>
        <w:tc>
          <w:tcPr>
            <w:tcW w:w="1350" w:type="dxa"/>
            <w:noWrap/>
            <w:hideMark/>
          </w:tcPr>
          <w:p w14:paraId="57AE37B1"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0.21</w:t>
            </w:r>
          </w:p>
        </w:tc>
        <w:tc>
          <w:tcPr>
            <w:tcW w:w="1530" w:type="dxa"/>
            <w:noWrap/>
            <w:hideMark/>
          </w:tcPr>
          <w:p w14:paraId="519B60A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136.45</w:t>
            </w:r>
          </w:p>
        </w:tc>
      </w:tr>
      <w:tr w:rsidR="003C1796" w:rsidRPr="003C1796" w14:paraId="05251C6A" w14:textId="77777777" w:rsidTr="00281414">
        <w:trPr>
          <w:trHeight w:val="300"/>
        </w:trPr>
        <w:tc>
          <w:tcPr>
            <w:tcW w:w="1165" w:type="dxa"/>
            <w:shd w:val="clear" w:color="auto" w:fill="FFC000"/>
            <w:noWrap/>
            <w:hideMark/>
          </w:tcPr>
          <w:p w14:paraId="2F4F4C0D"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16</w:t>
            </w:r>
          </w:p>
        </w:tc>
        <w:tc>
          <w:tcPr>
            <w:tcW w:w="1350" w:type="dxa"/>
            <w:shd w:val="clear" w:color="auto" w:fill="FFC000"/>
            <w:noWrap/>
            <w:hideMark/>
          </w:tcPr>
          <w:p w14:paraId="10255250"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0.22</w:t>
            </w:r>
          </w:p>
        </w:tc>
        <w:tc>
          <w:tcPr>
            <w:tcW w:w="1530" w:type="dxa"/>
            <w:shd w:val="clear" w:color="auto" w:fill="FFC000"/>
            <w:noWrap/>
            <w:hideMark/>
          </w:tcPr>
          <w:p w14:paraId="02D3746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144.98</w:t>
            </w:r>
          </w:p>
        </w:tc>
      </w:tr>
      <w:tr w:rsidR="003C1796" w:rsidRPr="003C1796" w14:paraId="1CD64B8E" w14:textId="77777777" w:rsidTr="00281414">
        <w:trPr>
          <w:trHeight w:val="300"/>
        </w:trPr>
        <w:tc>
          <w:tcPr>
            <w:tcW w:w="1165" w:type="dxa"/>
            <w:noWrap/>
            <w:hideMark/>
          </w:tcPr>
          <w:p w14:paraId="7BBFBA31"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15</w:t>
            </w:r>
          </w:p>
        </w:tc>
        <w:tc>
          <w:tcPr>
            <w:tcW w:w="1350" w:type="dxa"/>
            <w:noWrap/>
            <w:hideMark/>
          </w:tcPr>
          <w:p w14:paraId="0556D6A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0.23</w:t>
            </w:r>
          </w:p>
        </w:tc>
        <w:tc>
          <w:tcPr>
            <w:tcW w:w="1530" w:type="dxa"/>
            <w:noWrap/>
            <w:hideMark/>
          </w:tcPr>
          <w:p w14:paraId="6F75FF7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154.65</w:t>
            </w:r>
          </w:p>
        </w:tc>
      </w:tr>
      <w:tr w:rsidR="003C1796" w:rsidRPr="003C1796" w14:paraId="20E95C4B" w14:textId="77777777" w:rsidTr="00281414">
        <w:trPr>
          <w:trHeight w:val="300"/>
        </w:trPr>
        <w:tc>
          <w:tcPr>
            <w:tcW w:w="1165" w:type="dxa"/>
            <w:noWrap/>
            <w:hideMark/>
          </w:tcPr>
          <w:p w14:paraId="641D397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14</w:t>
            </w:r>
          </w:p>
        </w:tc>
        <w:tc>
          <w:tcPr>
            <w:tcW w:w="1350" w:type="dxa"/>
            <w:noWrap/>
            <w:hideMark/>
          </w:tcPr>
          <w:p w14:paraId="50324A85"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0.25</w:t>
            </w:r>
          </w:p>
        </w:tc>
        <w:tc>
          <w:tcPr>
            <w:tcW w:w="1530" w:type="dxa"/>
            <w:noWrap/>
            <w:hideMark/>
          </w:tcPr>
          <w:p w14:paraId="3461A450"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165.69</w:t>
            </w:r>
          </w:p>
        </w:tc>
      </w:tr>
      <w:tr w:rsidR="003C1796" w:rsidRPr="003C1796" w14:paraId="54C37955" w14:textId="77777777" w:rsidTr="00281414">
        <w:trPr>
          <w:trHeight w:val="300"/>
        </w:trPr>
        <w:tc>
          <w:tcPr>
            <w:tcW w:w="1165" w:type="dxa"/>
            <w:noWrap/>
            <w:hideMark/>
          </w:tcPr>
          <w:p w14:paraId="33866AC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13</w:t>
            </w:r>
          </w:p>
        </w:tc>
        <w:tc>
          <w:tcPr>
            <w:tcW w:w="1350" w:type="dxa"/>
            <w:noWrap/>
            <w:hideMark/>
          </w:tcPr>
          <w:p w14:paraId="46BC5E91"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0.27</w:t>
            </w:r>
          </w:p>
        </w:tc>
        <w:tc>
          <w:tcPr>
            <w:tcW w:w="1530" w:type="dxa"/>
            <w:noWrap/>
            <w:hideMark/>
          </w:tcPr>
          <w:p w14:paraId="4384B293"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178.44</w:t>
            </w:r>
          </w:p>
        </w:tc>
      </w:tr>
      <w:tr w:rsidR="003C1796" w:rsidRPr="003C1796" w14:paraId="2795DD20" w14:textId="77777777" w:rsidTr="00281414">
        <w:trPr>
          <w:trHeight w:val="300"/>
        </w:trPr>
        <w:tc>
          <w:tcPr>
            <w:tcW w:w="1165" w:type="dxa"/>
            <w:noWrap/>
            <w:hideMark/>
          </w:tcPr>
          <w:p w14:paraId="6A129A1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12</w:t>
            </w:r>
          </w:p>
        </w:tc>
        <w:tc>
          <w:tcPr>
            <w:tcW w:w="1350" w:type="dxa"/>
            <w:noWrap/>
            <w:hideMark/>
          </w:tcPr>
          <w:p w14:paraId="66AECAA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0.29</w:t>
            </w:r>
          </w:p>
        </w:tc>
        <w:tc>
          <w:tcPr>
            <w:tcW w:w="1530" w:type="dxa"/>
            <w:noWrap/>
            <w:hideMark/>
          </w:tcPr>
          <w:p w14:paraId="5AA28359"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193.31</w:t>
            </w:r>
          </w:p>
        </w:tc>
      </w:tr>
      <w:tr w:rsidR="003C1796" w:rsidRPr="003C1796" w14:paraId="66551CBC" w14:textId="77777777" w:rsidTr="00281414">
        <w:trPr>
          <w:trHeight w:val="300"/>
        </w:trPr>
        <w:tc>
          <w:tcPr>
            <w:tcW w:w="1165" w:type="dxa"/>
            <w:noWrap/>
            <w:hideMark/>
          </w:tcPr>
          <w:p w14:paraId="3B50EEC4"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11</w:t>
            </w:r>
          </w:p>
        </w:tc>
        <w:tc>
          <w:tcPr>
            <w:tcW w:w="1350" w:type="dxa"/>
            <w:noWrap/>
            <w:hideMark/>
          </w:tcPr>
          <w:p w14:paraId="2AE49C63"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0.32</w:t>
            </w:r>
          </w:p>
        </w:tc>
        <w:tc>
          <w:tcPr>
            <w:tcW w:w="1530" w:type="dxa"/>
            <w:noWrap/>
            <w:hideMark/>
          </w:tcPr>
          <w:p w14:paraId="1F504AD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210.88</w:t>
            </w:r>
          </w:p>
        </w:tc>
      </w:tr>
      <w:tr w:rsidR="003C1796" w:rsidRPr="003C1796" w14:paraId="27E929DD" w14:textId="77777777" w:rsidTr="00281414">
        <w:trPr>
          <w:trHeight w:val="300"/>
        </w:trPr>
        <w:tc>
          <w:tcPr>
            <w:tcW w:w="1165" w:type="dxa"/>
            <w:noWrap/>
            <w:hideMark/>
          </w:tcPr>
          <w:p w14:paraId="6A3C3C53"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10</w:t>
            </w:r>
          </w:p>
        </w:tc>
        <w:tc>
          <w:tcPr>
            <w:tcW w:w="1350" w:type="dxa"/>
            <w:noWrap/>
            <w:hideMark/>
          </w:tcPr>
          <w:p w14:paraId="23E328CD"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0.35</w:t>
            </w:r>
          </w:p>
        </w:tc>
        <w:tc>
          <w:tcPr>
            <w:tcW w:w="1530" w:type="dxa"/>
            <w:noWrap/>
            <w:hideMark/>
          </w:tcPr>
          <w:p w14:paraId="5CA1027C"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231.97</w:t>
            </w:r>
          </w:p>
        </w:tc>
      </w:tr>
      <w:tr w:rsidR="003C1796" w:rsidRPr="003C1796" w14:paraId="312CF4D2" w14:textId="77777777" w:rsidTr="00281414">
        <w:trPr>
          <w:trHeight w:val="300"/>
        </w:trPr>
        <w:tc>
          <w:tcPr>
            <w:tcW w:w="1165" w:type="dxa"/>
            <w:noWrap/>
            <w:hideMark/>
          </w:tcPr>
          <w:p w14:paraId="36F7BC75"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9</w:t>
            </w:r>
          </w:p>
        </w:tc>
        <w:tc>
          <w:tcPr>
            <w:tcW w:w="1350" w:type="dxa"/>
            <w:noWrap/>
            <w:hideMark/>
          </w:tcPr>
          <w:p w14:paraId="59059EAF"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0.39</w:t>
            </w:r>
          </w:p>
        </w:tc>
        <w:tc>
          <w:tcPr>
            <w:tcW w:w="1530" w:type="dxa"/>
            <w:noWrap/>
            <w:hideMark/>
          </w:tcPr>
          <w:p w14:paraId="47A572A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257.74</w:t>
            </w:r>
          </w:p>
        </w:tc>
      </w:tr>
      <w:tr w:rsidR="003C1796" w:rsidRPr="003C1796" w14:paraId="32CFAE8F" w14:textId="77777777" w:rsidTr="00281414">
        <w:trPr>
          <w:trHeight w:val="300"/>
        </w:trPr>
        <w:tc>
          <w:tcPr>
            <w:tcW w:w="1165" w:type="dxa"/>
            <w:noWrap/>
            <w:hideMark/>
          </w:tcPr>
          <w:p w14:paraId="24B8E8F1"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8</w:t>
            </w:r>
          </w:p>
        </w:tc>
        <w:tc>
          <w:tcPr>
            <w:tcW w:w="1350" w:type="dxa"/>
            <w:noWrap/>
            <w:hideMark/>
          </w:tcPr>
          <w:p w14:paraId="64CD386B"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0.44</w:t>
            </w:r>
          </w:p>
        </w:tc>
        <w:tc>
          <w:tcPr>
            <w:tcW w:w="1530" w:type="dxa"/>
            <w:noWrap/>
            <w:hideMark/>
          </w:tcPr>
          <w:p w14:paraId="2FFA5D07"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289.96</w:t>
            </w:r>
          </w:p>
        </w:tc>
      </w:tr>
      <w:tr w:rsidR="003C1796" w:rsidRPr="003C1796" w14:paraId="2FC9AAA6" w14:textId="77777777" w:rsidTr="00281414">
        <w:trPr>
          <w:trHeight w:val="300"/>
        </w:trPr>
        <w:tc>
          <w:tcPr>
            <w:tcW w:w="1165" w:type="dxa"/>
            <w:noWrap/>
            <w:hideMark/>
          </w:tcPr>
          <w:p w14:paraId="646875B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7</w:t>
            </w:r>
          </w:p>
        </w:tc>
        <w:tc>
          <w:tcPr>
            <w:tcW w:w="1350" w:type="dxa"/>
            <w:noWrap/>
            <w:hideMark/>
          </w:tcPr>
          <w:p w14:paraId="16780E0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0.50</w:t>
            </w:r>
          </w:p>
        </w:tc>
        <w:tc>
          <w:tcPr>
            <w:tcW w:w="1530" w:type="dxa"/>
            <w:noWrap/>
            <w:hideMark/>
          </w:tcPr>
          <w:p w14:paraId="16BEC649"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331.38</w:t>
            </w:r>
          </w:p>
        </w:tc>
      </w:tr>
      <w:tr w:rsidR="003C1796" w:rsidRPr="003C1796" w14:paraId="69B6E147" w14:textId="77777777" w:rsidTr="00281414">
        <w:trPr>
          <w:trHeight w:val="300"/>
        </w:trPr>
        <w:tc>
          <w:tcPr>
            <w:tcW w:w="1165" w:type="dxa"/>
            <w:noWrap/>
            <w:hideMark/>
          </w:tcPr>
          <w:p w14:paraId="66A46AC2"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6</w:t>
            </w:r>
          </w:p>
        </w:tc>
        <w:tc>
          <w:tcPr>
            <w:tcW w:w="1350" w:type="dxa"/>
            <w:noWrap/>
            <w:hideMark/>
          </w:tcPr>
          <w:p w14:paraId="4CA0871E"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0.58</w:t>
            </w:r>
          </w:p>
        </w:tc>
        <w:tc>
          <w:tcPr>
            <w:tcW w:w="1530" w:type="dxa"/>
            <w:noWrap/>
            <w:hideMark/>
          </w:tcPr>
          <w:p w14:paraId="456C604A"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386.61</w:t>
            </w:r>
          </w:p>
        </w:tc>
      </w:tr>
      <w:tr w:rsidR="003C1796" w:rsidRPr="003C1796" w14:paraId="01091149" w14:textId="77777777" w:rsidTr="00281414">
        <w:trPr>
          <w:trHeight w:val="300"/>
        </w:trPr>
        <w:tc>
          <w:tcPr>
            <w:tcW w:w="1165" w:type="dxa"/>
            <w:noWrap/>
            <w:hideMark/>
          </w:tcPr>
          <w:p w14:paraId="27ED5E4D"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5</w:t>
            </w:r>
          </w:p>
        </w:tc>
        <w:tc>
          <w:tcPr>
            <w:tcW w:w="1350" w:type="dxa"/>
            <w:noWrap/>
            <w:hideMark/>
          </w:tcPr>
          <w:p w14:paraId="58476CF7"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0.70</w:t>
            </w:r>
          </w:p>
        </w:tc>
        <w:tc>
          <w:tcPr>
            <w:tcW w:w="1530" w:type="dxa"/>
            <w:noWrap/>
            <w:hideMark/>
          </w:tcPr>
          <w:p w14:paraId="472C1406" w14:textId="77777777" w:rsidR="003C1796" w:rsidRPr="003C1796" w:rsidRDefault="003C1796" w:rsidP="00281414">
            <w:pPr>
              <w:jc w:val="center"/>
              <w:rPr>
                <w:rFonts w:ascii="Calibri" w:eastAsia="Times New Roman" w:hAnsi="Calibri" w:cs="Calibri"/>
                <w:color w:val="000000"/>
                <w:sz w:val="18"/>
                <w:szCs w:val="18"/>
              </w:rPr>
            </w:pPr>
            <w:r w:rsidRPr="003C1796">
              <w:rPr>
                <w:rFonts w:ascii="Calibri" w:eastAsia="Times New Roman" w:hAnsi="Calibri" w:cs="Calibri"/>
                <w:color w:val="000000"/>
                <w:sz w:val="18"/>
                <w:szCs w:val="18"/>
              </w:rPr>
              <w:t>463.94</w:t>
            </w:r>
          </w:p>
        </w:tc>
      </w:tr>
    </w:tbl>
    <w:p w14:paraId="2B7F964B" w14:textId="77777777" w:rsidR="002F2E1A" w:rsidRDefault="002F2E1A" w:rsidP="00010634">
      <w:pPr>
        <w:jc w:val="both"/>
        <w:rPr>
          <w:rFonts w:ascii="Times New Roman" w:eastAsiaTheme="minorEastAsia" w:hAnsi="Times New Roman" w:cs="Times New Roman"/>
        </w:rPr>
        <w:sectPr w:rsidR="002F2E1A" w:rsidSect="002F2E1A">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7A9AC4A2" w14:textId="1CDD657E" w:rsidR="00F47748" w:rsidRPr="006967D5" w:rsidRDefault="00587AD5" w:rsidP="006967D5">
      <w:pPr>
        <w:jc w:val="both"/>
        <w:rPr>
          <w:rFonts w:ascii="Times New Roman" w:eastAsiaTheme="minorEastAsia" w:hAnsi="Times New Roman" w:cs="Times New Roman"/>
        </w:rPr>
      </w:pPr>
      <w:r>
        <w:rPr>
          <w:rFonts w:ascii="Times New Roman" w:eastAsiaTheme="minorEastAsia" w:hAnsi="Times New Roman" w:cs="Times New Roman"/>
        </w:rPr>
        <w:t xml:space="preserve">The beamwidth of a </w:t>
      </w:r>
      <w:proofErr w:type="gramStart"/>
      <w:r w:rsidRPr="00FD5D11">
        <w:rPr>
          <w:rFonts w:ascii="Times New Roman" w:eastAsiaTheme="minorEastAsia" w:hAnsi="Times New Roman" w:cs="Times New Roman"/>
          <w:highlight w:val="yellow"/>
        </w:rPr>
        <w:t>16 meter</w:t>
      </w:r>
      <w:proofErr w:type="gramEnd"/>
      <w:r w:rsidRPr="00FD5D11">
        <w:rPr>
          <w:rFonts w:ascii="Times New Roman" w:eastAsiaTheme="minorEastAsia" w:hAnsi="Times New Roman" w:cs="Times New Roman"/>
          <w:highlight w:val="yellow"/>
        </w:rPr>
        <w:t xml:space="preserve"> antenna </w:t>
      </w:r>
      <w:r w:rsidR="007912D1" w:rsidRPr="00FD5D11">
        <w:rPr>
          <w:rFonts w:ascii="Times New Roman" w:eastAsiaTheme="minorEastAsia" w:hAnsi="Times New Roman" w:cs="Times New Roman"/>
          <w:highlight w:val="yellow"/>
        </w:rPr>
        <w:t>would have the minimum -3dB beamwidth required at 0.22 degrees</w:t>
      </w:r>
      <w:r w:rsidR="00FD5D11" w:rsidRPr="00FD5D11">
        <w:rPr>
          <w:rFonts w:ascii="Times New Roman" w:eastAsiaTheme="minorEastAsia" w:hAnsi="Times New Roman" w:cs="Times New Roman"/>
          <w:highlight w:val="yellow"/>
        </w:rPr>
        <w:t xml:space="preserve"> with a slant range of 38000km</w:t>
      </w:r>
      <w:r w:rsidR="007912D1" w:rsidRPr="00FD5D11">
        <w:rPr>
          <w:rFonts w:ascii="Times New Roman" w:eastAsiaTheme="minorEastAsia" w:hAnsi="Times New Roman" w:cs="Times New Roman"/>
          <w:highlight w:val="yellow"/>
        </w:rPr>
        <w:t>.</w:t>
      </w:r>
    </w:p>
    <w:p w14:paraId="66CA28C4" w14:textId="5B3F0D7B" w:rsidR="00217B45" w:rsidRDefault="00217B45">
      <w:pPr>
        <w:rPr>
          <w:rFonts w:ascii="Times New Roman" w:eastAsiaTheme="minorEastAsia" w:hAnsi="Times New Roman" w:cs="Times New Roman"/>
        </w:rPr>
      </w:pPr>
      <w:r>
        <w:rPr>
          <w:rFonts w:ascii="Times New Roman" w:eastAsiaTheme="minorEastAsia" w:hAnsi="Times New Roman" w:cs="Times New Roman"/>
        </w:rPr>
        <w:br w:type="page"/>
      </w:r>
    </w:p>
    <w:p w14:paraId="1CF51C80" w14:textId="3F44836C" w:rsidR="006967D5" w:rsidRPr="00945385" w:rsidRDefault="00396819" w:rsidP="006343B0">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7</w:t>
      </w:r>
      <w:r w:rsidR="00217B45" w:rsidRPr="00945385">
        <w:rPr>
          <w:rFonts w:ascii="Times New Roman" w:eastAsiaTheme="minorEastAsia" w:hAnsi="Times New Roman" w:cs="Times New Roman"/>
          <w:b/>
          <w:bCs/>
        </w:rPr>
        <w:t>.1</w:t>
      </w:r>
      <w:r>
        <w:rPr>
          <w:rFonts w:ascii="Times New Roman" w:eastAsiaTheme="minorEastAsia" w:hAnsi="Times New Roman" w:cs="Times New Roman"/>
          <w:b/>
          <w:bCs/>
        </w:rPr>
        <w:t>2</w:t>
      </w:r>
      <w:r w:rsidR="00217B45" w:rsidRPr="00945385">
        <w:rPr>
          <w:rFonts w:ascii="Times New Roman" w:eastAsiaTheme="minorEastAsia" w:hAnsi="Times New Roman" w:cs="Times New Roman"/>
          <w:b/>
          <w:bCs/>
        </w:rPr>
        <w:t xml:space="preserve"> </w:t>
      </w:r>
      <w:r w:rsidR="0060724C" w:rsidRPr="0060724C">
        <w:rPr>
          <w:rFonts w:ascii="Times New Roman" w:eastAsiaTheme="minorEastAsia" w:hAnsi="Times New Roman" w:cs="Times New Roman"/>
          <w:b/>
          <w:bCs/>
        </w:rPr>
        <w:t>Draw to scale the uplink and downlink channeling schemes for a</w:t>
      </w:r>
      <w:r w:rsidR="0060724C">
        <w:rPr>
          <w:rFonts w:ascii="Times New Roman" w:eastAsiaTheme="minorEastAsia" w:hAnsi="Times New Roman" w:cs="Times New Roman"/>
          <w:b/>
          <w:bCs/>
        </w:rPr>
        <w:t xml:space="preserve"> </w:t>
      </w:r>
      <w:r w:rsidR="0060724C" w:rsidRPr="0060724C">
        <w:rPr>
          <w:rFonts w:ascii="Times New Roman" w:eastAsiaTheme="minorEastAsia" w:hAnsi="Times New Roman" w:cs="Times New Roman"/>
          <w:b/>
          <w:bCs/>
        </w:rPr>
        <w:t>500-MHz-bandwidth C-band satellite, accommodating the full complement</w:t>
      </w:r>
      <w:r w:rsidR="0060724C">
        <w:rPr>
          <w:rFonts w:ascii="Times New Roman" w:eastAsiaTheme="minorEastAsia" w:hAnsi="Times New Roman" w:cs="Times New Roman"/>
          <w:b/>
          <w:bCs/>
        </w:rPr>
        <w:t xml:space="preserve"> </w:t>
      </w:r>
      <w:r w:rsidR="0060724C" w:rsidRPr="0060724C">
        <w:rPr>
          <w:rFonts w:ascii="Times New Roman" w:eastAsiaTheme="minorEastAsia" w:hAnsi="Times New Roman" w:cs="Times New Roman"/>
          <w:b/>
          <w:bCs/>
        </w:rPr>
        <w:t xml:space="preserve">of 36-MHz-bandwidth transponders. Assume the use of 4-MHz </w:t>
      </w:r>
      <w:proofErr w:type="spellStart"/>
      <w:r w:rsidR="0060724C" w:rsidRPr="0060724C">
        <w:rPr>
          <w:rFonts w:ascii="Times New Roman" w:eastAsiaTheme="minorEastAsia" w:hAnsi="Times New Roman" w:cs="Times New Roman"/>
          <w:b/>
          <w:bCs/>
        </w:rPr>
        <w:t>guardbands</w:t>
      </w:r>
      <w:proofErr w:type="spellEnd"/>
      <w:r w:rsidR="0060724C" w:rsidRPr="0060724C">
        <w:rPr>
          <w:rFonts w:ascii="Times New Roman" w:eastAsiaTheme="minorEastAsia" w:hAnsi="Times New Roman" w:cs="Times New Roman"/>
          <w:b/>
          <w:bCs/>
        </w:rPr>
        <w:t>.</w:t>
      </w:r>
    </w:p>
    <w:p w14:paraId="15344606" w14:textId="70800C59" w:rsidR="00C0664A" w:rsidRDefault="00C0664A">
      <w:pPr>
        <w:rPr>
          <w:rFonts w:ascii="Times New Roman" w:eastAsiaTheme="minorEastAsia" w:hAnsi="Times New Roman" w:cs="Times New Roman"/>
        </w:rPr>
      </w:pPr>
    </w:p>
    <w:p w14:paraId="2C2FB6DD" w14:textId="3C24483E" w:rsidR="0022196F" w:rsidRDefault="0022196F">
      <w:pPr>
        <w:rPr>
          <w:rFonts w:ascii="Times New Roman" w:eastAsiaTheme="minorEastAsia" w:hAnsi="Times New Roman" w:cs="Times New Roman"/>
        </w:rPr>
      </w:pPr>
      <w:r w:rsidRPr="0022196F">
        <w:rPr>
          <w:rFonts w:ascii="Times New Roman" w:eastAsiaTheme="minorEastAsia" w:hAnsi="Times New Roman" w:cs="Times New Roman"/>
        </w:rPr>
        <w:drawing>
          <wp:inline distT="0" distB="0" distL="0" distR="0" wp14:anchorId="56F43D13" wp14:editId="12775239">
            <wp:extent cx="5943600" cy="1970405"/>
            <wp:effectExtent l="0" t="0" r="0" b="0"/>
            <wp:docPr id="1008439013" name="Picture 1" descr="A diagram of a vertical polar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9013" name="Picture 1" descr="A diagram of a vertical polarization&#10;&#10;Description automatically generated"/>
                    <pic:cNvPicPr/>
                  </pic:nvPicPr>
                  <pic:blipFill>
                    <a:blip r:embed="rId9"/>
                    <a:stretch>
                      <a:fillRect/>
                    </a:stretch>
                  </pic:blipFill>
                  <pic:spPr>
                    <a:xfrm>
                      <a:off x="0" y="0"/>
                      <a:ext cx="5943600" cy="1970405"/>
                    </a:xfrm>
                    <a:prstGeom prst="rect">
                      <a:avLst/>
                    </a:prstGeom>
                  </pic:spPr>
                </pic:pic>
              </a:graphicData>
            </a:graphic>
          </wp:inline>
        </w:drawing>
      </w:r>
    </w:p>
    <w:p w14:paraId="5ECE3E05" w14:textId="77777777" w:rsidR="0022196F" w:rsidRDefault="0022196F">
      <w:pPr>
        <w:rPr>
          <w:rFonts w:ascii="Times New Roman" w:eastAsiaTheme="minorEastAsia" w:hAnsi="Times New Roman" w:cs="Times New Roman"/>
        </w:rPr>
      </w:pPr>
    </w:p>
    <w:p w14:paraId="6BD1670F" w14:textId="6C1D90AE" w:rsidR="0022196F" w:rsidRDefault="00EE134C">
      <w:pPr>
        <w:rPr>
          <w:rFonts w:ascii="Times New Roman" w:eastAsiaTheme="minorEastAsia" w:hAnsi="Times New Roman" w:cs="Times New Roman"/>
        </w:rPr>
      </w:pPr>
      <w:r w:rsidRPr="00EE134C">
        <w:rPr>
          <w:rFonts w:ascii="Times New Roman" w:eastAsiaTheme="minorEastAsia" w:hAnsi="Times New Roman" w:cs="Times New Roman"/>
        </w:rPr>
        <w:drawing>
          <wp:inline distT="0" distB="0" distL="0" distR="0" wp14:anchorId="45444B10" wp14:editId="5FD053CB">
            <wp:extent cx="5943600" cy="1957070"/>
            <wp:effectExtent l="0" t="0" r="0" b="5080"/>
            <wp:docPr id="947239014" name="Picture 1" descr="A diagram of a vertical polar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39014" name="Picture 1" descr="A diagram of a vertical polarization&#10;&#10;Description automatically generated"/>
                    <pic:cNvPicPr/>
                  </pic:nvPicPr>
                  <pic:blipFill>
                    <a:blip r:embed="rId10"/>
                    <a:stretch>
                      <a:fillRect/>
                    </a:stretch>
                  </pic:blipFill>
                  <pic:spPr>
                    <a:xfrm>
                      <a:off x="0" y="0"/>
                      <a:ext cx="5943600" cy="1957070"/>
                    </a:xfrm>
                    <a:prstGeom prst="rect">
                      <a:avLst/>
                    </a:prstGeom>
                  </pic:spPr>
                </pic:pic>
              </a:graphicData>
            </a:graphic>
          </wp:inline>
        </w:drawing>
      </w:r>
    </w:p>
    <w:p w14:paraId="5C13DB1A" w14:textId="77777777" w:rsidR="00EE134C" w:rsidRDefault="00EE134C">
      <w:pPr>
        <w:rPr>
          <w:rFonts w:ascii="Times New Roman" w:eastAsiaTheme="minorEastAsia" w:hAnsi="Times New Roman" w:cs="Times New Roman"/>
        </w:rPr>
      </w:pPr>
    </w:p>
    <w:p w14:paraId="7EB9C5B6" w14:textId="77777777" w:rsidR="0022196F" w:rsidRDefault="0022196F">
      <w:pPr>
        <w:rPr>
          <w:rFonts w:ascii="Times New Roman" w:eastAsiaTheme="minorEastAsia" w:hAnsi="Times New Roman" w:cs="Times New Roman"/>
        </w:rPr>
      </w:pPr>
    </w:p>
    <w:p w14:paraId="15B2E7CC" w14:textId="77777777" w:rsidR="0022196F" w:rsidRDefault="0022196F">
      <w:pPr>
        <w:rPr>
          <w:rFonts w:ascii="Times New Roman" w:eastAsiaTheme="minorEastAsia" w:hAnsi="Times New Roman" w:cs="Times New Roman"/>
        </w:rPr>
      </w:pPr>
    </w:p>
    <w:p w14:paraId="5CABA135" w14:textId="77777777" w:rsidR="0022196F" w:rsidRDefault="0022196F">
      <w:pPr>
        <w:rPr>
          <w:rFonts w:ascii="Times New Roman" w:eastAsiaTheme="minorEastAsia" w:hAnsi="Times New Roman" w:cs="Times New Roman"/>
        </w:rPr>
      </w:pPr>
    </w:p>
    <w:p w14:paraId="206426A0" w14:textId="00C9539C" w:rsidR="00EE134C" w:rsidRDefault="00EE134C">
      <w:pPr>
        <w:rPr>
          <w:rFonts w:ascii="Times New Roman" w:eastAsiaTheme="minorEastAsia" w:hAnsi="Times New Roman" w:cs="Times New Roman"/>
        </w:rPr>
      </w:pPr>
      <w:r>
        <w:rPr>
          <w:rFonts w:ascii="Times New Roman" w:eastAsiaTheme="minorEastAsia" w:hAnsi="Times New Roman" w:cs="Times New Roman"/>
        </w:rPr>
        <w:br w:type="page"/>
      </w:r>
    </w:p>
    <w:p w14:paraId="3D21F97A" w14:textId="51743004" w:rsidR="009201F9" w:rsidRDefault="00EE134C" w:rsidP="006343B0">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7.13</w:t>
      </w:r>
      <w:r w:rsidR="009201F9" w:rsidRPr="00285EED">
        <w:rPr>
          <w:rFonts w:ascii="Times New Roman" w:eastAsiaTheme="minorEastAsia" w:hAnsi="Times New Roman" w:cs="Times New Roman"/>
          <w:b/>
          <w:bCs/>
        </w:rPr>
        <w:t xml:space="preserve"> </w:t>
      </w:r>
      <w:r w:rsidR="00B046D1" w:rsidRPr="00B046D1">
        <w:rPr>
          <w:rFonts w:ascii="Times New Roman" w:eastAsiaTheme="minorEastAsia" w:hAnsi="Times New Roman" w:cs="Times New Roman"/>
          <w:b/>
          <w:bCs/>
        </w:rPr>
        <w:t xml:space="preserve">Explain what is meant by frequency </w:t>
      </w:r>
      <w:proofErr w:type="gramStart"/>
      <w:r w:rsidR="00B046D1" w:rsidRPr="00B046D1">
        <w:rPr>
          <w:rFonts w:ascii="Times New Roman" w:eastAsiaTheme="minorEastAsia" w:hAnsi="Times New Roman" w:cs="Times New Roman"/>
          <w:b/>
          <w:bCs/>
        </w:rPr>
        <w:t>reuse, and</w:t>
      </w:r>
      <w:proofErr w:type="gramEnd"/>
      <w:r w:rsidR="00B046D1" w:rsidRPr="00B046D1">
        <w:rPr>
          <w:rFonts w:ascii="Times New Roman" w:eastAsiaTheme="minorEastAsia" w:hAnsi="Times New Roman" w:cs="Times New Roman"/>
          <w:b/>
          <w:bCs/>
        </w:rPr>
        <w:t xml:space="preserve"> describe briefly two</w:t>
      </w:r>
      <w:r w:rsidR="00B046D1">
        <w:rPr>
          <w:rFonts w:ascii="Times New Roman" w:eastAsiaTheme="minorEastAsia" w:hAnsi="Times New Roman" w:cs="Times New Roman"/>
          <w:b/>
          <w:bCs/>
        </w:rPr>
        <w:t xml:space="preserve"> </w:t>
      </w:r>
      <w:r w:rsidR="00B046D1" w:rsidRPr="00B046D1">
        <w:rPr>
          <w:rFonts w:ascii="Times New Roman" w:eastAsiaTheme="minorEastAsia" w:hAnsi="Times New Roman" w:cs="Times New Roman"/>
          <w:b/>
          <w:bCs/>
        </w:rPr>
        <w:t>methods by which this can be achieved.</w:t>
      </w:r>
    </w:p>
    <w:p w14:paraId="660E8D58" w14:textId="59D14055" w:rsidR="00CE77DE" w:rsidRDefault="00B7178C" w:rsidP="006343B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Frequency re</w:t>
      </w:r>
      <w:r w:rsidR="00E22838">
        <w:rPr>
          <w:rFonts w:ascii="Times New Roman" w:eastAsiaTheme="minorEastAsia" w:hAnsi="Times New Roman" w:cs="Times New Roman"/>
        </w:rPr>
        <w:t xml:space="preserve">use </w:t>
      </w:r>
      <w:r w:rsidR="00973FA2">
        <w:rPr>
          <w:rFonts w:ascii="Times New Roman" w:eastAsiaTheme="minorEastAsia" w:hAnsi="Times New Roman" w:cs="Times New Roman"/>
        </w:rPr>
        <w:t>is utilizing frequency due to polarizing isolation</w:t>
      </w:r>
      <w:r w:rsidR="000D7B19">
        <w:rPr>
          <w:rFonts w:ascii="Times New Roman" w:eastAsiaTheme="minorEastAsia" w:hAnsi="Times New Roman" w:cs="Times New Roman"/>
        </w:rPr>
        <w:t xml:space="preserve"> and overlapping </w:t>
      </w:r>
      <w:r w:rsidR="006C39EF">
        <w:rPr>
          <w:rFonts w:ascii="Times New Roman" w:eastAsiaTheme="minorEastAsia" w:hAnsi="Times New Roman" w:cs="Times New Roman"/>
        </w:rPr>
        <w:t>frequencies</w:t>
      </w:r>
      <w:r w:rsidR="00973FA2">
        <w:rPr>
          <w:rFonts w:ascii="Times New Roman" w:eastAsiaTheme="minorEastAsia" w:hAnsi="Times New Roman" w:cs="Times New Roman"/>
        </w:rPr>
        <w:t xml:space="preserve">. </w:t>
      </w:r>
      <w:r w:rsidR="000D7B19">
        <w:rPr>
          <w:rFonts w:ascii="Times New Roman" w:eastAsiaTheme="minorEastAsia" w:hAnsi="Times New Roman" w:cs="Times New Roman"/>
        </w:rPr>
        <w:t>Polarization</w:t>
      </w:r>
      <w:r w:rsidR="00FB7050">
        <w:rPr>
          <w:rFonts w:ascii="Times New Roman" w:eastAsiaTheme="minorEastAsia" w:hAnsi="Times New Roman" w:cs="Times New Roman"/>
        </w:rPr>
        <w:t xml:space="preserve"> </w:t>
      </w:r>
      <w:r w:rsidR="009E0D84">
        <w:rPr>
          <w:rFonts w:ascii="Times New Roman" w:eastAsiaTheme="minorEastAsia" w:hAnsi="Times New Roman" w:cs="Times New Roman"/>
        </w:rPr>
        <w:t xml:space="preserve">isolation </w:t>
      </w:r>
      <w:r w:rsidR="00FB7050">
        <w:rPr>
          <w:rFonts w:ascii="Times New Roman" w:eastAsiaTheme="minorEastAsia" w:hAnsi="Times New Roman" w:cs="Times New Roman"/>
        </w:rPr>
        <w:t>refers to the fact that carriers, which may be on the same frequency but with opposite senses of polarization, can be isolated from one another by receiving antennas matched to the incoming polarization.</w:t>
      </w:r>
      <w:r w:rsidR="002B644B">
        <w:rPr>
          <w:rFonts w:ascii="Times New Roman" w:eastAsiaTheme="minorEastAsia" w:hAnsi="Times New Roman" w:cs="Times New Roman"/>
        </w:rPr>
        <w:t xml:space="preserve"> With linear polarization, vertically and horizontally polarized </w:t>
      </w:r>
      <w:r w:rsidR="000D7B19">
        <w:rPr>
          <w:rFonts w:ascii="Times New Roman" w:eastAsiaTheme="minorEastAsia" w:hAnsi="Times New Roman" w:cs="Times New Roman"/>
        </w:rPr>
        <w:t>carriers</w:t>
      </w:r>
      <w:r w:rsidR="002B644B">
        <w:rPr>
          <w:rFonts w:ascii="Times New Roman" w:eastAsiaTheme="minorEastAsia" w:hAnsi="Times New Roman" w:cs="Times New Roman"/>
        </w:rPr>
        <w:t xml:space="preserve"> can be </w:t>
      </w:r>
      <w:r w:rsidR="009E0D84">
        <w:rPr>
          <w:rFonts w:ascii="Times New Roman" w:eastAsiaTheme="minorEastAsia" w:hAnsi="Times New Roman" w:cs="Times New Roman"/>
        </w:rPr>
        <w:t>separated</w:t>
      </w:r>
      <w:r w:rsidR="002B644B">
        <w:rPr>
          <w:rFonts w:ascii="Times New Roman" w:eastAsiaTheme="minorEastAsia" w:hAnsi="Times New Roman" w:cs="Times New Roman"/>
        </w:rPr>
        <w:t xml:space="preserve">. Circular polarization utilizes the </w:t>
      </w:r>
      <w:r w:rsidR="009E0D84">
        <w:rPr>
          <w:rFonts w:ascii="Times New Roman" w:eastAsiaTheme="minorEastAsia" w:hAnsi="Times New Roman" w:cs="Times New Roman"/>
        </w:rPr>
        <w:t>left- and right-handed polarization of the carrier.</w:t>
      </w:r>
    </w:p>
    <w:p w14:paraId="04429FFD" w14:textId="43092146" w:rsidR="006C39EF" w:rsidRPr="009643EE" w:rsidRDefault="006C39EF" w:rsidP="006343B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Besides the </w:t>
      </w:r>
      <w:r w:rsidR="00096C9A">
        <w:rPr>
          <w:rFonts w:ascii="Times New Roman" w:eastAsiaTheme="minorEastAsia" w:hAnsi="Times New Roman" w:cs="Times New Roman"/>
        </w:rPr>
        <w:t>polarization of the antenna elements, frequency reuse can also be achieved with spot-beam antennas.</w:t>
      </w:r>
      <w:r w:rsidR="0026046A">
        <w:rPr>
          <w:rFonts w:ascii="Times New Roman" w:eastAsiaTheme="minorEastAsia" w:hAnsi="Times New Roman" w:cs="Times New Roman"/>
        </w:rPr>
        <w:t xml:space="preserve"> </w:t>
      </w:r>
      <w:r w:rsidR="00FA3D36">
        <w:rPr>
          <w:rFonts w:ascii="Times New Roman" w:eastAsiaTheme="minorEastAsia" w:hAnsi="Times New Roman" w:cs="Times New Roman"/>
        </w:rPr>
        <w:t xml:space="preserve">This method employs earth stations geographically </w:t>
      </w:r>
      <w:r w:rsidR="00C46953">
        <w:rPr>
          <w:rFonts w:ascii="Times New Roman" w:eastAsiaTheme="minorEastAsia" w:hAnsi="Times New Roman" w:cs="Times New Roman"/>
        </w:rPr>
        <w:t>separated but transmitting on the same frequency. Another term for this is space-division multiple access (SDMA).</w:t>
      </w:r>
    </w:p>
    <w:p w14:paraId="6FC3BEFD" w14:textId="77777777" w:rsidR="00347346" w:rsidRPr="00347346" w:rsidRDefault="00347346" w:rsidP="0092635E">
      <w:pPr>
        <w:jc w:val="both"/>
        <w:rPr>
          <w:rFonts w:ascii="Times New Roman" w:eastAsiaTheme="minorEastAsia" w:hAnsi="Times New Roman" w:cs="Times New Roman"/>
          <w:b/>
          <w:bCs/>
        </w:rPr>
      </w:pPr>
    </w:p>
    <w:p w14:paraId="26F2FC02" w14:textId="40FCE595" w:rsidR="00101475" w:rsidRDefault="00101475">
      <w:pPr>
        <w:rPr>
          <w:rFonts w:ascii="Times New Roman" w:eastAsiaTheme="minorEastAsia" w:hAnsi="Times New Roman" w:cs="Times New Roman"/>
          <w:b/>
          <w:bCs/>
        </w:rPr>
      </w:pPr>
    </w:p>
    <w:sectPr w:rsidR="00101475"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B2CA3" w14:textId="77777777" w:rsidR="00AF4CA2" w:rsidRDefault="00AF4CA2" w:rsidP="00AF4CA2">
      <w:pPr>
        <w:spacing w:after="0" w:line="240" w:lineRule="auto"/>
      </w:pPr>
      <w:r>
        <w:separator/>
      </w:r>
    </w:p>
  </w:endnote>
  <w:endnote w:type="continuationSeparator" w:id="0">
    <w:p w14:paraId="24F92B58" w14:textId="77777777" w:rsidR="00AF4CA2" w:rsidRDefault="00AF4CA2" w:rsidP="00AF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9CF1" w14:textId="77777777" w:rsidR="00AF4CA2" w:rsidRDefault="00AF4CA2" w:rsidP="00AF4CA2">
      <w:pPr>
        <w:spacing w:after="0" w:line="240" w:lineRule="auto"/>
      </w:pPr>
      <w:r>
        <w:separator/>
      </w:r>
    </w:p>
  </w:footnote>
  <w:footnote w:type="continuationSeparator" w:id="0">
    <w:p w14:paraId="7857C38E" w14:textId="77777777" w:rsidR="00AF4CA2" w:rsidRDefault="00AF4CA2" w:rsidP="00AF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CB"/>
    <w:multiLevelType w:val="multilevel"/>
    <w:tmpl w:val="035A0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A0557"/>
    <w:multiLevelType w:val="hybridMultilevel"/>
    <w:tmpl w:val="0924F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F1978"/>
    <w:multiLevelType w:val="multilevel"/>
    <w:tmpl w:val="E3E43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D1E53"/>
    <w:multiLevelType w:val="hybridMultilevel"/>
    <w:tmpl w:val="0F488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57BF8"/>
    <w:multiLevelType w:val="multilevel"/>
    <w:tmpl w:val="ED22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7D059D"/>
    <w:multiLevelType w:val="hybridMultilevel"/>
    <w:tmpl w:val="0678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47E"/>
    <w:multiLevelType w:val="hybridMultilevel"/>
    <w:tmpl w:val="7690E31C"/>
    <w:lvl w:ilvl="0" w:tplc="62745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54888"/>
    <w:multiLevelType w:val="hybridMultilevel"/>
    <w:tmpl w:val="D6A63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7829"/>
    <w:multiLevelType w:val="multilevel"/>
    <w:tmpl w:val="3FA6424A"/>
    <w:lvl w:ilvl="0">
      <w:start w:val="2"/>
      <w:numFmt w:val="decimal"/>
      <w:lvlText w:val="%1."/>
      <w:lvlJc w:val="left"/>
      <w:pPr>
        <w:ind w:left="360" w:hanging="360"/>
      </w:pPr>
      <w:rPr>
        <w:rFonts w:ascii="Times New Roman" w:hAnsi="Times New Roman" w:cs="Times New Roman" w:hint="default"/>
        <w:b/>
      </w:rPr>
    </w:lvl>
    <w:lvl w:ilvl="1">
      <w:start w:val="4"/>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num w:numId="1" w16cid:durableId="813448818">
    <w:abstractNumId w:val="2"/>
  </w:num>
  <w:num w:numId="2" w16cid:durableId="1360354932">
    <w:abstractNumId w:val="1"/>
  </w:num>
  <w:num w:numId="3" w16cid:durableId="1302034102">
    <w:abstractNumId w:val="3"/>
  </w:num>
  <w:num w:numId="4" w16cid:durableId="1042949069">
    <w:abstractNumId w:val="4"/>
  </w:num>
  <w:num w:numId="5" w16cid:durableId="606352272">
    <w:abstractNumId w:val="6"/>
  </w:num>
  <w:num w:numId="6" w16cid:durableId="483937910">
    <w:abstractNumId w:val="0"/>
  </w:num>
  <w:num w:numId="7" w16cid:durableId="1035499612">
    <w:abstractNumId w:val="8"/>
  </w:num>
  <w:num w:numId="8" w16cid:durableId="1651518879">
    <w:abstractNumId w:val="5"/>
  </w:num>
  <w:num w:numId="9" w16cid:durableId="870725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zA0NLU0tzQBQiUdpeDU4uLM/DyQAkODWgD4YnMTLQAAAA=="/>
  </w:docVars>
  <w:rsids>
    <w:rsidRoot w:val="001F77B5"/>
    <w:rsid w:val="0000144A"/>
    <w:rsid w:val="0000326C"/>
    <w:rsid w:val="00004B4B"/>
    <w:rsid w:val="000053F3"/>
    <w:rsid w:val="00005986"/>
    <w:rsid w:val="000100BB"/>
    <w:rsid w:val="00010634"/>
    <w:rsid w:val="00010BAC"/>
    <w:rsid w:val="0001212F"/>
    <w:rsid w:val="000142A7"/>
    <w:rsid w:val="00014E05"/>
    <w:rsid w:val="000166A3"/>
    <w:rsid w:val="0002080D"/>
    <w:rsid w:val="00021F8B"/>
    <w:rsid w:val="000241ED"/>
    <w:rsid w:val="00024A0F"/>
    <w:rsid w:val="000300D6"/>
    <w:rsid w:val="000315FF"/>
    <w:rsid w:val="00032AC2"/>
    <w:rsid w:val="0003317D"/>
    <w:rsid w:val="00044B08"/>
    <w:rsid w:val="000513B5"/>
    <w:rsid w:val="000574CC"/>
    <w:rsid w:val="00057870"/>
    <w:rsid w:val="000604BA"/>
    <w:rsid w:val="000652D6"/>
    <w:rsid w:val="00066B77"/>
    <w:rsid w:val="000674DB"/>
    <w:rsid w:val="000700B6"/>
    <w:rsid w:val="000719DC"/>
    <w:rsid w:val="00072557"/>
    <w:rsid w:val="00073E41"/>
    <w:rsid w:val="000758AA"/>
    <w:rsid w:val="00080B82"/>
    <w:rsid w:val="00081EF4"/>
    <w:rsid w:val="00085183"/>
    <w:rsid w:val="00087DA2"/>
    <w:rsid w:val="000909A0"/>
    <w:rsid w:val="00092DD4"/>
    <w:rsid w:val="00094546"/>
    <w:rsid w:val="00096C9A"/>
    <w:rsid w:val="000A174A"/>
    <w:rsid w:val="000A2ECB"/>
    <w:rsid w:val="000A3D03"/>
    <w:rsid w:val="000A3F3C"/>
    <w:rsid w:val="000A4668"/>
    <w:rsid w:val="000A680E"/>
    <w:rsid w:val="000A70A1"/>
    <w:rsid w:val="000A7577"/>
    <w:rsid w:val="000B0E62"/>
    <w:rsid w:val="000B1784"/>
    <w:rsid w:val="000B21AD"/>
    <w:rsid w:val="000B3C31"/>
    <w:rsid w:val="000B58CE"/>
    <w:rsid w:val="000B6B5D"/>
    <w:rsid w:val="000B6E6F"/>
    <w:rsid w:val="000C1F10"/>
    <w:rsid w:val="000C29DE"/>
    <w:rsid w:val="000C3B0A"/>
    <w:rsid w:val="000C3FFB"/>
    <w:rsid w:val="000C4FF8"/>
    <w:rsid w:val="000C56CB"/>
    <w:rsid w:val="000D1AB5"/>
    <w:rsid w:val="000D2C26"/>
    <w:rsid w:val="000D448D"/>
    <w:rsid w:val="000D6BF2"/>
    <w:rsid w:val="000D6DF5"/>
    <w:rsid w:val="000D7B19"/>
    <w:rsid w:val="000E1398"/>
    <w:rsid w:val="000E31D7"/>
    <w:rsid w:val="000E4E6D"/>
    <w:rsid w:val="000E4FA6"/>
    <w:rsid w:val="000E6628"/>
    <w:rsid w:val="000E7BC4"/>
    <w:rsid w:val="000F4593"/>
    <w:rsid w:val="0010001E"/>
    <w:rsid w:val="00100C77"/>
    <w:rsid w:val="00101333"/>
    <w:rsid w:val="00101475"/>
    <w:rsid w:val="00110975"/>
    <w:rsid w:val="00112097"/>
    <w:rsid w:val="00112C40"/>
    <w:rsid w:val="00114172"/>
    <w:rsid w:val="0011434E"/>
    <w:rsid w:val="0011481F"/>
    <w:rsid w:val="00115BEF"/>
    <w:rsid w:val="00115E6F"/>
    <w:rsid w:val="001247ED"/>
    <w:rsid w:val="0012501D"/>
    <w:rsid w:val="001306DE"/>
    <w:rsid w:val="00131799"/>
    <w:rsid w:val="00132679"/>
    <w:rsid w:val="00133292"/>
    <w:rsid w:val="00133CAC"/>
    <w:rsid w:val="00135155"/>
    <w:rsid w:val="00141A87"/>
    <w:rsid w:val="0014248C"/>
    <w:rsid w:val="00143B15"/>
    <w:rsid w:val="001455C0"/>
    <w:rsid w:val="001471D8"/>
    <w:rsid w:val="001478E7"/>
    <w:rsid w:val="00147AF0"/>
    <w:rsid w:val="00150289"/>
    <w:rsid w:val="00150668"/>
    <w:rsid w:val="00150C93"/>
    <w:rsid w:val="0015171B"/>
    <w:rsid w:val="00154099"/>
    <w:rsid w:val="00154D65"/>
    <w:rsid w:val="00156C31"/>
    <w:rsid w:val="00157EEF"/>
    <w:rsid w:val="00160537"/>
    <w:rsid w:val="00161870"/>
    <w:rsid w:val="001618B6"/>
    <w:rsid w:val="00161CFD"/>
    <w:rsid w:val="00164492"/>
    <w:rsid w:val="001655EF"/>
    <w:rsid w:val="0016741A"/>
    <w:rsid w:val="0017469C"/>
    <w:rsid w:val="00174A52"/>
    <w:rsid w:val="00175E08"/>
    <w:rsid w:val="00184621"/>
    <w:rsid w:val="0019466D"/>
    <w:rsid w:val="0019673B"/>
    <w:rsid w:val="00196A80"/>
    <w:rsid w:val="001A426D"/>
    <w:rsid w:val="001A4FD7"/>
    <w:rsid w:val="001B1D72"/>
    <w:rsid w:val="001B34E2"/>
    <w:rsid w:val="001B3610"/>
    <w:rsid w:val="001B6306"/>
    <w:rsid w:val="001C13F0"/>
    <w:rsid w:val="001C37C3"/>
    <w:rsid w:val="001C6907"/>
    <w:rsid w:val="001C7CF2"/>
    <w:rsid w:val="001D2A5F"/>
    <w:rsid w:val="001D2D4C"/>
    <w:rsid w:val="001D47A9"/>
    <w:rsid w:val="001D585F"/>
    <w:rsid w:val="001E387A"/>
    <w:rsid w:val="001E4229"/>
    <w:rsid w:val="001E644D"/>
    <w:rsid w:val="001E7C30"/>
    <w:rsid w:val="001F214E"/>
    <w:rsid w:val="001F5473"/>
    <w:rsid w:val="001F700F"/>
    <w:rsid w:val="001F77B5"/>
    <w:rsid w:val="001F7E08"/>
    <w:rsid w:val="002022B1"/>
    <w:rsid w:val="00204636"/>
    <w:rsid w:val="002055F9"/>
    <w:rsid w:val="002104A2"/>
    <w:rsid w:val="002156E7"/>
    <w:rsid w:val="00217B45"/>
    <w:rsid w:val="0022196F"/>
    <w:rsid w:val="00222B86"/>
    <w:rsid w:val="00224922"/>
    <w:rsid w:val="002274E2"/>
    <w:rsid w:val="00232F10"/>
    <w:rsid w:val="00233456"/>
    <w:rsid w:val="00241B7B"/>
    <w:rsid w:val="002426CF"/>
    <w:rsid w:val="00242902"/>
    <w:rsid w:val="00242A47"/>
    <w:rsid w:val="002437A2"/>
    <w:rsid w:val="002459F3"/>
    <w:rsid w:val="00246223"/>
    <w:rsid w:val="00251ED1"/>
    <w:rsid w:val="00256465"/>
    <w:rsid w:val="0026046A"/>
    <w:rsid w:val="00260ECB"/>
    <w:rsid w:val="00267781"/>
    <w:rsid w:val="00271B9B"/>
    <w:rsid w:val="00272781"/>
    <w:rsid w:val="00275000"/>
    <w:rsid w:val="00281414"/>
    <w:rsid w:val="002850FC"/>
    <w:rsid w:val="00285823"/>
    <w:rsid w:val="00285EED"/>
    <w:rsid w:val="00292094"/>
    <w:rsid w:val="002922B4"/>
    <w:rsid w:val="00295459"/>
    <w:rsid w:val="00297B72"/>
    <w:rsid w:val="002A042B"/>
    <w:rsid w:val="002A090E"/>
    <w:rsid w:val="002A277D"/>
    <w:rsid w:val="002B010B"/>
    <w:rsid w:val="002B06B3"/>
    <w:rsid w:val="002B0925"/>
    <w:rsid w:val="002B0974"/>
    <w:rsid w:val="002B4A8C"/>
    <w:rsid w:val="002B53AE"/>
    <w:rsid w:val="002B586C"/>
    <w:rsid w:val="002B5B1C"/>
    <w:rsid w:val="002B644B"/>
    <w:rsid w:val="002B6950"/>
    <w:rsid w:val="002B75C9"/>
    <w:rsid w:val="002C32B1"/>
    <w:rsid w:val="002C3482"/>
    <w:rsid w:val="002C5381"/>
    <w:rsid w:val="002C6626"/>
    <w:rsid w:val="002C71A3"/>
    <w:rsid w:val="002D0227"/>
    <w:rsid w:val="002D4B09"/>
    <w:rsid w:val="002D5B19"/>
    <w:rsid w:val="002D6E3C"/>
    <w:rsid w:val="002D7BFB"/>
    <w:rsid w:val="002E05E1"/>
    <w:rsid w:val="002E1162"/>
    <w:rsid w:val="002E288A"/>
    <w:rsid w:val="002E48FA"/>
    <w:rsid w:val="002E7C73"/>
    <w:rsid w:val="002F2E1A"/>
    <w:rsid w:val="002F62A0"/>
    <w:rsid w:val="002F731F"/>
    <w:rsid w:val="00301C60"/>
    <w:rsid w:val="00301E16"/>
    <w:rsid w:val="00303D10"/>
    <w:rsid w:val="0030449E"/>
    <w:rsid w:val="0030711A"/>
    <w:rsid w:val="00312414"/>
    <w:rsid w:val="0031245C"/>
    <w:rsid w:val="00312839"/>
    <w:rsid w:val="00321983"/>
    <w:rsid w:val="003220F5"/>
    <w:rsid w:val="00322787"/>
    <w:rsid w:val="00324051"/>
    <w:rsid w:val="00326E9F"/>
    <w:rsid w:val="00330BB5"/>
    <w:rsid w:val="00330E17"/>
    <w:rsid w:val="00333C0E"/>
    <w:rsid w:val="003340CA"/>
    <w:rsid w:val="003343AE"/>
    <w:rsid w:val="00340C5C"/>
    <w:rsid w:val="0034362B"/>
    <w:rsid w:val="00343C2E"/>
    <w:rsid w:val="00345A9C"/>
    <w:rsid w:val="00346620"/>
    <w:rsid w:val="00347346"/>
    <w:rsid w:val="00350069"/>
    <w:rsid w:val="00350AD6"/>
    <w:rsid w:val="00354994"/>
    <w:rsid w:val="0035721B"/>
    <w:rsid w:val="003600F6"/>
    <w:rsid w:val="00361334"/>
    <w:rsid w:val="00363765"/>
    <w:rsid w:val="003640AD"/>
    <w:rsid w:val="00364326"/>
    <w:rsid w:val="00365D9A"/>
    <w:rsid w:val="0037017E"/>
    <w:rsid w:val="00371A60"/>
    <w:rsid w:val="003722A2"/>
    <w:rsid w:val="00372AEE"/>
    <w:rsid w:val="00373ABF"/>
    <w:rsid w:val="00375333"/>
    <w:rsid w:val="0037623E"/>
    <w:rsid w:val="00376ECE"/>
    <w:rsid w:val="00377D98"/>
    <w:rsid w:val="00380EE6"/>
    <w:rsid w:val="00383747"/>
    <w:rsid w:val="00385E64"/>
    <w:rsid w:val="00386CEB"/>
    <w:rsid w:val="00386E58"/>
    <w:rsid w:val="003907DB"/>
    <w:rsid w:val="00391474"/>
    <w:rsid w:val="00393729"/>
    <w:rsid w:val="00393C51"/>
    <w:rsid w:val="00394C40"/>
    <w:rsid w:val="00394FFD"/>
    <w:rsid w:val="00395748"/>
    <w:rsid w:val="0039583C"/>
    <w:rsid w:val="00396819"/>
    <w:rsid w:val="003A1213"/>
    <w:rsid w:val="003A1ACC"/>
    <w:rsid w:val="003A7758"/>
    <w:rsid w:val="003B11B8"/>
    <w:rsid w:val="003B17B2"/>
    <w:rsid w:val="003B41C1"/>
    <w:rsid w:val="003B5D2E"/>
    <w:rsid w:val="003B67D9"/>
    <w:rsid w:val="003B74FF"/>
    <w:rsid w:val="003C00C4"/>
    <w:rsid w:val="003C1796"/>
    <w:rsid w:val="003C1F24"/>
    <w:rsid w:val="003C60BB"/>
    <w:rsid w:val="003D2C46"/>
    <w:rsid w:val="003D4DD0"/>
    <w:rsid w:val="003D7A3C"/>
    <w:rsid w:val="003E02E7"/>
    <w:rsid w:val="003E1FF6"/>
    <w:rsid w:val="003E3C53"/>
    <w:rsid w:val="003F0527"/>
    <w:rsid w:val="003F1174"/>
    <w:rsid w:val="003F35D1"/>
    <w:rsid w:val="003F468B"/>
    <w:rsid w:val="0040009E"/>
    <w:rsid w:val="00403B12"/>
    <w:rsid w:val="00404301"/>
    <w:rsid w:val="004052B7"/>
    <w:rsid w:val="004101C0"/>
    <w:rsid w:val="00413079"/>
    <w:rsid w:val="00413826"/>
    <w:rsid w:val="0041611C"/>
    <w:rsid w:val="00420008"/>
    <w:rsid w:val="00420571"/>
    <w:rsid w:val="0042112B"/>
    <w:rsid w:val="00421492"/>
    <w:rsid w:val="00422D08"/>
    <w:rsid w:val="0042513A"/>
    <w:rsid w:val="004267CF"/>
    <w:rsid w:val="0042721D"/>
    <w:rsid w:val="0042781B"/>
    <w:rsid w:val="00427C4C"/>
    <w:rsid w:val="0043165C"/>
    <w:rsid w:val="004318D0"/>
    <w:rsid w:val="00433A24"/>
    <w:rsid w:val="00450040"/>
    <w:rsid w:val="0045059B"/>
    <w:rsid w:val="0045132B"/>
    <w:rsid w:val="00451E0F"/>
    <w:rsid w:val="004522AB"/>
    <w:rsid w:val="004551C3"/>
    <w:rsid w:val="00456CF1"/>
    <w:rsid w:val="00457135"/>
    <w:rsid w:val="004634AA"/>
    <w:rsid w:val="00464F9A"/>
    <w:rsid w:val="0046753C"/>
    <w:rsid w:val="0047170F"/>
    <w:rsid w:val="00471B1D"/>
    <w:rsid w:val="00471EE1"/>
    <w:rsid w:val="00473DEB"/>
    <w:rsid w:val="004762AA"/>
    <w:rsid w:val="00477AB4"/>
    <w:rsid w:val="004819C4"/>
    <w:rsid w:val="0048569C"/>
    <w:rsid w:val="004868A6"/>
    <w:rsid w:val="004871D6"/>
    <w:rsid w:val="00493A30"/>
    <w:rsid w:val="004A5952"/>
    <w:rsid w:val="004B1E3A"/>
    <w:rsid w:val="004B5962"/>
    <w:rsid w:val="004B5EED"/>
    <w:rsid w:val="004B5F2C"/>
    <w:rsid w:val="004C2907"/>
    <w:rsid w:val="004C2F89"/>
    <w:rsid w:val="004C307E"/>
    <w:rsid w:val="004C6101"/>
    <w:rsid w:val="004D1524"/>
    <w:rsid w:val="004D4103"/>
    <w:rsid w:val="004D6290"/>
    <w:rsid w:val="004F1FB2"/>
    <w:rsid w:val="004F455F"/>
    <w:rsid w:val="004F5B4B"/>
    <w:rsid w:val="004F668E"/>
    <w:rsid w:val="004F6C4D"/>
    <w:rsid w:val="0050078A"/>
    <w:rsid w:val="00501A0A"/>
    <w:rsid w:val="00501E1F"/>
    <w:rsid w:val="00502A6D"/>
    <w:rsid w:val="00505C08"/>
    <w:rsid w:val="0051214E"/>
    <w:rsid w:val="0051432C"/>
    <w:rsid w:val="0051560E"/>
    <w:rsid w:val="00517F8E"/>
    <w:rsid w:val="00523408"/>
    <w:rsid w:val="00523CC3"/>
    <w:rsid w:val="00524165"/>
    <w:rsid w:val="00526AAC"/>
    <w:rsid w:val="00527460"/>
    <w:rsid w:val="00527633"/>
    <w:rsid w:val="005309BC"/>
    <w:rsid w:val="00532FEF"/>
    <w:rsid w:val="005341C7"/>
    <w:rsid w:val="00534784"/>
    <w:rsid w:val="00536AEA"/>
    <w:rsid w:val="00536FF1"/>
    <w:rsid w:val="00537967"/>
    <w:rsid w:val="00541952"/>
    <w:rsid w:val="00541C80"/>
    <w:rsid w:val="00542D14"/>
    <w:rsid w:val="0054312E"/>
    <w:rsid w:val="00543C00"/>
    <w:rsid w:val="00543F29"/>
    <w:rsid w:val="00545B11"/>
    <w:rsid w:val="00546AD4"/>
    <w:rsid w:val="00550CA2"/>
    <w:rsid w:val="005539F6"/>
    <w:rsid w:val="00553C2B"/>
    <w:rsid w:val="00554D52"/>
    <w:rsid w:val="00560150"/>
    <w:rsid w:val="00561279"/>
    <w:rsid w:val="005630BD"/>
    <w:rsid w:val="005667C2"/>
    <w:rsid w:val="005674B6"/>
    <w:rsid w:val="00570088"/>
    <w:rsid w:val="00587AD5"/>
    <w:rsid w:val="00592A39"/>
    <w:rsid w:val="00593763"/>
    <w:rsid w:val="00596279"/>
    <w:rsid w:val="005A0DD3"/>
    <w:rsid w:val="005A4A59"/>
    <w:rsid w:val="005A6263"/>
    <w:rsid w:val="005A6C66"/>
    <w:rsid w:val="005A762B"/>
    <w:rsid w:val="005B0329"/>
    <w:rsid w:val="005B142D"/>
    <w:rsid w:val="005B2F9C"/>
    <w:rsid w:val="005B5C0F"/>
    <w:rsid w:val="005C06E5"/>
    <w:rsid w:val="005C0C24"/>
    <w:rsid w:val="005D5A87"/>
    <w:rsid w:val="005D5F33"/>
    <w:rsid w:val="005D6F85"/>
    <w:rsid w:val="005D76DC"/>
    <w:rsid w:val="005E0521"/>
    <w:rsid w:val="005E1792"/>
    <w:rsid w:val="005E7EBE"/>
    <w:rsid w:val="005F28DD"/>
    <w:rsid w:val="005F3F2D"/>
    <w:rsid w:val="005F5C6F"/>
    <w:rsid w:val="005F7B0A"/>
    <w:rsid w:val="0060108E"/>
    <w:rsid w:val="006027FE"/>
    <w:rsid w:val="006028F9"/>
    <w:rsid w:val="00602C0A"/>
    <w:rsid w:val="00603216"/>
    <w:rsid w:val="00603965"/>
    <w:rsid w:val="006039F1"/>
    <w:rsid w:val="006046CF"/>
    <w:rsid w:val="00605C13"/>
    <w:rsid w:val="0060724C"/>
    <w:rsid w:val="006125F1"/>
    <w:rsid w:val="0061648F"/>
    <w:rsid w:val="00621E40"/>
    <w:rsid w:val="00626DE5"/>
    <w:rsid w:val="00632AC8"/>
    <w:rsid w:val="00633302"/>
    <w:rsid w:val="006343B0"/>
    <w:rsid w:val="00636C28"/>
    <w:rsid w:val="00637609"/>
    <w:rsid w:val="00637904"/>
    <w:rsid w:val="00644BA1"/>
    <w:rsid w:val="006455FC"/>
    <w:rsid w:val="006471BA"/>
    <w:rsid w:val="00650B0D"/>
    <w:rsid w:val="0065734B"/>
    <w:rsid w:val="0066496C"/>
    <w:rsid w:val="00664B34"/>
    <w:rsid w:val="00667DCD"/>
    <w:rsid w:val="00667F9A"/>
    <w:rsid w:val="00673450"/>
    <w:rsid w:val="00674A24"/>
    <w:rsid w:val="0067602C"/>
    <w:rsid w:val="0067786F"/>
    <w:rsid w:val="00677A58"/>
    <w:rsid w:val="00680806"/>
    <w:rsid w:val="00680B60"/>
    <w:rsid w:val="006836B0"/>
    <w:rsid w:val="00684AD4"/>
    <w:rsid w:val="00684BFE"/>
    <w:rsid w:val="0068613D"/>
    <w:rsid w:val="00686517"/>
    <w:rsid w:val="00691997"/>
    <w:rsid w:val="00691BF9"/>
    <w:rsid w:val="0069223F"/>
    <w:rsid w:val="00694062"/>
    <w:rsid w:val="006951A5"/>
    <w:rsid w:val="006967D5"/>
    <w:rsid w:val="006A170F"/>
    <w:rsid w:val="006A1CD6"/>
    <w:rsid w:val="006A38B4"/>
    <w:rsid w:val="006A77AE"/>
    <w:rsid w:val="006B230F"/>
    <w:rsid w:val="006B27E8"/>
    <w:rsid w:val="006B296D"/>
    <w:rsid w:val="006B2B40"/>
    <w:rsid w:val="006B2C9F"/>
    <w:rsid w:val="006B4332"/>
    <w:rsid w:val="006B5204"/>
    <w:rsid w:val="006B53B5"/>
    <w:rsid w:val="006B783C"/>
    <w:rsid w:val="006C03E2"/>
    <w:rsid w:val="006C231E"/>
    <w:rsid w:val="006C39EF"/>
    <w:rsid w:val="006C7C43"/>
    <w:rsid w:val="006C7D64"/>
    <w:rsid w:val="006D0347"/>
    <w:rsid w:val="006D0F97"/>
    <w:rsid w:val="006D1E22"/>
    <w:rsid w:val="006D4BA7"/>
    <w:rsid w:val="006D4EB5"/>
    <w:rsid w:val="006D5CE1"/>
    <w:rsid w:val="006E28A5"/>
    <w:rsid w:val="006E2A93"/>
    <w:rsid w:val="006E3530"/>
    <w:rsid w:val="006E6642"/>
    <w:rsid w:val="006E7B2E"/>
    <w:rsid w:val="006F1D44"/>
    <w:rsid w:val="006F3F89"/>
    <w:rsid w:val="006F7423"/>
    <w:rsid w:val="006F78C6"/>
    <w:rsid w:val="00702063"/>
    <w:rsid w:val="007068EC"/>
    <w:rsid w:val="00706FDF"/>
    <w:rsid w:val="007072B9"/>
    <w:rsid w:val="00707E1C"/>
    <w:rsid w:val="00710607"/>
    <w:rsid w:val="0071274B"/>
    <w:rsid w:val="0071293B"/>
    <w:rsid w:val="00714D82"/>
    <w:rsid w:val="00715AA4"/>
    <w:rsid w:val="00723400"/>
    <w:rsid w:val="007253DB"/>
    <w:rsid w:val="00725C1E"/>
    <w:rsid w:val="007265DA"/>
    <w:rsid w:val="00726A29"/>
    <w:rsid w:val="00730C7A"/>
    <w:rsid w:val="0073121D"/>
    <w:rsid w:val="00732021"/>
    <w:rsid w:val="00733EE8"/>
    <w:rsid w:val="00734000"/>
    <w:rsid w:val="00742325"/>
    <w:rsid w:val="00745243"/>
    <w:rsid w:val="007456DC"/>
    <w:rsid w:val="0074594C"/>
    <w:rsid w:val="007479E9"/>
    <w:rsid w:val="007505B9"/>
    <w:rsid w:val="00754A25"/>
    <w:rsid w:val="00754B86"/>
    <w:rsid w:val="00754CB5"/>
    <w:rsid w:val="007555A1"/>
    <w:rsid w:val="00760D51"/>
    <w:rsid w:val="007622D9"/>
    <w:rsid w:val="00762A24"/>
    <w:rsid w:val="00764682"/>
    <w:rsid w:val="00767EB3"/>
    <w:rsid w:val="00770084"/>
    <w:rsid w:val="00770B39"/>
    <w:rsid w:val="00772D95"/>
    <w:rsid w:val="00772DAC"/>
    <w:rsid w:val="00773787"/>
    <w:rsid w:val="00776A9F"/>
    <w:rsid w:val="00777E40"/>
    <w:rsid w:val="00786DED"/>
    <w:rsid w:val="00791033"/>
    <w:rsid w:val="007912D1"/>
    <w:rsid w:val="007913E2"/>
    <w:rsid w:val="00791C30"/>
    <w:rsid w:val="00794820"/>
    <w:rsid w:val="0079748F"/>
    <w:rsid w:val="007A096E"/>
    <w:rsid w:val="007A0F31"/>
    <w:rsid w:val="007A32A1"/>
    <w:rsid w:val="007A5C5F"/>
    <w:rsid w:val="007A7E11"/>
    <w:rsid w:val="007B6464"/>
    <w:rsid w:val="007B7FB3"/>
    <w:rsid w:val="007C0B59"/>
    <w:rsid w:val="007C0F0D"/>
    <w:rsid w:val="007C60BE"/>
    <w:rsid w:val="007C68B6"/>
    <w:rsid w:val="007D07BF"/>
    <w:rsid w:val="007D13EE"/>
    <w:rsid w:val="007D2D3E"/>
    <w:rsid w:val="007D5739"/>
    <w:rsid w:val="007E184F"/>
    <w:rsid w:val="007E2C3A"/>
    <w:rsid w:val="007E40E7"/>
    <w:rsid w:val="007E6264"/>
    <w:rsid w:val="007F0FE5"/>
    <w:rsid w:val="007F5D61"/>
    <w:rsid w:val="008015B0"/>
    <w:rsid w:val="0080217A"/>
    <w:rsid w:val="008061A4"/>
    <w:rsid w:val="00812420"/>
    <w:rsid w:val="00814BD2"/>
    <w:rsid w:val="00814D6E"/>
    <w:rsid w:val="00816479"/>
    <w:rsid w:val="0082054F"/>
    <w:rsid w:val="00822555"/>
    <w:rsid w:val="00823D5C"/>
    <w:rsid w:val="00824482"/>
    <w:rsid w:val="00826C68"/>
    <w:rsid w:val="00830DF1"/>
    <w:rsid w:val="008323B3"/>
    <w:rsid w:val="0083271F"/>
    <w:rsid w:val="00832921"/>
    <w:rsid w:val="00833609"/>
    <w:rsid w:val="008379BB"/>
    <w:rsid w:val="00844814"/>
    <w:rsid w:val="00846A10"/>
    <w:rsid w:val="00846A69"/>
    <w:rsid w:val="00852A08"/>
    <w:rsid w:val="00855459"/>
    <w:rsid w:val="00856196"/>
    <w:rsid w:val="00856260"/>
    <w:rsid w:val="00857D71"/>
    <w:rsid w:val="00857E26"/>
    <w:rsid w:val="00861D1C"/>
    <w:rsid w:val="00862117"/>
    <w:rsid w:val="00863F69"/>
    <w:rsid w:val="00864106"/>
    <w:rsid w:val="00866EE3"/>
    <w:rsid w:val="00867051"/>
    <w:rsid w:val="00870178"/>
    <w:rsid w:val="00871360"/>
    <w:rsid w:val="00871CA2"/>
    <w:rsid w:val="00874B76"/>
    <w:rsid w:val="008751A1"/>
    <w:rsid w:val="00875268"/>
    <w:rsid w:val="0087763A"/>
    <w:rsid w:val="008806F8"/>
    <w:rsid w:val="0089098E"/>
    <w:rsid w:val="008923C2"/>
    <w:rsid w:val="008A2A01"/>
    <w:rsid w:val="008A2C40"/>
    <w:rsid w:val="008A47DC"/>
    <w:rsid w:val="008A50CA"/>
    <w:rsid w:val="008A6856"/>
    <w:rsid w:val="008B2D96"/>
    <w:rsid w:val="008C283D"/>
    <w:rsid w:val="008C376E"/>
    <w:rsid w:val="008C6991"/>
    <w:rsid w:val="008D0229"/>
    <w:rsid w:val="008D4122"/>
    <w:rsid w:val="008D4870"/>
    <w:rsid w:val="008D716E"/>
    <w:rsid w:val="008D71C4"/>
    <w:rsid w:val="008D7410"/>
    <w:rsid w:val="008D7A1C"/>
    <w:rsid w:val="008E017D"/>
    <w:rsid w:val="008E0707"/>
    <w:rsid w:val="008E4397"/>
    <w:rsid w:val="008E4909"/>
    <w:rsid w:val="008E5162"/>
    <w:rsid w:val="008F0A02"/>
    <w:rsid w:val="008F426C"/>
    <w:rsid w:val="008F55AC"/>
    <w:rsid w:val="00903679"/>
    <w:rsid w:val="009036BB"/>
    <w:rsid w:val="00903D3D"/>
    <w:rsid w:val="0090737C"/>
    <w:rsid w:val="00907DFD"/>
    <w:rsid w:val="00910C9D"/>
    <w:rsid w:val="009156D0"/>
    <w:rsid w:val="009177F9"/>
    <w:rsid w:val="009201F9"/>
    <w:rsid w:val="00922EF8"/>
    <w:rsid w:val="009252BB"/>
    <w:rsid w:val="00925F3E"/>
    <w:rsid w:val="0092635E"/>
    <w:rsid w:val="00927631"/>
    <w:rsid w:val="00930053"/>
    <w:rsid w:val="009312F9"/>
    <w:rsid w:val="009325AE"/>
    <w:rsid w:val="009361F6"/>
    <w:rsid w:val="00937072"/>
    <w:rsid w:val="00944938"/>
    <w:rsid w:val="00945385"/>
    <w:rsid w:val="00945EC8"/>
    <w:rsid w:val="0094796D"/>
    <w:rsid w:val="00950E35"/>
    <w:rsid w:val="00954F10"/>
    <w:rsid w:val="0095550B"/>
    <w:rsid w:val="009557EA"/>
    <w:rsid w:val="009624EE"/>
    <w:rsid w:val="00962698"/>
    <w:rsid w:val="009643EE"/>
    <w:rsid w:val="00967A48"/>
    <w:rsid w:val="00970CF2"/>
    <w:rsid w:val="009726E1"/>
    <w:rsid w:val="00973FA2"/>
    <w:rsid w:val="009740E9"/>
    <w:rsid w:val="0097463F"/>
    <w:rsid w:val="00974D40"/>
    <w:rsid w:val="00976186"/>
    <w:rsid w:val="00976CB6"/>
    <w:rsid w:val="009806D1"/>
    <w:rsid w:val="00980FD6"/>
    <w:rsid w:val="0098390B"/>
    <w:rsid w:val="009858AD"/>
    <w:rsid w:val="00986781"/>
    <w:rsid w:val="00987E8F"/>
    <w:rsid w:val="00990A6D"/>
    <w:rsid w:val="00991312"/>
    <w:rsid w:val="009916D0"/>
    <w:rsid w:val="0099522B"/>
    <w:rsid w:val="0099538A"/>
    <w:rsid w:val="009954B2"/>
    <w:rsid w:val="009A02F0"/>
    <w:rsid w:val="009A2499"/>
    <w:rsid w:val="009A6219"/>
    <w:rsid w:val="009A6305"/>
    <w:rsid w:val="009B059A"/>
    <w:rsid w:val="009B070D"/>
    <w:rsid w:val="009B4EF8"/>
    <w:rsid w:val="009B74A8"/>
    <w:rsid w:val="009C5A12"/>
    <w:rsid w:val="009C7357"/>
    <w:rsid w:val="009C7393"/>
    <w:rsid w:val="009D16A8"/>
    <w:rsid w:val="009D6EAC"/>
    <w:rsid w:val="009E0258"/>
    <w:rsid w:val="009E0D84"/>
    <w:rsid w:val="009E0E53"/>
    <w:rsid w:val="009E25B7"/>
    <w:rsid w:val="009E4419"/>
    <w:rsid w:val="009E6BDC"/>
    <w:rsid w:val="009F064D"/>
    <w:rsid w:val="009F5155"/>
    <w:rsid w:val="009F597F"/>
    <w:rsid w:val="009F6687"/>
    <w:rsid w:val="009F6A01"/>
    <w:rsid w:val="009F6A3F"/>
    <w:rsid w:val="009F7239"/>
    <w:rsid w:val="009F7579"/>
    <w:rsid w:val="00A0066D"/>
    <w:rsid w:val="00A00713"/>
    <w:rsid w:val="00A01408"/>
    <w:rsid w:val="00A02A8B"/>
    <w:rsid w:val="00A03523"/>
    <w:rsid w:val="00A03FF9"/>
    <w:rsid w:val="00A04266"/>
    <w:rsid w:val="00A102B2"/>
    <w:rsid w:val="00A1297E"/>
    <w:rsid w:val="00A165DB"/>
    <w:rsid w:val="00A17927"/>
    <w:rsid w:val="00A211A8"/>
    <w:rsid w:val="00A21367"/>
    <w:rsid w:val="00A21B32"/>
    <w:rsid w:val="00A25964"/>
    <w:rsid w:val="00A305A8"/>
    <w:rsid w:val="00A30B2C"/>
    <w:rsid w:val="00A31BAA"/>
    <w:rsid w:val="00A31F6B"/>
    <w:rsid w:val="00A41A88"/>
    <w:rsid w:val="00A4281C"/>
    <w:rsid w:val="00A44B94"/>
    <w:rsid w:val="00A47FAA"/>
    <w:rsid w:val="00A51D0C"/>
    <w:rsid w:val="00A53412"/>
    <w:rsid w:val="00A56055"/>
    <w:rsid w:val="00A56878"/>
    <w:rsid w:val="00A57C0A"/>
    <w:rsid w:val="00A60505"/>
    <w:rsid w:val="00A64771"/>
    <w:rsid w:val="00A648F7"/>
    <w:rsid w:val="00A67218"/>
    <w:rsid w:val="00A67CCA"/>
    <w:rsid w:val="00A7061F"/>
    <w:rsid w:val="00A75A01"/>
    <w:rsid w:val="00A75C93"/>
    <w:rsid w:val="00A76496"/>
    <w:rsid w:val="00A827EE"/>
    <w:rsid w:val="00A832F6"/>
    <w:rsid w:val="00A91B80"/>
    <w:rsid w:val="00A935F4"/>
    <w:rsid w:val="00A93994"/>
    <w:rsid w:val="00A951A2"/>
    <w:rsid w:val="00A95B2C"/>
    <w:rsid w:val="00A96406"/>
    <w:rsid w:val="00A965FE"/>
    <w:rsid w:val="00A96B22"/>
    <w:rsid w:val="00A9759A"/>
    <w:rsid w:val="00AA06A8"/>
    <w:rsid w:val="00AA073C"/>
    <w:rsid w:val="00AA1014"/>
    <w:rsid w:val="00AA2841"/>
    <w:rsid w:val="00AA2865"/>
    <w:rsid w:val="00AC01D2"/>
    <w:rsid w:val="00AC1F70"/>
    <w:rsid w:val="00AC4C6C"/>
    <w:rsid w:val="00AC4E64"/>
    <w:rsid w:val="00AC4F19"/>
    <w:rsid w:val="00AC6D6C"/>
    <w:rsid w:val="00AC7B33"/>
    <w:rsid w:val="00AD0512"/>
    <w:rsid w:val="00AD0EA2"/>
    <w:rsid w:val="00AD212E"/>
    <w:rsid w:val="00AD29E8"/>
    <w:rsid w:val="00AD56C5"/>
    <w:rsid w:val="00AD5997"/>
    <w:rsid w:val="00AE1711"/>
    <w:rsid w:val="00AE5033"/>
    <w:rsid w:val="00AE5F68"/>
    <w:rsid w:val="00AF0A35"/>
    <w:rsid w:val="00AF1EF1"/>
    <w:rsid w:val="00AF3467"/>
    <w:rsid w:val="00AF4131"/>
    <w:rsid w:val="00AF4B86"/>
    <w:rsid w:val="00AF4CA2"/>
    <w:rsid w:val="00AF5462"/>
    <w:rsid w:val="00AF59C9"/>
    <w:rsid w:val="00B01989"/>
    <w:rsid w:val="00B01DB2"/>
    <w:rsid w:val="00B01EDF"/>
    <w:rsid w:val="00B02D69"/>
    <w:rsid w:val="00B046D1"/>
    <w:rsid w:val="00B14323"/>
    <w:rsid w:val="00B144B7"/>
    <w:rsid w:val="00B16A91"/>
    <w:rsid w:val="00B17875"/>
    <w:rsid w:val="00B20687"/>
    <w:rsid w:val="00B216DD"/>
    <w:rsid w:val="00B21A2F"/>
    <w:rsid w:val="00B238A6"/>
    <w:rsid w:val="00B2516D"/>
    <w:rsid w:val="00B2695E"/>
    <w:rsid w:val="00B33E33"/>
    <w:rsid w:val="00B34403"/>
    <w:rsid w:val="00B41912"/>
    <w:rsid w:val="00B41CB6"/>
    <w:rsid w:val="00B41E9C"/>
    <w:rsid w:val="00B447F9"/>
    <w:rsid w:val="00B47D65"/>
    <w:rsid w:val="00B514C3"/>
    <w:rsid w:val="00B52510"/>
    <w:rsid w:val="00B53A0A"/>
    <w:rsid w:val="00B54181"/>
    <w:rsid w:val="00B54773"/>
    <w:rsid w:val="00B57733"/>
    <w:rsid w:val="00B60805"/>
    <w:rsid w:val="00B60C2E"/>
    <w:rsid w:val="00B6152E"/>
    <w:rsid w:val="00B626DB"/>
    <w:rsid w:val="00B62CBF"/>
    <w:rsid w:val="00B66177"/>
    <w:rsid w:val="00B668A7"/>
    <w:rsid w:val="00B7139F"/>
    <w:rsid w:val="00B7178C"/>
    <w:rsid w:val="00B71F36"/>
    <w:rsid w:val="00B72E62"/>
    <w:rsid w:val="00B749FD"/>
    <w:rsid w:val="00B74CE2"/>
    <w:rsid w:val="00B76DEB"/>
    <w:rsid w:val="00B80F92"/>
    <w:rsid w:val="00B81886"/>
    <w:rsid w:val="00B818D2"/>
    <w:rsid w:val="00B8285D"/>
    <w:rsid w:val="00B83609"/>
    <w:rsid w:val="00B87ADA"/>
    <w:rsid w:val="00B90457"/>
    <w:rsid w:val="00B9054E"/>
    <w:rsid w:val="00B91807"/>
    <w:rsid w:val="00B9652F"/>
    <w:rsid w:val="00BA2171"/>
    <w:rsid w:val="00BA4041"/>
    <w:rsid w:val="00BA42AF"/>
    <w:rsid w:val="00BA590A"/>
    <w:rsid w:val="00BA623F"/>
    <w:rsid w:val="00BA7D7E"/>
    <w:rsid w:val="00BB0D72"/>
    <w:rsid w:val="00BB32E1"/>
    <w:rsid w:val="00BB66D0"/>
    <w:rsid w:val="00BC3B17"/>
    <w:rsid w:val="00BC459A"/>
    <w:rsid w:val="00BC52A5"/>
    <w:rsid w:val="00BC54BB"/>
    <w:rsid w:val="00BC61BA"/>
    <w:rsid w:val="00BC6EDA"/>
    <w:rsid w:val="00BD3F83"/>
    <w:rsid w:val="00BE2F0A"/>
    <w:rsid w:val="00BE44D0"/>
    <w:rsid w:val="00BE520C"/>
    <w:rsid w:val="00BE57B1"/>
    <w:rsid w:val="00BE6C62"/>
    <w:rsid w:val="00BE75E3"/>
    <w:rsid w:val="00BE7A52"/>
    <w:rsid w:val="00BF03F8"/>
    <w:rsid w:val="00BF11C0"/>
    <w:rsid w:val="00BF19CC"/>
    <w:rsid w:val="00BF30BC"/>
    <w:rsid w:val="00BF44F2"/>
    <w:rsid w:val="00BF6268"/>
    <w:rsid w:val="00C00BCC"/>
    <w:rsid w:val="00C0277B"/>
    <w:rsid w:val="00C042CC"/>
    <w:rsid w:val="00C05A08"/>
    <w:rsid w:val="00C05C49"/>
    <w:rsid w:val="00C0664A"/>
    <w:rsid w:val="00C06B52"/>
    <w:rsid w:val="00C12B68"/>
    <w:rsid w:val="00C13305"/>
    <w:rsid w:val="00C13D05"/>
    <w:rsid w:val="00C162F3"/>
    <w:rsid w:val="00C164F4"/>
    <w:rsid w:val="00C20107"/>
    <w:rsid w:val="00C21460"/>
    <w:rsid w:val="00C34719"/>
    <w:rsid w:val="00C35DFB"/>
    <w:rsid w:val="00C376B8"/>
    <w:rsid w:val="00C44119"/>
    <w:rsid w:val="00C44182"/>
    <w:rsid w:val="00C446C5"/>
    <w:rsid w:val="00C45081"/>
    <w:rsid w:val="00C453A7"/>
    <w:rsid w:val="00C45746"/>
    <w:rsid w:val="00C4672E"/>
    <w:rsid w:val="00C46953"/>
    <w:rsid w:val="00C5302E"/>
    <w:rsid w:val="00C5316B"/>
    <w:rsid w:val="00C56D89"/>
    <w:rsid w:val="00C57DF4"/>
    <w:rsid w:val="00C612DF"/>
    <w:rsid w:val="00C61FC4"/>
    <w:rsid w:val="00C62861"/>
    <w:rsid w:val="00C638AF"/>
    <w:rsid w:val="00C63B56"/>
    <w:rsid w:val="00C643C1"/>
    <w:rsid w:val="00C643C2"/>
    <w:rsid w:val="00C65019"/>
    <w:rsid w:val="00C65AEF"/>
    <w:rsid w:val="00C65D4A"/>
    <w:rsid w:val="00C65EF3"/>
    <w:rsid w:val="00C7767A"/>
    <w:rsid w:val="00C820CA"/>
    <w:rsid w:val="00C82506"/>
    <w:rsid w:val="00C8616E"/>
    <w:rsid w:val="00C9165E"/>
    <w:rsid w:val="00C9195B"/>
    <w:rsid w:val="00C91DFA"/>
    <w:rsid w:val="00C91F8B"/>
    <w:rsid w:val="00C92028"/>
    <w:rsid w:val="00C92337"/>
    <w:rsid w:val="00C9482E"/>
    <w:rsid w:val="00C95A30"/>
    <w:rsid w:val="00CA1488"/>
    <w:rsid w:val="00CA2E27"/>
    <w:rsid w:val="00CA3B57"/>
    <w:rsid w:val="00CA43A8"/>
    <w:rsid w:val="00CA47D5"/>
    <w:rsid w:val="00CA7890"/>
    <w:rsid w:val="00CB15EC"/>
    <w:rsid w:val="00CB5CD9"/>
    <w:rsid w:val="00CC087E"/>
    <w:rsid w:val="00CC1AED"/>
    <w:rsid w:val="00CC23CF"/>
    <w:rsid w:val="00CC4B89"/>
    <w:rsid w:val="00CC62A0"/>
    <w:rsid w:val="00CC6EB5"/>
    <w:rsid w:val="00CD3380"/>
    <w:rsid w:val="00CD4A9C"/>
    <w:rsid w:val="00CD693C"/>
    <w:rsid w:val="00CD6948"/>
    <w:rsid w:val="00CD6C37"/>
    <w:rsid w:val="00CD774F"/>
    <w:rsid w:val="00CE193E"/>
    <w:rsid w:val="00CE5309"/>
    <w:rsid w:val="00CE77DE"/>
    <w:rsid w:val="00CF2A4C"/>
    <w:rsid w:val="00CF2D14"/>
    <w:rsid w:val="00CF385F"/>
    <w:rsid w:val="00CF4215"/>
    <w:rsid w:val="00CF622A"/>
    <w:rsid w:val="00CF7DA4"/>
    <w:rsid w:val="00D008D8"/>
    <w:rsid w:val="00D030EB"/>
    <w:rsid w:val="00D053AA"/>
    <w:rsid w:val="00D05430"/>
    <w:rsid w:val="00D171DC"/>
    <w:rsid w:val="00D204BB"/>
    <w:rsid w:val="00D210C9"/>
    <w:rsid w:val="00D26D37"/>
    <w:rsid w:val="00D31FB4"/>
    <w:rsid w:val="00D337DE"/>
    <w:rsid w:val="00D33E30"/>
    <w:rsid w:val="00D34069"/>
    <w:rsid w:val="00D40AE2"/>
    <w:rsid w:val="00D40E73"/>
    <w:rsid w:val="00D42057"/>
    <w:rsid w:val="00D42FBF"/>
    <w:rsid w:val="00D45EC9"/>
    <w:rsid w:val="00D4774D"/>
    <w:rsid w:val="00D512A7"/>
    <w:rsid w:val="00D52117"/>
    <w:rsid w:val="00D563E0"/>
    <w:rsid w:val="00D56BFB"/>
    <w:rsid w:val="00D56C8C"/>
    <w:rsid w:val="00D56D41"/>
    <w:rsid w:val="00D60480"/>
    <w:rsid w:val="00D614DD"/>
    <w:rsid w:val="00D6254B"/>
    <w:rsid w:val="00D62E9D"/>
    <w:rsid w:val="00D64580"/>
    <w:rsid w:val="00D656BB"/>
    <w:rsid w:val="00D66C87"/>
    <w:rsid w:val="00D676C6"/>
    <w:rsid w:val="00D70733"/>
    <w:rsid w:val="00D7142D"/>
    <w:rsid w:val="00D71498"/>
    <w:rsid w:val="00D71AED"/>
    <w:rsid w:val="00D7356B"/>
    <w:rsid w:val="00D73EC0"/>
    <w:rsid w:val="00D75AAC"/>
    <w:rsid w:val="00D76710"/>
    <w:rsid w:val="00D800B4"/>
    <w:rsid w:val="00D824A0"/>
    <w:rsid w:val="00D83BB7"/>
    <w:rsid w:val="00D85145"/>
    <w:rsid w:val="00D9220A"/>
    <w:rsid w:val="00D94222"/>
    <w:rsid w:val="00D94373"/>
    <w:rsid w:val="00D949E7"/>
    <w:rsid w:val="00D94BAF"/>
    <w:rsid w:val="00D95761"/>
    <w:rsid w:val="00D96ED0"/>
    <w:rsid w:val="00DA4262"/>
    <w:rsid w:val="00DB0B0A"/>
    <w:rsid w:val="00DB0BAB"/>
    <w:rsid w:val="00DB1620"/>
    <w:rsid w:val="00DB2F7A"/>
    <w:rsid w:val="00DC15FB"/>
    <w:rsid w:val="00DC5C7F"/>
    <w:rsid w:val="00DC73AB"/>
    <w:rsid w:val="00DD1279"/>
    <w:rsid w:val="00DE0BFC"/>
    <w:rsid w:val="00DE1A00"/>
    <w:rsid w:val="00DE1C7B"/>
    <w:rsid w:val="00DE270B"/>
    <w:rsid w:val="00DE3898"/>
    <w:rsid w:val="00DF097E"/>
    <w:rsid w:val="00DF2607"/>
    <w:rsid w:val="00DF355B"/>
    <w:rsid w:val="00DF689D"/>
    <w:rsid w:val="00DF6C9A"/>
    <w:rsid w:val="00E01C4D"/>
    <w:rsid w:val="00E02B15"/>
    <w:rsid w:val="00E033B7"/>
    <w:rsid w:val="00E07A2C"/>
    <w:rsid w:val="00E10E5D"/>
    <w:rsid w:val="00E14CA6"/>
    <w:rsid w:val="00E15553"/>
    <w:rsid w:val="00E178DF"/>
    <w:rsid w:val="00E21206"/>
    <w:rsid w:val="00E22838"/>
    <w:rsid w:val="00E23DEA"/>
    <w:rsid w:val="00E307BD"/>
    <w:rsid w:val="00E31175"/>
    <w:rsid w:val="00E3337E"/>
    <w:rsid w:val="00E33692"/>
    <w:rsid w:val="00E3370D"/>
    <w:rsid w:val="00E36307"/>
    <w:rsid w:val="00E41105"/>
    <w:rsid w:val="00E41A6A"/>
    <w:rsid w:val="00E442D4"/>
    <w:rsid w:val="00E4614E"/>
    <w:rsid w:val="00E51AFB"/>
    <w:rsid w:val="00E52CDD"/>
    <w:rsid w:val="00E532C9"/>
    <w:rsid w:val="00E57C11"/>
    <w:rsid w:val="00E6047B"/>
    <w:rsid w:val="00E615ED"/>
    <w:rsid w:val="00E61DF0"/>
    <w:rsid w:val="00E657EC"/>
    <w:rsid w:val="00E66A2A"/>
    <w:rsid w:val="00E67790"/>
    <w:rsid w:val="00E67BEE"/>
    <w:rsid w:val="00E71BDF"/>
    <w:rsid w:val="00E734B4"/>
    <w:rsid w:val="00E739AE"/>
    <w:rsid w:val="00E7768D"/>
    <w:rsid w:val="00E80E50"/>
    <w:rsid w:val="00E839B3"/>
    <w:rsid w:val="00E851B0"/>
    <w:rsid w:val="00E85647"/>
    <w:rsid w:val="00E85D39"/>
    <w:rsid w:val="00E8626A"/>
    <w:rsid w:val="00E9011A"/>
    <w:rsid w:val="00E93562"/>
    <w:rsid w:val="00E941F7"/>
    <w:rsid w:val="00E95F8B"/>
    <w:rsid w:val="00E97517"/>
    <w:rsid w:val="00E9755E"/>
    <w:rsid w:val="00E97DD8"/>
    <w:rsid w:val="00EA1DB8"/>
    <w:rsid w:val="00EA5F26"/>
    <w:rsid w:val="00EB00BF"/>
    <w:rsid w:val="00EB2DE0"/>
    <w:rsid w:val="00EB525D"/>
    <w:rsid w:val="00EC0914"/>
    <w:rsid w:val="00EC14C9"/>
    <w:rsid w:val="00EC2DA7"/>
    <w:rsid w:val="00EC3464"/>
    <w:rsid w:val="00EC46F6"/>
    <w:rsid w:val="00ED0F72"/>
    <w:rsid w:val="00ED21E3"/>
    <w:rsid w:val="00ED2BF2"/>
    <w:rsid w:val="00ED3C25"/>
    <w:rsid w:val="00ED3D25"/>
    <w:rsid w:val="00EE134C"/>
    <w:rsid w:val="00EE624F"/>
    <w:rsid w:val="00EF488C"/>
    <w:rsid w:val="00EF49A2"/>
    <w:rsid w:val="00F01693"/>
    <w:rsid w:val="00F01E02"/>
    <w:rsid w:val="00F03307"/>
    <w:rsid w:val="00F03C28"/>
    <w:rsid w:val="00F04337"/>
    <w:rsid w:val="00F10CAD"/>
    <w:rsid w:val="00F1528B"/>
    <w:rsid w:val="00F159DB"/>
    <w:rsid w:val="00F20502"/>
    <w:rsid w:val="00F2267D"/>
    <w:rsid w:val="00F232C5"/>
    <w:rsid w:val="00F24436"/>
    <w:rsid w:val="00F2696A"/>
    <w:rsid w:val="00F26BE9"/>
    <w:rsid w:val="00F3008D"/>
    <w:rsid w:val="00F32D1C"/>
    <w:rsid w:val="00F36D3C"/>
    <w:rsid w:val="00F37985"/>
    <w:rsid w:val="00F4313E"/>
    <w:rsid w:val="00F47502"/>
    <w:rsid w:val="00F47748"/>
    <w:rsid w:val="00F47968"/>
    <w:rsid w:val="00F516F0"/>
    <w:rsid w:val="00F51EA7"/>
    <w:rsid w:val="00F526E7"/>
    <w:rsid w:val="00F53DD9"/>
    <w:rsid w:val="00F54CB0"/>
    <w:rsid w:val="00F55F1C"/>
    <w:rsid w:val="00F637C4"/>
    <w:rsid w:val="00F647DC"/>
    <w:rsid w:val="00F64D8F"/>
    <w:rsid w:val="00F652E3"/>
    <w:rsid w:val="00F65BE2"/>
    <w:rsid w:val="00F70E08"/>
    <w:rsid w:val="00F72613"/>
    <w:rsid w:val="00F73930"/>
    <w:rsid w:val="00F844BE"/>
    <w:rsid w:val="00F9145E"/>
    <w:rsid w:val="00F91FFC"/>
    <w:rsid w:val="00F94574"/>
    <w:rsid w:val="00F945B0"/>
    <w:rsid w:val="00F953FC"/>
    <w:rsid w:val="00F959D7"/>
    <w:rsid w:val="00F96AC7"/>
    <w:rsid w:val="00F97774"/>
    <w:rsid w:val="00F977F1"/>
    <w:rsid w:val="00FA2E59"/>
    <w:rsid w:val="00FA3B74"/>
    <w:rsid w:val="00FA3D36"/>
    <w:rsid w:val="00FA53F6"/>
    <w:rsid w:val="00FA7CC0"/>
    <w:rsid w:val="00FB29DD"/>
    <w:rsid w:val="00FB6847"/>
    <w:rsid w:val="00FB7050"/>
    <w:rsid w:val="00FB7A7E"/>
    <w:rsid w:val="00FC1528"/>
    <w:rsid w:val="00FC20E2"/>
    <w:rsid w:val="00FC3FDF"/>
    <w:rsid w:val="00FC4446"/>
    <w:rsid w:val="00FC5B4B"/>
    <w:rsid w:val="00FC5F7C"/>
    <w:rsid w:val="00FC7922"/>
    <w:rsid w:val="00FD1381"/>
    <w:rsid w:val="00FD18F3"/>
    <w:rsid w:val="00FD437E"/>
    <w:rsid w:val="00FD5A91"/>
    <w:rsid w:val="00FD5D11"/>
    <w:rsid w:val="00FE018B"/>
    <w:rsid w:val="00FE109A"/>
    <w:rsid w:val="00FE1579"/>
    <w:rsid w:val="00FE2207"/>
    <w:rsid w:val="00FE3FF0"/>
    <w:rsid w:val="00FE49A6"/>
    <w:rsid w:val="00FE6E28"/>
    <w:rsid w:val="00FE7086"/>
    <w:rsid w:val="00FF1AB8"/>
    <w:rsid w:val="00FF3B1F"/>
    <w:rsid w:val="00FF3E05"/>
    <w:rsid w:val="00FF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A4"/>
    <w:pPr>
      <w:spacing w:after="160" w:line="259" w:lineRule="auto"/>
      <w:ind w:left="720"/>
      <w:contextualSpacing/>
    </w:pPr>
    <w:rPr>
      <w:kern w:val="2"/>
      <w14:ligatures w14:val="standardContextual"/>
    </w:rPr>
  </w:style>
  <w:style w:type="table" w:styleId="TableGrid">
    <w:name w:val="Table Grid"/>
    <w:basedOn w:val="TableNormal"/>
    <w:uiPriority w:val="39"/>
    <w:rsid w:val="00715A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32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3C2"/>
    <w:rPr>
      <w:color w:val="808080"/>
    </w:rPr>
  </w:style>
  <w:style w:type="table" w:styleId="ListTable1Light">
    <w:name w:val="List Table 1 Light"/>
    <w:basedOn w:val="TableNormal"/>
    <w:uiPriority w:val="46"/>
    <w:rsid w:val="003C60B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F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A2"/>
  </w:style>
  <w:style w:type="paragraph" w:styleId="Footer">
    <w:name w:val="footer"/>
    <w:basedOn w:val="Normal"/>
    <w:link w:val="FooterChar"/>
    <w:uiPriority w:val="99"/>
    <w:unhideWhenUsed/>
    <w:rsid w:val="00AF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129">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931739775">
      <w:bodyDiv w:val="1"/>
      <w:marLeft w:val="0"/>
      <w:marRight w:val="0"/>
      <w:marTop w:val="0"/>
      <w:marBottom w:val="0"/>
      <w:divBdr>
        <w:top w:val="none" w:sz="0" w:space="0" w:color="auto"/>
        <w:left w:val="none" w:sz="0" w:space="0" w:color="auto"/>
        <w:bottom w:val="none" w:sz="0" w:space="0" w:color="auto"/>
        <w:right w:val="none" w:sz="0" w:space="0" w:color="auto"/>
      </w:divBdr>
    </w:div>
    <w:div w:id="17292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637F-2C2A-4DDC-AA29-09541006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8</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Tarief Elshafiey</dc:creator>
  <cp:lastModifiedBy>Alex Hostick</cp:lastModifiedBy>
  <cp:revision>833</cp:revision>
  <dcterms:created xsi:type="dcterms:W3CDTF">2023-08-28T23:11:00Z</dcterms:created>
  <dcterms:modified xsi:type="dcterms:W3CDTF">2023-09-20T05:54:00Z</dcterms:modified>
</cp:coreProperties>
</file>