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E7B258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尚品汇总结：</w:t>
      </w:r>
    </w:p>
    <w:p w14:paraId="56FFC8B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https://blog.csdn.net/weixin_43424325/article/details/121684101</w:t>
      </w:r>
    </w:p>
    <w:p w14:paraId="773B113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前端Vue核心</w:t>
      </w:r>
    </w:p>
    <w:p w14:paraId="233B4908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开发一个前端模块可以概括为以下几个步骤：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（1）写静态页面、拆分为静态组件；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（2）发请求（API）；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（3）vuex（actions、mutations、state三连操作）；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（4）组件获取仓库数据，动态展示；</w:t>
      </w:r>
    </w:p>
    <w:p w14:paraId="0154C7C1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014A936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1、vue文件目录分析</w:t>
      </w:r>
    </w:p>
    <w:p w14:paraId="5F73BF1E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public文件夹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：静态资源，webpack进行打包的时候会</w:t>
      </w:r>
      <w:r>
        <w:rPr>
          <w:rFonts w:hint="default" w:ascii="Arial" w:hAnsi="Arial" w:eastAsia="Arial" w:cs="Arial"/>
          <w:i w:val="0"/>
          <w:iCs w:val="0"/>
          <w:caps w:val="0"/>
          <w:color w:val="FF0000"/>
          <w:spacing w:val="0"/>
          <w:sz w:val="16"/>
          <w:szCs w:val="16"/>
          <w:shd w:val="clear" w:fill="FFFFFF"/>
        </w:rPr>
        <w:t>原封不动打包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到dist文件夹中。</w:t>
      </w:r>
    </w:p>
    <w:p w14:paraId="6E169E6E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src文件夹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（程序员代码文件夹）</w:t>
      </w:r>
    </w:p>
    <w:p w14:paraId="4B80E9B3">
      <w:p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assets： 存放公用的静态资源</w:t>
      </w:r>
    </w:p>
    <w:p w14:paraId="7B5836E9">
      <w:p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components： 非路由组件（全局组件），其他组件放在views或者pages文件夹中</w:t>
      </w:r>
    </w:p>
    <w:p w14:paraId="640E387E">
      <w:p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App.vue： 唯一的跟组件</w:t>
      </w:r>
    </w:p>
    <w:p w14:paraId="77FE3332">
      <w:pPr>
        <w:ind w:firstLine="420" w:firstLine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main.js： 程序入口文件，最先执行的文件</w:t>
      </w:r>
    </w:p>
    <w:p w14:paraId="2F5E08B7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babel.config.js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: 配置文件（babel相关）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package.json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: 项目的详细信息记录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package-lock.json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: 缓存性文件（各种包的来源）</w:t>
      </w:r>
    </w:p>
    <w:p w14:paraId="29E3A052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18EFDCA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项目配置</w:t>
      </w:r>
    </w:p>
    <w:p w14:paraId="6BBBA308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项目运行，浏览器自动打开</w:t>
      </w:r>
    </w:p>
    <w:p w14:paraId="15F34B3D">
      <w:pP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4"/>
          <w:szCs w:val="14"/>
        </w:rPr>
      </w:pPr>
      <w:r>
        <w:rPr>
          <w:rFonts w:ascii="Consolas" w:hAnsi="Consolas" w:eastAsia="Consolas" w:cs="Consolas"/>
          <w:i w:val="0"/>
          <w:iCs w:val="0"/>
          <w:caps w:val="0"/>
          <w:color w:val="98C379"/>
          <w:spacing w:val="0"/>
          <w:sz w:val="14"/>
          <w:szCs w:val="14"/>
        </w:rPr>
        <w:t>"serve"</w:t>
      </w:r>
      <w:r>
        <w:rPr>
          <w:rFonts w:hint="default" w:ascii="Consolas" w:hAnsi="Consolas" w:eastAsia="Consolas" w:cs="Consolas"/>
          <w:i w:val="0"/>
          <w:iCs w:val="0"/>
          <w:caps w:val="0"/>
          <w:color w:val="669900"/>
          <w:spacing w:val="0"/>
          <w:sz w:val="14"/>
          <w:szCs w:val="14"/>
        </w:rPr>
        <w:t>:</w:t>
      </w:r>
      <w:r>
        <w:rPr>
          <w:rFonts w:hint="default" w:ascii="Consolas" w:hAnsi="Consolas" w:eastAsia="Consolas" w:cs="Consolas"/>
          <w:i w:val="0"/>
          <w:iCs w:val="0"/>
          <w:caps w:val="0"/>
          <w:color w:val="ABB2BF"/>
          <w:spacing w:val="0"/>
          <w:sz w:val="14"/>
          <w:szCs w:val="14"/>
          <w:shd w:val="clear" w:fill="282C34"/>
        </w:rPr>
        <w:t xml:space="preserve"> </w:t>
      </w:r>
      <w:r>
        <w:rPr>
          <w:rFonts w:hint="default" w:ascii="Consolas" w:hAnsi="Consolas" w:eastAsia="Consolas" w:cs="Consolas"/>
          <w:i w:val="0"/>
          <w:iCs w:val="0"/>
          <w:caps w:val="0"/>
          <w:color w:val="669900"/>
          <w:spacing w:val="0"/>
          <w:sz w:val="14"/>
          <w:szCs w:val="14"/>
        </w:rPr>
        <w:t>"vue-cli-service serve --open"</w:t>
      </w:r>
      <w:r>
        <w:rPr>
          <w:rFonts w:hint="default" w:ascii="Consolas" w:hAnsi="Consolas" w:eastAsia="Consolas" w:cs="Consolas"/>
          <w:i w:val="0"/>
          <w:iCs w:val="0"/>
          <w:caps w:val="0"/>
          <w:color w:val="999999"/>
          <w:spacing w:val="0"/>
          <w:sz w:val="14"/>
          <w:szCs w:val="14"/>
        </w:rPr>
        <w:t>,</w:t>
      </w:r>
    </w:p>
    <w:p w14:paraId="06113286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关闭eslint校验工具（不关闭会有各种规范，不按照规范就会报错）</w:t>
      </w:r>
    </w:p>
    <w:p w14:paraId="1DB85BAC">
      <w:pP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目录下创建vue.config.js,进行配置</w:t>
      </w:r>
    </w:p>
    <w:p w14:paraId="0DE59026">
      <w:r>
        <w:drawing>
          <wp:inline distT="0" distB="0" distL="114300" distR="114300">
            <wp:extent cx="1225550" cy="567055"/>
            <wp:effectExtent l="0" t="0" r="635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56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B5DF3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src文件夹配置别名,创建jsconfig.json，用@/代替src/，exclude表示不可以使用该别名的文件</w:t>
      </w:r>
    </w:p>
    <w:p w14:paraId="053C3087">
      <w:r>
        <w:drawing>
          <wp:inline distT="0" distB="0" distL="114300" distR="114300">
            <wp:extent cx="1557655" cy="1861185"/>
            <wp:effectExtent l="0" t="0" r="4445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57655" cy="186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0B597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组件页面样式</w:t>
      </w:r>
    </w:p>
    <w:p w14:paraId="08659B04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使用的是less样式，浏览器不识别该样式，需要下载相关依赖</w:t>
      </w:r>
    </w:p>
    <w:p w14:paraId="33D043AA">
      <w:pPr>
        <w:numPr>
          <w:ilvl w:val="0"/>
          <w:numId w:val="0"/>
        </w:numPr>
        <w:ind w:leftChars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npm install --save less less-loader@5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如果想让组件识别less样式，则在组件中设置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&lt;script scoped lang="less"&gt;</w:t>
      </w:r>
    </w:p>
    <w:p w14:paraId="3E802FF3">
      <w:pPr>
        <w:numPr>
          <w:ilvl w:val="0"/>
          <w:numId w:val="0"/>
        </w:numPr>
        <w:ind w:leftChars="0"/>
        <w:rPr>
          <w:rStyle w:val="11"/>
          <w:rFonts w:hint="default"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</w:p>
    <w:p w14:paraId="60726199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清除vue页面默认的样式</w:t>
      </w:r>
    </w:p>
    <w:p w14:paraId="5F17200C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需要修改public下的index.html文件</w:t>
      </w:r>
    </w:p>
    <w:p w14:paraId="4286927D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  <w:r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&lt;link rel="stylesheet" href="reset.css"&gt;</w:t>
      </w:r>
    </w:p>
    <w:p w14:paraId="60447041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</w:p>
    <w:p w14:paraId="2BD73920"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pages文件夹</w:t>
      </w:r>
    </w:p>
    <w:p w14:paraId="5A2073BA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创建router文件夹，并创建index.js进行路由配置，最终在main.js中引入注册</w:t>
      </w:r>
    </w:p>
    <w:p w14:paraId="0555422F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2D51B409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路由组件和非路由组件区别：</w:t>
      </w:r>
    </w:p>
    <w:p w14:paraId="59FE1FB1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非路由组件放在components中，路由组件放在pages或views中</w:t>
      </w:r>
    </w:p>
    <w:p w14:paraId="6AB29A62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非路由组件通过标签使用，路由组件通过路由使用</w:t>
      </w:r>
    </w:p>
    <w:p w14:paraId="46490D3E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在main.js注册玩路由，所有的路由和非路由组件身上都会拥有$router $route属性</w:t>
      </w:r>
    </w:p>
    <w:p w14:paraId="10B09D2F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$router：一般进行编程式导航进行路由跳转</w:t>
      </w:r>
    </w:p>
    <w:p w14:paraId="2ABA21B9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$route： 一般获取路由信息（name path params等）</w:t>
      </w:r>
    </w:p>
    <w:p w14:paraId="69DA8473">
      <w:pPr>
        <w:numPr>
          <w:ilvl w:val="0"/>
          <w:numId w:val="0"/>
        </w:numPr>
        <w:ind w:leftChars="0"/>
        <w:rPr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</w:p>
    <w:p w14:paraId="4A6A1AA2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路由跳转方式</w:t>
      </w:r>
    </w:p>
    <w:p w14:paraId="57D6EF99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声明式导航router-link标签 ,可以把router-link理解为一个a标签，它 也可以加class修饰</w:t>
      </w:r>
    </w:p>
    <w:p w14:paraId="4D631EC5">
      <w:pPr>
        <w:numPr>
          <w:ilvl w:val="0"/>
          <w:numId w:val="0"/>
        </w:numPr>
        <w:ind w:leftChars="0" w:firstLine="42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编程式导航 ：声明式导航能做的编程式都能做，而且还可以处理一些业务</w:t>
      </w:r>
    </w:p>
    <w:p w14:paraId="50BB3FBC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44B203E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6、footer组件显示与隐藏</w:t>
      </w:r>
    </w:p>
    <w:p w14:paraId="4B176845"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80" w:beforeAutospacing="0" w:after="0" w:afterAutospacing="0"/>
        <w:ind w:left="-40" w:leftChars="0" w:right="0" w:rightChars="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spacing w:val="0"/>
          <w:sz w:val="16"/>
          <w:szCs w:val="16"/>
          <w:shd w:val="clear" w:fill="FFFFFF"/>
        </w:rPr>
        <w:t>footer在登录注册页面是不存在的，所以要隐藏，v-if 或者 v-show</w:t>
      </w:r>
    </w:p>
    <w:p w14:paraId="3140ADD7">
      <w:pP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使用v-show，因为v-if会频繁的操作dom元素消耗性能，v-show只是通过样式将元素显示或隐藏</w:t>
      </w:r>
    </w:p>
    <w:p w14:paraId="55816C9B">
      <w:pP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</w:p>
    <w:p w14:paraId="6958560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7、路由传参</w:t>
      </w:r>
    </w:p>
    <w:p w14:paraId="0D452AAA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query、params</w:t>
      </w:r>
    </w:p>
    <w:p w14:paraId="33700656">
      <w:pP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query参数：不属于路径当中的一部分，类似于get请求，地址栏表现为 /search?k1=v1&amp;k2=v2</w:t>
      </w:r>
    </w:p>
    <w:p w14:paraId="2501A67E">
      <w:pP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params参数：属于路径当中的一部分，需要注意，在配置路由的时候，需要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spacing w:val="0"/>
          <w:sz w:val="16"/>
          <w:szCs w:val="16"/>
          <w:shd w:val="clear" w:fill="FFFFFF"/>
        </w:rPr>
        <w:t>占位</w:t>
      </w:r>
      <w:r>
        <w:rPr>
          <w:rFonts w:hint="default"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 ,地址栏表现为 /search/v1/v2</w:t>
      </w:r>
    </w:p>
    <w:p w14:paraId="6DFB73F8">
      <w:r>
        <w:drawing>
          <wp:inline distT="0" distB="0" distL="114300" distR="114300">
            <wp:extent cx="4572000" cy="1767840"/>
            <wp:effectExtent l="0" t="0" r="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AF9C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如果传递的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是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空串，如何解决 。</w:t>
      </w:r>
    </w:p>
    <w:p w14:paraId="0C32BDE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5271770" cy="641985"/>
            <wp:effectExtent l="0" t="0" r="1143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64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A65C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4752D3D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件能不能传递props数据？</w:t>
      </w:r>
    </w:p>
    <w:p w14:paraId="15BFC38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可以，三种方法</w:t>
      </w:r>
    </w:p>
    <w:p w14:paraId="1633EB27">
      <w:pPr>
        <w:keepNext w:val="0"/>
        <w:keepLines w:val="0"/>
        <w:widowControl/>
        <w:suppressLineNumbers w:val="0"/>
      </w:pPr>
      <w:r>
        <w:rPr>
          <w:rFonts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布尔模式</w:t>
      </w:r>
      <w:r>
        <w:t xml:space="preserve">：适用于直接将路由参数传递为组件 </w:t>
      </w:r>
      <w:r>
        <w:rPr>
          <w:rStyle w:val="11"/>
        </w:rPr>
        <w:t>props</w:t>
      </w:r>
      <w:r>
        <w:t>。</w:t>
      </w:r>
    </w:p>
    <w:p w14:paraId="294CB01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对象模式</w:t>
      </w:r>
      <w:r>
        <w:t xml:space="preserve">：适用于传递静态的 </w:t>
      </w:r>
      <w:r>
        <w:rPr>
          <w:rStyle w:val="11"/>
        </w:rPr>
        <w:t>props</w:t>
      </w:r>
      <w:r>
        <w:t xml:space="preserve"> 数据给组件。</w:t>
      </w:r>
    </w:p>
    <w:p w14:paraId="6D03744A">
      <w:pPr>
        <w:keepNext w:val="0"/>
        <w:keepLines w:val="0"/>
        <w:widowControl/>
        <w:suppressLineNumbers w:val="0"/>
      </w:pPr>
      <w:r>
        <w:rPr>
          <w:rFonts w:hint="default" w:ascii="Symbol" w:hAnsi="Symbol" w:eastAsia="Symbol" w:cs="Symbol"/>
          <w:sz w:val="24"/>
        </w:rPr>
        <w:t>·</w:t>
      </w: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rStyle w:val="9"/>
        </w:rPr>
        <w:t>函数模式</w:t>
      </w:r>
      <w:r>
        <w:t xml:space="preserve">：适用于根据路由信息动态生成 </w:t>
      </w:r>
      <w:r>
        <w:rPr>
          <w:rStyle w:val="11"/>
        </w:rPr>
        <w:t>props</w:t>
      </w:r>
      <w:r>
        <w:t xml:space="preserve"> 数据，并传递给组件。</w:t>
      </w:r>
    </w:p>
    <w:p w14:paraId="01AC23D0">
      <w:pPr>
        <w:keepNext w:val="0"/>
        <w:keepLines w:val="0"/>
        <w:widowControl/>
        <w:suppressLineNumbers w:val="0"/>
        <w:rPr>
          <w:rFonts w:hint="eastAsia"/>
          <w:lang w:eastAsia="zh-CN"/>
        </w:rPr>
      </w:pPr>
    </w:p>
    <w:p w14:paraId="16C05224">
      <w:pPr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传参方法</w:t>
      </w:r>
    </w:p>
    <w:p w14:paraId="4B31A491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字符串形式</w:t>
      </w:r>
    </w:p>
    <w:p w14:paraId="73B63B34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this.$router.push(“/search/”+this.params传参+“?k=”+this.query传参)</w:t>
      </w:r>
    </w:p>
    <w:p w14:paraId="4CB3353A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模板字符串</w:t>
      </w:r>
    </w:p>
    <w:p w14:paraId="317FB32F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this.r o u t e r . p u s h ( " / s e a r c h / + router.push("/search/+router.push("/search/+{this.params传参}?k=${this.query传参}")</w:t>
      </w:r>
    </w:p>
    <w:p w14:paraId="4D1FB97B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注意： 上面字符串的传参方法可以看出params参数和’/'结合，query参数和？结合</w:t>
      </w:r>
    </w:p>
    <w:p w14:paraId="15B0DE69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http://localhost:8080/#/search/asd?keyword=asd</w:t>
      </w:r>
    </w:p>
    <w:p w14:paraId="6B61DC5E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上面url中asd为params的值，keyword=asd为query传递的值。</w:t>
      </w:r>
    </w:p>
    <w:p w14:paraId="3E1280E4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对象（常用）</w:t>
      </w:r>
    </w:p>
    <w:p w14:paraId="5388E8C6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this.$router.push({name:“路由名字”,params:{传参},query:{传参})。</w:t>
      </w:r>
    </w:p>
    <w:p w14:paraId="67F4EF75">
      <w:pPr>
        <w:keepNext w:val="0"/>
        <w:keepLines w:val="0"/>
        <w:widowControl/>
        <w:suppressLineNumbers w:val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以对象方式传参时，如果我们传参中使用了params，只能使用name，不能使用path，如果只是使用query传参，可以使用path 。</w:t>
      </w:r>
    </w:p>
    <w:p w14:paraId="1086147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54508285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多次执行相同的push问题</w:t>
      </w:r>
    </w:p>
    <w:p w14:paraId="0F3853C2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多次执行相同的push问题，控制台会出现警告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push是一个promise，promise需要传递成功和失败两个参数，我们的push中没有传递。在router中的index重写该方法即可</w:t>
      </w:r>
    </w:p>
    <w:p w14:paraId="78B2F89B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4902835" cy="2190750"/>
            <wp:effectExtent l="0" t="0" r="1206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83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189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2D3E215"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定义全局组件</w:t>
      </w:r>
    </w:p>
    <w:p w14:paraId="61781AF3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三级联动组件是全局组件，全局的配置都需要在main.js中配置</w:t>
      </w:r>
    </w:p>
    <w:p w14:paraId="1843257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74975" cy="743585"/>
            <wp:effectExtent l="0" t="0" r="952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4975" cy="74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BA4C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Home组件中使用该全局组件</w:t>
      </w:r>
    </w:p>
    <w:p w14:paraId="4ADB9A9C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3439795" cy="1153160"/>
            <wp:effectExtent l="0" t="0" r="190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795" cy="115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9D37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72FF01E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10、代码改变时实现页面自动刷新</w:t>
      </w:r>
    </w:p>
    <w:p w14:paraId="3015F6D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3158490" cy="1641475"/>
            <wp:effectExtent l="0" t="0" r="381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64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0184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1580A8AB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封装axios</w:t>
      </w:r>
    </w:p>
    <w:p w14:paraId="404BB50F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在根目录下创建api文件夹，创建request.js文件。</w:t>
      </w:r>
    </w:p>
    <w:p w14:paraId="1F3938EA">
      <w:pPr>
        <w:numPr>
          <w:ilvl w:val="0"/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可以配置请求拦截器和响应拦截器</w:t>
      </w:r>
    </w:p>
    <w:p w14:paraId="691F8540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3206115" cy="3420745"/>
            <wp:effectExtent l="0" t="0" r="6985" b="825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6115" cy="342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0CC6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/>
          <w:lang w:val="en-US" w:eastAsia="zh-CN"/>
        </w:rPr>
      </w:pPr>
    </w:p>
    <w:p w14:paraId="2D165E30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前端通过代理解决跨域问题</w:t>
      </w:r>
    </w:p>
    <w:p w14:paraId="16A6C786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在封装axios的时候已经设置了baseURL为api,所以所有的请求都会携带/api</w:t>
      </w:r>
    </w:p>
    <w:p w14:paraId="4F43C3E9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webpack-dev-server 的 proxy 选项配置的就是这样一个代理，它接收前端发送的请求，然后将请求转发给目标服务器</w:t>
      </w:r>
    </w:p>
    <w:p w14:paraId="74597A4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62045" cy="3189605"/>
            <wp:effectExtent l="0" t="0" r="825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BE1E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/>
          <w:lang w:val="en-US" w:eastAsia="zh-CN"/>
        </w:rPr>
      </w:pPr>
    </w:p>
    <w:p w14:paraId="59B3EE6F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请求接口统一封装</w:t>
      </w:r>
    </w:p>
    <w:p w14:paraId="3FAF456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文件夹api中创建index.js文件，用于封装所有请求</w:t>
      </w:r>
    </w:p>
    <w:p w14:paraId="38046D7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每个请求封装为一个函数，并暴露出去，组件只需要调用相应函数即可，这样当我们的接口比较多时，如果需要修改只需要修改该文件即可。</w:t>
      </w:r>
    </w:p>
    <w:p w14:paraId="15DF1E1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2943860" cy="159639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86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AA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当组件想要使用相关请求时，只需要导入相关函数即可，</w:t>
      </w:r>
    </w:p>
    <w:p w14:paraId="346E2B0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3358515" cy="700405"/>
            <wp:effectExtent l="0" t="0" r="6985" b="1079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447E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306CED49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nprogress进度条插件</w:t>
      </w:r>
    </w:p>
    <w:p w14:paraId="527B15AC">
      <w:pPr>
        <w:numPr>
          <w:ilvl w:val="0"/>
          <w:numId w:val="0"/>
        </w:numPr>
        <w:ind w:leftChars="0"/>
        <w:rPr>
          <w:rStyle w:val="9"/>
          <w:rFonts w:ascii="Arial" w:hAnsi="Arial" w:eastAsia="Arial" w:cs="Arial"/>
          <w:bCs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Style w:val="9"/>
          <w:rFonts w:ascii="Arial" w:hAnsi="Arial" w:eastAsia="Arial" w:cs="Arial"/>
          <w:bCs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我们发起请求的时候开启进度条，在请求成功后关闭进度条，所以只需要在request.js中进行配置</w:t>
      </w:r>
    </w:p>
    <w:p w14:paraId="04255A3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Style w:val="9"/>
          <w:rFonts w:hint="eastAsia" w:ascii="Arial" w:hAnsi="Arial" w:eastAsia="Arial" w:cs="Arial"/>
          <w:bCs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Style w:val="9"/>
          <w:rFonts w:hint="eastAsia" w:ascii="Arial" w:hAnsi="Arial" w:eastAsia="Arial" w:cs="Arial"/>
          <w:bCs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在请求拦截那里添加</w:t>
      </w:r>
    </w:p>
    <w:p w14:paraId="0070E18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3131185" cy="2901950"/>
            <wp:effectExtent l="0" t="0" r="571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D81E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5BEEC237"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手动引入vuex</w:t>
      </w:r>
    </w:p>
    <w:p w14:paraId="2AFA24F9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main.js: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(1) 引入文件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(2) 注册store</w:t>
      </w:r>
    </w:p>
    <w:p w14:paraId="46E96E26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在main.js中的Vue实例中注册的实体，在所有的组件中都会有（this.$.实体名）属性</w:t>
      </w:r>
    </w:p>
    <w:p w14:paraId="1C349E6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2881630" cy="1229995"/>
            <wp:effectExtent l="0" t="0" r="127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8163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8C594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74EEF8C6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17、async await使用</w:t>
      </w:r>
    </w:p>
    <w:p w14:paraId="622EACC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async/await 提供了一种更简洁、直观的方式来处理异步操作，尤其是在处理多个异步任务或需要更复杂的错误处理时，async/await 能够让代码看起来更像是同步执行的，从而提高代码的可读性和可维护性。</w:t>
      </w:r>
    </w:p>
    <w:p w14:paraId="386CC6F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比如例子中如果我们直接调用：</w:t>
      </w:r>
    </w:p>
    <w:p w14:paraId="2622A85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4438650" cy="2162175"/>
            <wp:effectExtent l="0" t="0" r="635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B1A1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hint="eastAsia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获得的是promise，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但是我们想要的是图片中的data数据。</w:t>
      </w:r>
    </w:p>
    <w:p w14:paraId="0B0D1A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使用then的话还会让后面代码先执行，所以使用async和await，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await含义是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async标识的函数体内的并且在await标识代码后面的代码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先等待await标识的异步请求执行完，再执行。这也使得只有reqCateGoryList执行完，result 得到返回值后，才会执行后面的输出操作。</w:t>
      </w:r>
    </w:p>
    <w:p w14:paraId="30BD92B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1F67650B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>18、vuex</w:t>
      </w:r>
    </w:p>
    <w:p w14:paraId="217D2C3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jc w:val="left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注意actions时不支持多参数传递，如果需要传递多个参数，需要把多个参数组合为一个对象传入</w:t>
      </w:r>
    </w:p>
    <w:p w14:paraId="3A1778C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4935855" cy="126555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585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8E8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注意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使用action时，函数的第一个参数，必须是{commit}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，即使不涉及到mutations操作，也必须加上该参数，否则会报错</w:t>
      </w:r>
    </w:p>
    <w:p w14:paraId="17B78AA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547A497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19、loadsh插件防抖和节流</w:t>
      </w:r>
    </w:p>
    <w:p w14:paraId="5AD5B7E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在进行窗口的resize、scroll，输入框内容校验等操作时，如果事件处理函数调用的频率无限制，会加重浏览器的负担，导致用户体验非常糟糕。此时我们可以采用debounce（防抖）和throttle（节流）的方式来减少调用频率，同时又不影响实际效果。</w:t>
      </w:r>
    </w:p>
    <w:p w14:paraId="4509F88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安装lodash插件，该插件提供了防抖和节流的函数，我们可以引入js文件，直接调用。当然也可以自己写防抖和节流的函数</w:t>
      </w:r>
    </w:p>
    <w:p w14:paraId="59DC6AE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防抖：用户操作很频繁，但是只执行一次，减少业务负担。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节流：用户操作很频繁，但是把频繁的操作变为少量的操作，使浏览器有充分时间解析代码</w:t>
      </w:r>
    </w:p>
    <w:p w14:paraId="01D7D142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  <w:r>
        <w:drawing>
          <wp:inline distT="0" distB="0" distL="114300" distR="114300">
            <wp:extent cx="4622800" cy="1727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F10C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</w:pPr>
    </w:p>
    <w:p w14:paraId="29217924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编程式导航+事件委托实现路由跳转</w:t>
      </w:r>
    </w:p>
    <w:p w14:paraId="574A47FB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 xml:space="preserve"> 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导航式路由的问题：</w:t>
      </w:r>
    </w:p>
    <w:p w14:paraId="1EB87D78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如果页面中有很多 &lt;a&gt; 标签，每个都用 &lt;router-link&gt; 生成，可能会在渲染大量链接时出现性能问题，特别是在频繁的用户交互时，可能导致卡顿。</w:t>
      </w:r>
    </w:p>
    <w:p w14:paraId="1A2C4D05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编程式路由的问题：</w:t>
      </w:r>
    </w:p>
    <w:p w14:paraId="0CFF8697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 xml:space="preserve">  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虽然编程式路由可以避免页面的卡顿，但每个 &lt;a&gt; 标签都需要单独绑定点击事件处理函数，这在大型页面中会导致大量重复代码，也会影响性能和可维护性。</w:t>
      </w:r>
    </w:p>
    <w:p w14:paraId="722B094D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解决方案：事件委托 + 编程式导航</w:t>
      </w:r>
    </w:p>
    <w:p w14:paraId="63C483D8">
      <w:pPr>
        <w:pStyle w:val="6"/>
        <w:keepNext w:val="0"/>
        <w:keepLines w:val="0"/>
        <w:widowControl/>
        <w:suppressLineNumbers w:val="0"/>
        <w:jc w:val="left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事件委托是一种常见的优化手段，即将子元素的事件处理委托给父元素，而不是为每个子元素单独添加事件处理函数。这样只需要一个事件处理函数，能够极大地减少代码量，并提高性能。</w:t>
      </w:r>
    </w:p>
    <w:p w14:paraId="79546117">
      <w:pPr>
        <w:pStyle w:val="6"/>
        <w:keepNext w:val="0"/>
        <w:keepLines w:val="0"/>
        <w:widowControl/>
        <w:suppressLineNumbers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事件委派问题：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（1）如何确定我们点击的一定是a标签呢？如何保证我们只能通过点击a标签才跳转呢？</w:t>
      </w:r>
    </w:p>
    <w:p w14:paraId="16A41C9E">
      <w:pPr>
        <w:pStyle w:val="6"/>
        <w:keepNext w:val="0"/>
        <w:keepLines w:val="0"/>
        <w:widowControl/>
        <w:suppressLineNumbers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为三个等级的a标签添加自定义属性date-categoryName绑定商品标签名称来标识a标签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（2）如何获取子节点标签的商品名称和商品id(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我们是通过商品名称和商品id进行页面跳转的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)</w:t>
      </w:r>
    </w:p>
    <w:p w14:paraId="65C9694A">
      <w:pPr>
        <w:pStyle w:val="6"/>
        <w:keepNext w:val="0"/>
        <w:keepLines w:val="0"/>
        <w:widowControl/>
        <w:suppressLineNumbers w:val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为三个等级的a标签再添加自定义属性data-category1Id、data-category2Id、data-category3Id来获取三个等级a标签的商品id，用于路由跳转。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drawing>
          <wp:inline distT="0" distB="0" distL="114300" distR="114300">
            <wp:extent cx="5269230" cy="2023745"/>
            <wp:effectExtent l="0" t="0" r="127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2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3F4F3B">
      <w:pPr>
        <w:pStyle w:val="6"/>
        <w:keepNext w:val="0"/>
        <w:keepLines w:val="0"/>
        <w:widowControl/>
        <w:suppressLineNumbers w:val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注意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：event是系统属性，所以我们只需要在函数定义的时候作为参数传入，在函数使用的时候不需要传入该参数。</w:t>
      </w:r>
    </w:p>
    <w:p w14:paraId="15536075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1188085"/>
            <wp:effectExtent l="0" t="0" r="127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8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A8DAB">
      <w:pPr>
        <w:pStyle w:val="6"/>
        <w:keepNext w:val="0"/>
        <w:keepLines w:val="0"/>
        <w:widowControl/>
        <w:suppressLineNumbers w:val="0"/>
      </w:pPr>
    </w:p>
    <w:p w14:paraId="26A04AF4">
      <w:pPr>
        <w:pStyle w:val="2"/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Vue路由销毁问题</w:t>
      </w:r>
    </w:p>
    <w:p w14:paraId="3A509B7E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Vue在路由切换的时候会销毁旧路由。</w:t>
      </w:r>
    </w:p>
    <w:p w14:paraId="7085028F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我们在三级列表全局组件TypeNav中的mounted进行了请求一次商品分类列表数据。</w:t>
      </w:r>
    </w:p>
    <w:p w14:paraId="79ADF476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由于Vue在路由切换的时候会销毁旧路由，当我们再次使用三级列表全局组件时还会发一次请求。</w:t>
      </w:r>
    </w:p>
    <w:p w14:paraId="2B383172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如下图所示：当我们在包含三级列表全局组件的不同组件之间进行切换时，都会进行一次信息请求。</w:t>
      </w:r>
    </w:p>
    <w:p w14:paraId="029CFB82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由于信息都是一样的，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出于性能的考虑我们希望该数据只请求一次，所以我们把这次请求放在App.vue的mounted中</w:t>
      </w:r>
    </w:p>
    <w:p w14:paraId="32FC6788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1564AB9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22、mock插件使用</w:t>
      </w:r>
    </w:p>
    <w:p w14:paraId="337EE020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自定义的数据用于测试前端接口。</w:t>
      </w:r>
    </w:p>
    <w:p w14:paraId="19C05F62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banner、floor分别为轮播图和页面底部的假数据。</w:t>
      </w:r>
    </w:p>
    <w:p w14:paraId="26F3134E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2810510" cy="1375410"/>
            <wp:effectExtent l="0" t="0" r="889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7DB2A">
      <w:pPr>
        <w:pStyle w:val="6"/>
        <w:keepNext w:val="0"/>
        <w:keepLines w:val="0"/>
        <w:widowControl/>
        <w:suppressLineNumbers w:val="0"/>
      </w:pPr>
    </w:p>
    <w:p w14:paraId="337AFCE1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23、vuex数据存储与使用</w:t>
      </w:r>
    </w:p>
    <w:p w14:paraId="4A024B9D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把公共的数据放在store中，然后使用时再去store中取</w:t>
      </w:r>
    </w:p>
    <w:p w14:paraId="0917339B">
      <w:pPr>
        <w:pStyle w:val="6"/>
        <w:keepNext w:val="0"/>
        <w:keepLines w:val="0"/>
        <w:widowControl/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轮播图组件ListContainer.vue组件加载完毕后发起轮播图数据请求。</w:t>
      </w:r>
    </w:p>
    <w:p w14:paraId="06A11F13">
      <w:pPr>
        <w:pStyle w:val="6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3536950" cy="724535"/>
            <wp:effectExtent l="0" t="0" r="6350" b="1206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695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5DB2">
      <w:pPr>
        <w:pStyle w:val="6"/>
        <w:keepNext w:val="0"/>
        <w:keepLines w:val="0"/>
        <w:widowControl/>
        <w:numPr>
          <w:ilvl w:val="0"/>
          <w:numId w:val="5"/>
        </w:numPr>
        <w:suppressLineNumbers w:val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请求实际是在store中的actions中完成的</w:t>
      </w:r>
    </w:p>
    <w:p w14:paraId="6BF4127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064510" cy="1390015"/>
            <wp:effectExtent l="0" t="0" r="889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451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6C6F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获取到数据后存入store仓库，在mutations完成</w:t>
      </w:r>
    </w:p>
    <w:p w14:paraId="7977F16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2658745" cy="1000760"/>
            <wp:effectExtent l="0" t="0" r="825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00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CD4D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轮播图组件ListContainer.vue组件在store中获取轮播图数据。由于在这个数据是通过异步请求获得的，所以我们要通过计算属性computed获取轮播图数据。</w:t>
      </w:r>
    </w:p>
    <w:p w14:paraId="28DEFF6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148965" cy="2218690"/>
            <wp:effectExtent l="0" t="0" r="635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2218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CC2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 w14:paraId="5CA6ED2C">
      <w:pPr>
        <w:pStyle w:val="2"/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swiper插件实现轮播图</w:t>
      </w:r>
    </w:p>
    <w:p w14:paraId="213F09C6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（1）安装swiper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（2）在需要使用轮播图的组件内导入swpier和它的css样式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（3）在组件中创建swiper需要的dom标签（html代码，参考官网代码）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（4）创建swiper实例</w:t>
      </w:r>
    </w:p>
    <w:p w14:paraId="1826EE4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注意：在创建swiper对象时，我们会传递一个参数用于获取展示轮播图的DOM元素，官网直接通过class（而且这个class不能修改，是swiper的css文件自带的）获取。但是这样有缺点：当页面中有多个轮播图时，因为它们使用了相同的class修饰的DOM，就会出现所有的swiper使用同样的数据，这肯定不是我们希望看到的。</w:t>
      </w:r>
    </w:p>
    <w:p w14:paraId="4AEBE0D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解决方法：在轮播图最外层DOM中添加ref属性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&lt;div class="swiper-container" id="mySwiper" ref="cur"&gt;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通过ref属性值获取DOM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let mySwiper = new Swiper(this.$refs.cur,{...})</w:t>
      </w:r>
    </w:p>
    <w:p w14:paraId="5432244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什么候去加载这个swiper，我们第一时间想到的是在mounted中创建这个实例。</w:t>
      </w:r>
    </w:p>
    <w:p w14:paraId="7C5F124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但是会出现无法加载轮播图片的问题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,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我们在mounted中先去异步请求了轮播图数据，然后又创建的swiper实例。由于请求数据是异步的，所以浏览器不会等待该请求执行完再去创建swiper，而是先创建了swiper实例，但是此时我们的轮播图数据还没有获得，就导致了轮播图展示失败。</w:t>
      </w:r>
    </w:p>
    <w:p w14:paraId="2F48DCD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 w14:paraId="35224A35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等我们的数据请求完毕后再创建swiper实例。只需要加一个1000ms时间延迟再创建swiper实例.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但不是最好的</w:t>
      </w:r>
    </w:p>
    <w:p w14:paraId="708FEC2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解决方法二：我们可以使用watch监听bannerList轮播图列表属性，因为bannerList初始值为空，当它有数据时，我们就可以创建swiper对象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，但是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我们是通过v-for遍历bannerList中的图片数据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并不能保证此时v-for已经执行完了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假如watch先监听到bannerList数据变化，执行回调函数创建了swiper对象，之后v-for才执行，这样也是无法渲染轮播图图片（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因为swiper对象生效的前提是html即dom结构已经渲染好了）。</w:t>
      </w:r>
    </w:p>
    <w:p w14:paraId="77DD7B3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</w:p>
    <w:p w14:paraId="5E92D67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完美解决方案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：使用watch+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instrText xml:space="preserve"> HYPERLINK "https://cn.vuejs.org/v2/api/" \l "vm-nextTick" </w:instrTex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fldChar w:fldCharType="separate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this.$nextTick()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官方介绍：this. $nextTick它会将回调延迟到下次 DOM 更新循环之后执行（循环就是这里的v-for）。</w:t>
      </w:r>
    </w:p>
    <w:p w14:paraId="3377DCC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kern w:val="0"/>
          <w:sz w:val="16"/>
          <w:szCs w:val="16"/>
          <w:shd w:val="clear" w:fill="FFFFFF"/>
          <w:lang w:val="en-US" w:eastAsia="zh-CN" w:bidi="ar"/>
        </w:rPr>
        <w:t>就是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等我们页面中的结构都有了再去执行回调函数</w:t>
      </w:r>
    </w:p>
    <w:p w14:paraId="4105320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注意：之前我们在学习watch时，一般都是监听的定义在data中的属性，但是我们这里是监听的computed中的属性，这样也是完全可以的</w:t>
      </w:r>
    </w:p>
    <w:p w14:paraId="44E59F64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25、props父子组件通信</w:t>
      </w:r>
    </w:p>
    <w:p w14:paraId="4CD1F6C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父组件设置一个属性绑定要传递的数据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子组件props接受该属性值</w:t>
      </w:r>
    </w:p>
    <w:p w14:paraId="33C560A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Floor是子组件，我们在home组件中调用了Floor，我们把home组件认为父组件，我们在home组件中实现了由home组件向Floor组件传递信息的操作，即父组件向子组件传递信息。</w:t>
      </w:r>
    </w:p>
    <w:p w14:paraId="137C9EF7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02D20CB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26、将轮播图模块提取为公共组件</w:t>
      </w:r>
    </w:p>
    <w:p w14:paraId="1C512CD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我们要把定义swiper对象放在mounted中执行，并且还要设置immediate：true属性，这样可以实现，无论数据有没有变化，上来立即监听一次。</w:t>
      </w:r>
    </w:p>
    <w:p w14:paraId="2FD5B44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将轮播图列表传递给子组件，原理相同。</w:t>
      </w:r>
    </w:p>
    <w:p w14:paraId="75E7E02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138420" cy="8781415"/>
            <wp:effectExtent l="0" t="0" r="508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8420" cy="878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ED91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将轮播图组件已经提取为公共组件Carouse，所以我们只需要在Carouse中引入swiper和相应css样式。</w:t>
      </w:r>
    </w:p>
    <w:p w14:paraId="67558CF4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174C947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27、getters使用</w:t>
      </w:r>
    </w:p>
    <w:p w14:paraId="3DD0D59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如果不使用getters属性，我们在组件获取state中的数据表达式为：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shd w:val="clear" w:fill="F9F2F4"/>
        </w:rPr>
        <w:t>this.$store.state.子模块.属性</w:t>
      </w:r>
    </w:p>
    <w:p w14:paraId="0B78E02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“getter”（可以认为是 store 的计算属性）。就像计算属性一样，getter 的返回值会根据它的依赖被缓存起来，且只有当它的依赖值发生了改变才会被重新计算。getters 是全局的，无论在哪个模块中定义，都会在全局作用域内暴露出来，可以通过 this.$store.getters 访问。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store也是全局的，mutation和action也是因为默认全局命名空间是全局的</w:t>
      </w:r>
    </w:p>
    <w:p w14:paraId="1930610B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当网络出现故障时应该将返回值设置为空，如果不设置返回值就变成了undefined。</w:t>
      </w:r>
    </w:p>
    <w:p w14:paraId="79294FE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161030" cy="1181100"/>
            <wp:effectExtent l="0" t="0" r="127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103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8F1E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在Search组件中使用getters获取仓库数据</w:t>
      </w:r>
    </w:p>
    <w:p w14:paraId="0C42C26C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679825" cy="1676400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5760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</w:rPr>
        <w:t>28、Object.asign实现对象拷贝</w:t>
      </w:r>
    </w:p>
    <w:p w14:paraId="15C5DCD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229735" cy="2396490"/>
            <wp:effectExtent l="0" t="0" r="12065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735" cy="239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55C22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491865" cy="2280285"/>
            <wp:effectExtent l="0" t="0" r="635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1865" cy="228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FF6F0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浅拷贝：当你复制一个对象时，只复制了对象的最外层属性。如果属性值是一个引用类型（比如另一个对象或数组），那么拷贝的只是这个引用，而不是引用的值本身。因此，拷贝后的对象和原对象共享对同一个内层对象的引用，修改其中一个会影响另一个。</w:t>
      </w:r>
    </w:p>
    <w:p w14:paraId="3A67C556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jc w:val="left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深拷贝：深拷贝会递归地复制对象的每一层属性。这样，拷贝后的对象和原对象完全独立，互不影响。</w:t>
      </w:r>
    </w:p>
    <w:p w14:paraId="176CC3E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5271135" cy="1064260"/>
            <wp:effectExtent l="0" t="0" r="12065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9416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4091940" cy="2688590"/>
            <wp:effectExtent l="0" t="0" r="1016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91940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9841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深拷贝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：</w:t>
      </w:r>
      <w:r>
        <w:rPr>
          <w:rStyle w:val="9"/>
          <w:rFonts w:ascii="宋体" w:hAnsi="宋体" w:eastAsia="宋体" w:cs="宋体"/>
          <w:sz w:val="24"/>
          <w:szCs w:val="24"/>
        </w:rPr>
        <w:t>一种常见的深拷贝方法</w:t>
      </w:r>
      <w:r>
        <w:rPr>
          <w:rFonts w:ascii="宋体" w:hAnsi="宋体" w:eastAsia="宋体" w:cs="宋体"/>
          <w:sz w:val="24"/>
          <w:szCs w:val="24"/>
        </w:rPr>
        <w:t xml:space="preserve">是使用 </w:t>
      </w:r>
      <w:r>
        <w:rPr>
          <w:rStyle w:val="11"/>
          <w:rFonts w:ascii="宋体" w:hAnsi="宋体" w:eastAsia="宋体" w:cs="宋体"/>
          <w:sz w:val="24"/>
          <w:szCs w:val="24"/>
        </w:rPr>
        <w:t>JSON.parse(JSON.stringify())</w:t>
      </w:r>
      <w:r>
        <w:rPr>
          <w:rFonts w:ascii="宋体" w:hAnsi="宋体" w:eastAsia="宋体" w:cs="宋体"/>
          <w:sz w:val="24"/>
          <w:szCs w:val="24"/>
        </w:rPr>
        <w:t>：</w:t>
      </w:r>
    </w:p>
    <w:p w14:paraId="7C0DD749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749675" cy="1106170"/>
            <wp:effectExtent l="0" t="0" r="9525" b="1143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D2423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hd w:val="clear" w:fill="FFFFFF"/>
        </w:rPr>
        <w:t>30、利用路由信息变化实现动态搜索</w:t>
      </w:r>
    </w:p>
    <w:p w14:paraId="65EF23E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最初想法：在每个三级列表和收缩按钮加一个点击触发事件，只要点击了就执行搜索函数。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这是一个很蠢的想法，如果这样就会生成很多回调函数，很耗性能。</w:t>
      </w:r>
    </w:p>
    <w:p w14:paraId="47560081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最佳方法：我们每次进行新的搜索时，我们的query和params参数中的部分内容肯定会改变，而且这两个参数是路由的属性。我们可以通过监听路由信息的变化来动态发起搜索请求</w:t>
      </w:r>
    </w:p>
    <w:p w14:paraId="720C4B1D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$route是组件的属性，所以watch是可以监听的（watch可以监听组件data中所有的属性）</w:t>
      </w:r>
    </w:p>
    <w:p w14:paraId="1A90BD3F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data的属性包括：自己定义的、系统自带的（如 $route）、父组件向子组件传递的等等。</w:t>
      </w:r>
    </w:p>
    <w:p w14:paraId="2DF7C333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  <w:r>
        <w:drawing>
          <wp:inline distT="0" distB="0" distL="114300" distR="114300">
            <wp:extent cx="3949065" cy="1427480"/>
            <wp:effectExtent l="0" t="0" r="635" b="762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906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CF468">
      <w:pPr>
        <w:pStyle w:val="6"/>
        <w:keepNext w:val="0"/>
        <w:keepLines w:val="0"/>
        <w:widowControl/>
        <w:numPr>
          <w:ilvl w:val="0"/>
          <w:numId w:val="0"/>
        </w:numPr>
        <w:suppressLineNumbers w:val="0"/>
        <w:ind w:right="0" w:rightChars="0"/>
      </w:pPr>
    </w:p>
    <w:p w14:paraId="198FDE4F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default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面包屑相关操作</w:t>
      </w:r>
    </w:p>
    <w:p w14:paraId="2BCC1E0D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主要就是两个删除逻辑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分类属性（query）删除时删除面包屑同时修改路由信息。</w:t>
      </w:r>
    </w:p>
    <w:p w14:paraId="6AD9A306">
      <w:p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搜索关键字（params）删除时删除面包屑、修改路由信息、同时删除输入框内的关键字。</w:t>
      </w:r>
    </w:p>
    <w:p w14:paraId="0CA86803">
      <w:p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因为此部分在面包屑中是通过categoryName展示的，所所以删除时应将该属性值制空或undefined。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可以通过路由再次跳转修改路由信息和url链接</w:t>
      </w:r>
    </w:p>
    <w:p w14:paraId="24334F00">
      <w:r>
        <w:drawing>
          <wp:inline distT="0" distB="0" distL="114300" distR="114300">
            <wp:extent cx="4671060" cy="1005205"/>
            <wp:effectExtent l="0" t="0" r="2540" b="10795"/>
            <wp:docPr id="3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4664A">
      <w:pPr>
        <w:numPr>
          <w:ilvl w:val="0"/>
          <w:numId w:val="5"/>
        </w:numPr>
        <w:ind w:left="0" w:leftChars="0" w:firstLine="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params删除时</w:t>
      </w:r>
    </w:p>
    <w:p w14:paraId="348AB2FA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不同点是此部分会多一步操作：删除输入框内的关键字（因为params参数是从输入框内获取的）</w:t>
      </w:r>
    </w:p>
    <w:p w14:paraId="1CCDA6AB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输入框在Header组件中的</w:t>
      </w:r>
    </w:p>
    <w:p w14:paraId="249A3FDD">
      <w:pPr>
        <w:numPr>
          <w:numId w:val="0"/>
        </w:numPr>
        <w:ind w:leftChars="0"/>
      </w:pPr>
      <w:r>
        <w:drawing>
          <wp:inline distT="0" distB="0" distL="114300" distR="114300">
            <wp:extent cx="2428875" cy="1737995"/>
            <wp:effectExtent l="0" t="0" r="9525" b="1905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4EAB0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这里通过$bus实现header和search组件的通信</w:t>
      </w:r>
    </w:p>
    <w:p w14:paraId="683107D8">
      <w:pPr>
        <w:numPr>
          <w:ilvl w:val="0"/>
          <w:numId w:val="8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在main.js中注册</w:t>
      </w:r>
    </w:p>
    <w:p w14:paraId="7BB4C430">
      <w:pPr>
        <w:numPr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drawing>
          <wp:inline distT="0" distB="0" distL="114300" distR="114300">
            <wp:extent cx="3328035" cy="1992630"/>
            <wp:effectExtent l="0" t="0" r="12065" b="1270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4B26">
      <w:pPr>
        <w:numPr>
          <w:ilvl w:val="0"/>
          <w:numId w:val="8"/>
        </w:numPr>
        <w:ind w:left="0" w:leftChars="0" w:firstLine="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search组件使用$bus通信，第一个参数可以理解为为通信的暗号，还可以有第二个参数（用于传递数据）</w:t>
      </w:r>
    </w:p>
    <w:p w14:paraId="30D2DDFA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5271135" cy="1533525"/>
            <wp:effectExtent l="0" t="0" r="12065" b="3175"/>
            <wp:docPr id="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50E0">
      <w:pPr>
        <w:numPr>
          <w:ilvl w:val="0"/>
          <w:numId w:val="8"/>
        </w:numPr>
        <w:ind w:left="0" w:leftChars="0" w:firstLine="0" w:firstLine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header组件接受$bus通信</w:t>
      </w:r>
    </w:p>
    <w:p w14:paraId="4272BBE1">
      <w:pPr>
        <w:numPr>
          <w:numId w:val="0"/>
        </w:numPr>
        <w:ind w:leftChars="0"/>
      </w:pPr>
      <w:r>
        <w:drawing>
          <wp:inline distT="0" distB="0" distL="114300" distR="114300">
            <wp:extent cx="5269230" cy="1374140"/>
            <wp:effectExtent l="0" t="0" r="1270" b="10160"/>
            <wp:docPr id="3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7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181DE">
      <w:pPr>
        <w:numPr>
          <w:numId w:val="0"/>
        </w:numPr>
        <w:ind w:leftChars="0"/>
      </w:pPr>
    </w:p>
    <w:p w14:paraId="00BBACEA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组件通信方式</w:t>
      </w:r>
    </w:p>
    <w:p w14:paraId="2D33CA13">
      <w:pPr>
        <w:numPr>
          <w:numId w:val="0"/>
        </w:numPr>
        <w:ind w:leftChars="0"/>
      </w:pP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$ on、$emit自定义事件实现子组件给父组件传递信息。 props实现父组件给子组件传递数据。</w:t>
      </w:r>
    </w:p>
    <w:p w14:paraId="21A87D63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205228B2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自定义事件与全局事件总线：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"https://blog.csdn.net/DogEgg_001/article/details/132004374"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https://blog.csdn.net/DogEgg_001/article/details/132004374</w:t>
      </w:r>
      <w:r>
        <w:rPr>
          <w:rFonts w:hint="eastAsia"/>
          <w:lang w:val="en-US" w:eastAsia="zh-CN"/>
        </w:rPr>
        <w:fldChar w:fldCharType="end"/>
      </w:r>
    </w:p>
    <w:p w14:paraId="5EFE77EA"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父组件使用$on 子组件使用$emit </w:t>
      </w:r>
    </w:p>
    <w:p w14:paraId="2A5E6A81">
      <w:pPr>
        <w:numPr>
          <w:numId w:val="0"/>
        </w:numPr>
        <w:ind w:leftChars="0"/>
        <w:rPr>
          <w:rFonts w:hint="eastAsia"/>
          <w:lang w:val="en-US" w:eastAsia="zh-CN"/>
        </w:rPr>
      </w:pPr>
    </w:p>
    <w:p w14:paraId="4625D11D"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父：</w:t>
      </w:r>
      <w:r>
        <w:drawing>
          <wp:inline distT="0" distB="0" distL="114300" distR="114300">
            <wp:extent cx="2204085" cy="473710"/>
            <wp:effectExtent l="0" t="0" r="5715" b="8890"/>
            <wp:docPr id="3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04085" cy="47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349EE">
      <w:pPr>
        <w:numPr>
          <w:numId w:val="0"/>
        </w:numPr>
        <w:ind w:leftChars="0"/>
      </w:pPr>
      <w:r>
        <w:rPr>
          <w:rFonts w:hint="eastAsia"/>
          <w:lang w:val="en-US" w:eastAsia="zh-CN"/>
        </w:rPr>
        <w:t>子：</w:t>
      </w:r>
      <w:r>
        <w:drawing>
          <wp:inline distT="0" distB="0" distL="114300" distR="114300">
            <wp:extent cx="2280920" cy="732155"/>
            <wp:effectExtent l="0" t="0" r="5080" b="4445"/>
            <wp:docPr id="4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7FD6D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第二种全局事件总线 $bus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（适用于所有的场景）</w:t>
      </w:r>
    </w:p>
    <w:p w14:paraId="1CC9E669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第三种Vuex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第四中插槽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（适用于父子组件通信）</w:t>
      </w:r>
    </w:p>
    <w:p w14:paraId="27277ECB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26222229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SearchSelector子组件传参及面包屑操作</w:t>
      </w:r>
    </w:p>
    <w:p w14:paraId="22795CC4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之前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描述了通过query、params参数生成面包屑，以及面包屑的删除操作对应地址栏url的修改。</w:t>
      </w:r>
    </w:p>
    <w:p w14:paraId="7E25C664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SearchSelector组件有两个属性也会生成面包屑，分别为品牌名、手机属性。</w:t>
      </w:r>
    </w:p>
    <w:p w14:paraId="11049E89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4596765" cy="1845310"/>
            <wp:effectExtent l="0" t="0" r="635" b="8890"/>
            <wp:docPr id="4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96765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A58D0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涉及到子组件向父组件传递信息操作</w:t>
      </w:r>
    </w:p>
    <w:p w14:paraId="36B886C1">
      <w:pPr>
        <w:numPr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设计知识点：</w:t>
      </w:r>
    </w:p>
    <w:p w14:paraId="02727271">
      <w:pPr>
        <w:numPr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字符串拼接 ·${}·</w:t>
      </w:r>
    </w:p>
    <w:p w14:paraId="406E28D8">
      <w:pPr>
        <w:numPr>
          <w:numId w:val="0"/>
        </w:numPr>
        <w:ind w:leftChars="0"/>
        <w:rPr>
          <w:rFonts w:hint="eastAsia"/>
          <w:lang w:eastAsia="zh-CN"/>
        </w:rPr>
      </w:pPr>
      <w:r>
        <w:drawing>
          <wp:inline distT="0" distB="0" distL="114300" distR="114300">
            <wp:extent cx="2778125" cy="430530"/>
            <wp:effectExtent l="0" t="0" r="3175" b="1270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8125" cy="430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、</w:t>
      </w:r>
    </w:p>
    <w:p w14:paraId="5845DCC7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总结：面包屑由四个属性影响：parads、query、品牌、手机属性</w:t>
      </w:r>
    </w:p>
    <w:p w14:paraId="6E447C8B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生成逻辑</w:t>
      </w:r>
      <w:r>
        <w:rPr>
          <w:rStyle w:val="9"/>
          <w:rFonts w:hint="eastAsia" w:ascii="Arial" w:hAnsi="Arial" w:eastAsia="宋体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判断searchParams相关属性是否存在，存在即显示。</w:t>
      </w:r>
    </w:p>
    <w:p w14:paraId="67DB7A36">
      <w:pPr>
        <w:numPr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2139A63C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商品排序</w:t>
      </w:r>
    </w:p>
    <w:p w14:paraId="653B9D5F">
      <w:pPr>
        <w:numPr>
          <w:numId w:val="0"/>
        </w:numPr>
        <w:ind w:leftChars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只是改变一下请求参数中的order字段，后端会根据order值返回不同的数据来实现升降序。</w:t>
      </w:r>
    </w:p>
    <w:p w14:paraId="131F7266">
      <w:pPr>
        <w:numPr>
          <w:numId w:val="0"/>
        </w:numPr>
        <w:ind w:leftChars="0"/>
      </w:pPr>
      <w:r>
        <w:drawing>
          <wp:inline distT="0" distB="0" distL="114300" distR="114300">
            <wp:extent cx="1812290" cy="638175"/>
            <wp:effectExtent l="0" t="0" r="3810" b="9525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812290" cy="63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96527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图标是iconfont网站的图标，通过引入在线css的方式引入图标</w:t>
      </w:r>
    </w:p>
    <w:p w14:paraId="63365E27">
      <w:pPr>
        <w:numPr>
          <w:numId w:val="0"/>
        </w:numPr>
        <w:ind w:leftChars="0"/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在public文件index引入该css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&lt;link rel="stylesheet" href="https://at.alicdn.com/t/font_2994457_qqwrvmss9l9.css"&gt;</w:t>
      </w:r>
    </w:p>
    <w:p w14:paraId="776AE2F5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在search模块使用该图标</w:t>
      </w:r>
    </w:p>
    <w:p w14:paraId="58E93547">
      <w:pPr>
        <w:numPr>
          <w:numId w:val="0"/>
        </w:numPr>
        <w:ind w:leftChars="0"/>
      </w:pPr>
      <w:r>
        <w:drawing>
          <wp:inline distT="0" distB="0" distL="114300" distR="114300">
            <wp:extent cx="3965575" cy="1310640"/>
            <wp:effectExtent l="0" t="0" r="9525" b="10160"/>
            <wp:docPr id="4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65575" cy="131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616D3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isOne、isTwo、isAsc、isDesc计算属性代码</w:t>
      </w:r>
    </w:p>
    <w:p w14:paraId="142FBF81">
      <w:pPr>
        <w:numPr>
          <w:numId w:val="0"/>
        </w:numPr>
        <w:ind w:leftChars="0"/>
      </w:pPr>
      <w:r>
        <w:drawing>
          <wp:inline distT="0" distB="0" distL="114300" distR="114300">
            <wp:extent cx="2905760" cy="1736090"/>
            <wp:effectExtent l="0" t="0" r="2540" b="3810"/>
            <wp:docPr id="4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05760" cy="173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76726">
      <w:pPr>
        <w:numPr>
          <w:numId w:val="0"/>
        </w:numPr>
        <w:ind w:leftChars="0"/>
      </w:pPr>
    </w:p>
    <w:p w14:paraId="39D1ADD5">
      <w:pPr>
        <w:pStyle w:val="2"/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手写分页器</w:t>
      </w:r>
    </w:p>
    <w:p w14:paraId="66545A7A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实际开发中是不会手写的，一般都会用一些开源库封装好的分页，比如element ui。</w:t>
      </w:r>
    </w:p>
    <w:p w14:paraId="74C31344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核心逻辑是获取连续页码的起始页码和末尾页码，通过计算属性获得。</w:t>
      </w:r>
    </w:p>
    <w:p w14:paraId="4365504F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drawing>
          <wp:inline distT="0" distB="0" distL="114300" distR="114300">
            <wp:extent cx="2313940" cy="2324735"/>
            <wp:effectExtent l="0" t="0" r="10160" b="12065"/>
            <wp:docPr id="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13940" cy="232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3702F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36、字符串拼接</w:t>
      </w:r>
    </w:p>
    <w:p w14:paraId="557D714F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如果想在你的字符串内加入某个变量的值，就需要字符串拼接使用 ``（飘符号），由于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飘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在markdown是单行代码标记所以下面我们用··代替。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字符串拼接 ·${}·，使用方法如下：</w:t>
      </w:r>
    </w:p>
    <w:p w14:paraId="333BF9F8">
      <w:pPr>
        <w:numPr>
          <w:numId w:val="0"/>
        </w:numPr>
        <w:ind w:leftChars="0"/>
      </w:pPr>
      <w:r>
        <w:drawing>
          <wp:inline distT="0" distB="0" distL="114300" distR="114300">
            <wp:extent cx="2220595" cy="330200"/>
            <wp:effectExtent l="0" t="0" r="1905" b="0"/>
            <wp:docPr id="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220595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5B36">
      <w:pPr>
        <w:numPr>
          <w:numId w:val="0"/>
        </w:numPr>
        <w:ind w:leftChars="0"/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在html中使用</w:t>
      </w:r>
    </w:p>
    <w:p w14:paraId="2E1CBBA5">
      <w:pPr>
        <w:numPr>
          <w:numId w:val="0"/>
        </w:numPr>
        <w:ind w:leftChars="0"/>
      </w:pPr>
      <w:r>
        <w:drawing>
          <wp:inline distT="0" distB="0" distL="114300" distR="114300">
            <wp:extent cx="4013835" cy="239395"/>
            <wp:effectExtent l="0" t="0" r="12065" b="1905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13835" cy="23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5E0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37、滚动条</w:t>
      </w:r>
    </w:p>
    <w:p w14:paraId="1129FACA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用前端路由，当切换到新路由时，想要页面滚到顶部，或者是保持原先的滚动位置，就像重新加载页面那样。 vue-router 能做到，而且更好，它让你可以自定义路由切换时页面如何滚动。</w:t>
      </w:r>
    </w:p>
    <w:p w14:paraId="401711D3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666730EC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38、undefined细节(*****)</w:t>
      </w:r>
    </w:p>
    <w:p w14:paraId="6120E31F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访问undefined的属性值会引起红色警告，可以不处理，但是要明白警告的原因。</w:t>
      </w:r>
    </w:p>
    <w:p w14:paraId="7BC7F7B3">
      <w:pPr>
        <w:numPr>
          <w:numId w:val="0"/>
        </w:numPr>
        <w:ind w:leftChars="0"/>
      </w:pPr>
      <w:r>
        <w:drawing>
          <wp:inline distT="0" distB="0" distL="114300" distR="114300">
            <wp:extent cx="3079750" cy="913765"/>
            <wp:effectExtent l="0" t="0" r="6350" b="635"/>
            <wp:docPr id="5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7975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9A01">
      <w:pPr>
        <w:numPr>
          <w:numId w:val="0"/>
        </w:numPr>
        <w:ind w:leftChars="0"/>
      </w:pPr>
      <w:r>
        <w:drawing>
          <wp:inline distT="0" distB="0" distL="114300" distR="114300">
            <wp:extent cx="2987675" cy="594995"/>
            <wp:effectExtent l="0" t="0" r="9525" b="1905"/>
            <wp:docPr id="5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87675" cy="59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47B08F">
      <w:pPr>
        <w:numPr>
          <w:numId w:val="0"/>
        </w:numPr>
        <w:ind w:leftChars="0"/>
      </w:pPr>
      <w:r>
        <w:drawing>
          <wp:inline distT="0" distB="0" distL="114300" distR="114300">
            <wp:extent cx="5270500" cy="720090"/>
            <wp:effectExtent l="0" t="0" r="0" b="3810"/>
            <wp:docPr id="5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B812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如果getters按上面代码写为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return state.goodInfo.categoryView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，页面可以正常运行，但是会出现红色警告。</w:t>
      </w:r>
    </w:p>
    <w:p w14:paraId="118D88D4">
      <w:pPr>
        <w:numPr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原因：假设我们网络故障，导致goodInfo的数据没有请求到，即goodInfo是一个空的对象，当我们去调用getters中的return state.goodInfo.categoryView时，因为goodInfo为空，所以也不存在categoryView，即我们getters得到的categoryView为undefined。所以我们在html使用该变量时就会出现没有该属性的报错。</w:t>
      </w:r>
    </w:p>
    <w:p w14:paraId="001EC692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总结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：所以我们在写getters的时候要养成一个习惯在返回值后面加一个||条件。即当属性值undefined时，会返回||后面的数据，这样就不会报错。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如果返回值为对象加||{}，数组：||[ ]。</w:t>
      </w:r>
    </w:p>
    <w:p w14:paraId="1B166B47">
      <w:pPr>
        <w:numPr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4FCE4050"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商品详情</w:t>
      </w:r>
    </w:p>
    <w:p w14:paraId="3A5577B7"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老师的方法很巧妙：在轮播图组件中设置一个currendIndex，用来记录所点击图片的下标，并用currendIndex实现点击图片高亮设置。当符合图片的下标满足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currentIndex===index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时，该图片就会被标记为选中。</w:t>
      </w:r>
    </w:p>
    <w:p w14:paraId="377A4DC1"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instrText xml:space="preserve"> HYPERLINK "https://blog.csdn.net/weixin_40758850/article/details/89445629" </w:instrTex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iCs w:val="0"/>
          <w:caps w:val="0"/>
          <w:spacing w:val="0"/>
          <w:sz w:val="16"/>
          <w:szCs w:val="16"/>
          <w:shd w:val="clear" w:fill="FFFFFF"/>
        </w:rPr>
        <w:t>https://blog.csdn.net/weixin_40758850/article/details/89445629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fldChar w:fldCharType="end"/>
      </w:r>
    </w:p>
    <w:p w14:paraId="08F1396A"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418913B4">
      <w:pPr>
        <w:pStyle w:val="2"/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leftChars="0" w:right="0" w:firstLine="0" w:firstLineChars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失焦事件</w:t>
      </w:r>
    </w:p>
    <w:p w14:paraId="7EBD90FD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 xml:space="preserve"> 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blur 事件 是基于焦点变化的，即使没有任何输入或输入没有导致值变化，它仍会触发。</w:t>
      </w:r>
    </w:p>
    <w:p w14:paraId="1F008500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·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 xml:space="preserve">  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change 事件 仅在输入内容发生实际变化并且用户离开输入框时才会触发。</w:t>
      </w:r>
    </w:p>
    <w:p w14:paraId="08FA3B53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75D9E197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41、加入购物车成功路由</w:t>
      </w:r>
    </w:p>
    <w:p w14:paraId="05350A25">
      <w:pPr>
        <w:numPr>
          <w:ilvl w:val="0"/>
          <w:numId w:val="0"/>
        </w:numP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4A17B679">
      <w:pPr>
        <w:numPr>
          <w:numId w:val="0"/>
        </w:numPr>
        <w:ind w:leftChars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点击加入购物车时，会向后端发送API请求，但是该请求的返回值中data为null，所以我们只需要根据状态码code判断是否跳转到‘加入购物车成功页面’。</w:t>
      </w:r>
    </w:p>
    <w:p w14:paraId="73CE5E1D">
      <w:pPr>
        <w:numPr>
          <w:numId w:val="0"/>
        </w:num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4D4D4D"/>
          <w:spacing w:val="0"/>
          <w:sz w:val="16"/>
          <w:szCs w:val="16"/>
          <w:shd w:val="clear" w:fill="FFFFFF"/>
          <w:lang w:val="en-US" w:eastAsia="zh-CN"/>
        </w:rPr>
        <w:t>D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etail加入购物车请求：</w:t>
      </w:r>
    </w:p>
    <w:p w14:paraId="27E5B799">
      <w:pPr>
        <w:numPr>
          <w:numId w:val="0"/>
        </w:num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5264785" cy="1906270"/>
            <wp:effectExtent l="0" t="0" r="5715" b="11430"/>
            <wp:docPr id="5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7DC09">
      <w:pPr>
        <w:numPr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detail store对应代码</w:t>
      </w:r>
    </w:p>
    <w:p w14:paraId="24587589">
      <w:pPr>
        <w:numPr>
          <w:numId w:val="0"/>
        </w:numPr>
        <w:ind w:leftChars="0"/>
      </w:pPr>
      <w:r>
        <w:drawing>
          <wp:inline distT="0" distB="0" distL="114300" distR="114300">
            <wp:extent cx="2750185" cy="1037590"/>
            <wp:effectExtent l="0" t="0" r="5715" b="3810"/>
            <wp:docPr id="5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2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50185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08F8B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当我们想要实现两个毫无关系的组件传递数据时，首相想到的就是路由的query传递参数，但是query适合传递单个数值的简单参数，所以如果想要传递对象之类的复杂信息，就可以通过Web Storage实现。</w:t>
      </w:r>
    </w:p>
    <w:p w14:paraId="1B632B25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02CC7658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sessionStorage、localStorage概念：</w:t>
      </w:r>
    </w:p>
    <w:p w14:paraId="5AA61DC7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sessionStorage：为每一个给定的源维持一个独立的存储区域，该区域在页面会话期间可用（即只要浏览器处于打开状态，包括页面重新加载和恢复）。</w:t>
      </w:r>
    </w:p>
    <w:p w14:paraId="74A39D7B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localStorage：同样的功能，但是在浏览器关闭，然后重新打开后数据仍然存在。</w:t>
      </w:r>
    </w:p>
    <w:p w14:paraId="38206E01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注意：无论是session还是local存储的值都是字符串形式。如果我们想要存储对象，需要在存储前JSON.stringify()将对象转为字符串，在取数据后通过JSON.parse()将字符串转为对象。</w:t>
      </w:r>
    </w:p>
    <w:p w14:paraId="4F427941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60729445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42、购物车组件开发</w:t>
      </w:r>
    </w:p>
    <w:p w14:paraId="238DD411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olor w:val="4D4D4D"/>
          <w:spacing w:val="0"/>
          <w:sz w:val="16"/>
          <w:szCs w:val="16"/>
          <w:shd w:val="clear" w:fill="FFFFFF"/>
          <w:lang w:val="en-US" w:eastAsia="zh-CN"/>
        </w:rPr>
        <w:t>A</w:t>
      </w: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pi接口：</w:t>
      </w:r>
    </w:p>
    <w:p w14:paraId="78EFF572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drawing>
          <wp:inline distT="0" distB="0" distL="114300" distR="114300">
            <wp:extent cx="1947545" cy="655320"/>
            <wp:effectExtent l="0" t="0" r="8255" b="5080"/>
            <wp:docPr id="5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3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4754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96156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如果想要获取详细信息，还需要一个用户的uuidToken，用来验证用户身份。但是该请求函数没有参数，所以我们只能把uuidToken加在请求头中。</w:t>
      </w:r>
    </w:p>
    <w:p w14:paraId="5BC36237">
      <w:pPr>
        <w:numPr>
          <w:ilvl w:val="0"/>
          <w:numId w:val="0"/>
        </w:numPr>
        <w:ind w:leftChars="0"/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创建utils工具包文件夹，创建生成uuid的js文件，对外暴露为函数（记得导入uuid =&gt;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 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npm install uuid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）。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生成临时游客的uuid（随机字符串）,每个用户的uuid不能发生变化，还要持久存储</w:t>
      </w:r>
    </w:p>
    <w:p w14:paraId="7E1B61D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53435" cy="1759585"/>
            <wp:effectExtent l="0" t="0" r="12065" b="5715"/>
            <wp:docPr id="5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75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02AE1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用户的uuid_token定义在store中的detail模块</w:t>
      </w:r>
    </w:p>
    <w:p w14:paraId="04CC3B1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110615" cy="514350"/>
            <wp:effectExtent l="0" t="0" r="6985" b="6350"/>
            <wp:docPr id="5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5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11061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6BCF"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在request.js中设置请求头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</w:p>
    <w:p w14:paraId="1D8095C0"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drawing>
          <wp:inline distT="0" distB="0" distL="114300" distR="114300">
            <wp:extent cx="3419475" cy="2031365"/>
            <wp:effectExtent l="0" t="0" r="9525" b="635"/>
            <wp:docPr id="5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7922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4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3、购物车商品数量修改及个人疑问</w:t>
      </w:r>
    </w:p>
    <w:p w14:paraId="6CC266C0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every函数使用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every遍历某个数组，判断数组中的元素是否满足表达式，全部为满足返回true，否则返回false</w:t>
      </w:r>
    </w:p>
    <w:p w14:paraId="20A41D65">
      <w:pPr>
        <w:numPr>
          <w:ilvl w:val="0"/>
          <w:numId w:val="0"/>
        </w:numPr>
        <w:ind w:left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判断底部勾选框是否全部勾选代码部分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eastAsia="zh-CN"/>
        </w:rPr>
        <w:t>：</w:t>
      </w:r>
    </w:p>
    <w:p w14:paraId="68EADD6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36620" cy="561340"/>
            <wp:effectExtent l="0" t="0" r="5080" b="10160"/>
            <wp:docPr id="5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56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FB5E3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当使用函数的参数个数不同时，例如：handler(‘minus’,-1,cartInfo)和 handler(‘minus’,-1)，执行的还是同一个method的handler函数，只是对应的参数变为了undefined。即js不会像java一样，有代码的重载。</w:t>
      </w:r>
    </w:p>
    <w:p w14:paraId="68D2473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699770"/>
            <wp:effectExtent l="0" t="0" r="12065" b="11430"/>
            <wp:docPr id="6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2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15015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handler函数，修改商品数量时，加入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节流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操作。</w:t>
      </w:r>
    </w:p>
    <w:p w14:paraId="14A76815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添加到购物车和对已有物品进行数量改动使用的同一个api，可以查看api文档。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handler函数有三个参数，type区分操作，disNum用于表示数量变化（正负）,cart商品的信息</w:t>
      </w:r>
    </w:p>
    <w:p w14:paraId="7DC44DE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93440" cy="2773680"/>
            <wp:effectExtent l="0" t="0" r="10160" b="7620"/>
            <wp:docPr id="6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9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90597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在最后一步更新商品信息时，我最初的想法时使用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this.$router.push('/shopcart')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实现。因为，我们shopcart页面的mounted会去获取商品信息。当路由跳转时会执行mounted的内容，实现商品数据信息更新。</w:t>
      </w:r>
    </w:p>
    <w:p w14:paraId="58E18237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73F97F90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44、购物车状态修改和商品删除</w:t>
      </w:r>
    </w:p>
    <w:p w14:paraId="770142FA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action部分：以删除购物车某个商品数据为例</w:t>
      </w:r>
    </w:p>
    <w:p w14:paraId="1F93B89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10510" cy="1037590"/>
            <wp:effectExtent l="0" t="0" r="8890" b="3810"/>
            <wp:docPr id="6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810510" cy="103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3AFB">
      <w:pPr>
        <w:numPr>
          <w:ilvl w:val="0"/>
          <w:numId w:val="0"/>
        </w:numPr>
        <w:ind w:leftChars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method部分：（</w:t>
      </w:r>
      <w:r>
        <w:rPr>
          <w:rStyle w:val="9"/>
          <w:rFonts w:hint="default"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重点是try、catch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）</w:t>
      </w:r>
    </w:p>
    <w:p w14:paraId="47B0C3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54805" cy="1069340"/>
            <wp:effectExtent l="0" t="0" r="10795" b="10160"/>
            <wp:docPr id="6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154805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C9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 w14:paraId="12641144">
      <w:pPr>
        <w:pStyle w:val="2"/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删除多个商品（act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ion扩展</w:t>
      </w:r>
    </w:p>
    <w:p w14:paraId="526DFDE8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由于后台只提供了删除单个商品的接口，所以要删除多个商品时，只能多次调用actions中的函数。</w:t>
      </w:r>
    </w:p>
    <w:p w14:paraId="15FD9D14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我们可能最简单的方法是在method的方法中多次执行dispatch删除函数，当然这种做法也可行，但是为了深入了解actions，我们还是要将批量删除封装为actions函数。</w:t>
      </w:r>
    </w:p>
    <w:p w14:paraId="44EAD2EE">
      <w:pP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actions扩展</w:t>
      </w:r>
    </w:p>
    <w:p w14:paraId="620BB2CA">
      <w:pP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</w:p>
    <w:p w14:paraId="3CA46D5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860040" cy="762000"/>
            <wp:effectExtent l="0" t="0" r="10160" b="0"/>
            <wp:docPr id="6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B9CB7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335405"/>
            <wp:effectExtent l="0" t="0" r="1905" b="10795"/>
            <wp:docPr id="6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F076C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context中是包含dispatch、getters、state的，即我们可以在actions函数中通过dispatch调用其他的actions函数，可以通过getters获取仓库的数据。</w:t>
      </w:r>
    </w:p>
    <w:p w14:paraId="04FF600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37610" cy="1211580"/>
            <wp:effectExtent l="0" t="0" r="8890" b="7620"/>
            <wp:docPr id="6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3761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F8D5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Promise.all可以将多个Promise实例包装成一个新的Promise实例。同时，成功和失败的返回值是不同的，成功的时候返回的是一个结果数组，而失败的时候则返回最先被reject失败状态的值。</w:t>
      </w:r>
    </w:p>
    <w:p w14:paraId="6014129C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</w:p>
    <w:p w14:paraId="291185E2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46、注册登录业务(ES6 const新用法)</w:t>
      </w:r>
    </w:p>
    <w:p w14:paraId="619B64C1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ES6 const新用法</w:t>
      </w:r>
    </w:p>
    <w:p w14:paraId="6BA889A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533900" cy="371475"/>
            <wp:effectExtent l="0" t="0" r="0" b="9525"/>
            <wp:docPr id="6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5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853D8E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含义相当于:</w:t>
      </w:r>
    </w:p>
    <w:p w14:paraId="455EF45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46400" cy="557530"/>
            <wp:effectExtent l="0" t="0" r="0" b="1270"/>
            <wp:docPr id="6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6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9E33B0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用户注册模块：</w:t>
      </w:r>
    </w:p>
    <w:p w14:paraId="5286C47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83890" cy="1172210"/>
            <wp:effectExtent l="0" t="0" r="3810" b="8890"/>
            <wp:docPr id="6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83890" cy="117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86A5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注册成功跳转到登陆页面，并且携带用户账号（个人完善）</w:t>
      </w:r>
    </w:p>
    <w:p w14:paraId="3F075B8E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02050" cy="993775"/>
            <wp:effectExtent l="0" t="0" r="6350" b="9525"/>
            <wp:docPr id="70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8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541CC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617085" cy="2691130"/>
            <wp:effectExtent l="0" t="0" r="5715" b="1270"/>
            <wp:docPr id="7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9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17085" cy="269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A759F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登录按钮的父节点是一个form表单，如果使用@click触发登录事件，form表单会执行默认事件action实现页面跳转。这里我们使用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@click.prevent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，它可以阻止自身默认事件的执行。</w:t>
      </w:r>
    </w:p>
    <w:p w14:paraId="27A41D0D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1EE6FD7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133215" cy="2370455"/>
            <wp:effectExtent l="0" t="0" r="6985" b="4445"/>
            <wp:docPr id="72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133215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EA0A0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mutations设置用户token</w:t>
      </w:r>
    </w:p>
    <w:p w14:paraId="19F0C2C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3605" cy="736600"/>
            <wp:effectExtent l="0" t="0" r="10795" b="0"/>
            <wp:docPr id="73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73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F0D3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登陆组件methods登陆函数</w:t>
      </w:r>
    </w:p>
    <w:p w14:paraId="56E90F7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71290" cy="1403350"/>
            <wp:effectExtent l="0" t="0" r="3810" b="6350"/>
            <wp:docPr id="74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140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43DDF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登陆成功后获取用户信息</w:t>
      </w:r>
    </w:p>
    <w:p w14:paraId="04081B9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35325" cy="1539240"/>
            <wp:effectExtent l="0" t="0" r="3175" b="10160"/>
            <wp:docPr id="75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35325" cy="153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9715F">
      <w:pPr>
        <w:numPr>
          <w:ilvl w:val="0"/>
          <w:numId w:val="0"/>
        </w:numPr>
        <w:ind w:leftChars="0"/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mutations存储用户信息</w:t>
      </w:r>
    </w:p>
    <w:p w14:paraId="72D5773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896110" cy="767080"/>
            <wp:effectExtent l="0" t="0" r="8890" b="7620"/>
            <wp:docPr id="76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896110" cy="76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0D7F7">
      <w:pPr>
        <w:pStyle w:val="2"/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Chars="0" w:right="0" w:rightChars="0"/>
        <w:outlineLvl w:val="1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  <w:lang w:val="en-US" w:eastAsia="zh-CN"/>
        </w:rPr>
        <w:t>47.</w:t>
      </w: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导航守卫</w:t>
      </w:r>
    </w:p>
    <w:p w14:paraId="05426E00">
      <w:pPr>
        <w:pStyle w:val="4"/>
        <w:spacing w:before="68" w:line="312" w:lineRule="auto"/>
        <w:ind w:left="14" w:right="3260" w:hanging="1"/>
        <w:jc w:val="both"/>
        <w:rPr>
          <w:rFonts w:hint="eastAsia"/>
          <w:b/>
          <w:bCs/>
          <w:spacing w:val="9"/>
          <w:sz w:val="15"/>
          <w:szCs w:val="15"/>
          <w:lang w:val="en-US" w:eastAsia="zh-CN"/>
        </w:rPr>
      </w:pPr>
      <w:r>
        <w:rPr>
          <w:rFonts w:hint="eastAsia"/>
          <w:b/>
          <w:bCs/>
          <w:spacing w:val="9"/>
          <w:sz w:val="15"/>
          <w:szCs w:val="15"/>
          <w:lang w:val="en-US" w:eastAsia="zh-CN"/>
        </w:rPr>
        <w:t>全局守卫：</w:t>
      </w:r>
      <w:r>
        <w:rPr>
          <w:rFonts w:hint="default"/>
          <w:b/>
          <w:bCs/>
          <w:spacing w:val="9"/>
          <w:sz w:val="15"/>
          <w:szCs w:val="15"/>
          <w:lang w:val="en-US" w:eastAsia="zh-CN"/>
        </w:rPr>
        <w:t>在应用的任何路由切换时都会触发的守卫。</w:t>
      </w:r>
      <w:r>
        <w:rPr>
          <w:rFonts w:hint="eastAsia"/>
          <w:b/>
          <w:bCs/>
          <w:spacing w:val="9"/>
          <w:sz w:val="15"/>
          <w:szCs w:val="15"/>
          <w:lang w:val="en-US" w:eastAsia="zh-CN"/>
        </w:rPr>
        <w:t xml:space="preserve"> </w:t>
      </w:r>
      <w:r>
        <w:rPr>
          <w:rFonts w:hint="default"/>
          <w:b/>
          <w:bCs/>
          <w:spacing w:val="9"/>
          <w:sz w:val="15"/>
          <w:szCs w:val="15"/>
          <w:lang w:val="en-US" w:eastAsia="zh-CN"/>
        </w:rPr>
        <w:t>适用于需要在所有路由切换时执行的逻辑，比如用户身份验证、日志记录等。</w:t>
      </w:r>
    </w:p>
    <w:p w14:paraId="0AABC614">
      <w:pPr>
        <w:pStyle w:val="4"/>
        <w:spacing w:before="68" w:line="312" w:lineRule="auto"/>
        <w:ind w:left="14" w:right="3260" w:hanging="1"/>
        <w:jc w:val="both"/>
        <w:rPr>
          <w:rFonts w:hint="default"/>
          <w:b/>
          <w:bCs/>
          <w:spacing w:val="9"/>
          <w:sz w:val="15"/>
          <w:szCs w:val="15"/>
          <w:lang w:val="en-US" w:eastAsia="zh-CN"/>
        </w:rPr>
      </w:pPr>
      <w:r>
        <w:rPr>
          <w:rFonts w:hint="eastAsia"/>
          <w:b/>
          <w:bCs/>
          <w:spacing w:val="9"/>
          <w:sz w:val="15"/>
          <w:szCs w:val="15"/>
          <w:lang w:val="en-US" w:eastAsia="zh-CN"/>
        </w:rPr>
        <w:t xml:space="preserve">独享路由守卫 </w:t>
      </w:r>
      <w:r>
        <w:rPr>
          <w:rFonts w:hint="default"/>
          <w:b/>
          <w:bCs/>
          <w:spacing w:val="9"/>
          <w:sz w:val="15"/>
          <w:szCs w:val="15"/>
          <w:lang w:val="en-US" w:eastAsia="zh-CN"/>
        </w:rPr>
        <w:t>是针对特定路由定义的守卫。</w:t>
      </w:r>
    </w:p>
    <w:p w14:paraId="54204627">
      <w:pPr>
        <w:pStyle w:val="4"/>
        <w:spacing w:before="68" w:line="312" w:lineRule="auto"/>
        <w:ind w:left="14" w:right="3260" w:hanging="1"/>
        <w:jc w:val="both"/>
        <w:rPr>
          <w:rFonts w:hint="default"/>
          <w:b/>
          <w:bCs/>
          <w:spacing w:val="9"/>
          <w:sz w:val="15"/>
          <w:szCs w:val="15"/>
          <w:lang w:val="en-US" w:eastAsia="zh-CN"/>
        </w:rPr>
      </w:pPr>
      <w:r>
        <w:rPr>
          <w:rFonts w:hint="eastAsia"/>
          <w:b/>
          <w:bCs/>
          <w:spacing w:val="9"/>
          <w:sz w:val="15"/>
          <w:szCs w:val="15"/>
          <w:lang w:val="en-US" w:eastAsia="zh-CN"/>
        </w:rPr>
        <w:t xml:space="preserve">组件内守卫 </w:t>
      </w:r>
      <w:r>
        <w:rPr>
          <w:rFonts w:hint="default"/>
          <w:b/>
          <w:bCs/>
          <w:spacing w:val="9"/>
          <w:sz w:val="15"/>
          <w:szCs w:val="15"/>
          <w:lang w:val="en-US" w:eastAsia="zh-CN"/>
        </w:rPr>
        <w:t>是定义在组件内部的守卫。</w:t>
      </w:r>
    </w:p>
    <w:p w14:paraId="271562C4">
      <w:pPr>
        <w:numPr>
          <w:numId w:val="0"/>
        </w:numPr>
        <w:ind w:leftChars="0"/>
      </w:pPr>
    </w:p>
    <w:p w14:paraId="1246C229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1D0A27E6">
      <w:pPr>
        <w:pStyle w:val="2"/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交易模块</w:t>
      </w:r>
    </w:p>
    <w:p w14:paraId="46CF3028">
      <w:pPr>
        <w:numPr>
          <w:ilvl w:val="0"/>
          <w:numId w:val="12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封装API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（2）vuex三件套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（3）dispatch发请求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（4）数据渲染</w:t>
      </w:r>
    </w:p>
    <w:p w14:paraId="2E7C483D">
      <w:pPr>
        <w:numPr>
          <w:numId w:val="0"/>
        </w:numP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虽然二级路由在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  <w:bdr w:val="none" w:color="auto" w:sz="0" w:space="0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  <w:bdr w:val="none" w:color="auto" w:sz="0" w:space="0"/>
        </w:rPr>
        <w:instrText xml:space="preserve"> HYPERLINK "https://so.csdn.net/so/search?q=%E5%90%8E%E5%8F%B0%E7%AE%A1%E7%90%86%E7%B3%BB%E7%BB%9F&amp;spm=1001.2101.3001.7020" \t "https://blog.csdn.net/weixin_43424325/article/details/_blank" </w:instrTex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  <w:bdr w:val="none" w:color="auto" w:sz="0" w:space="0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  <w:bdr w:val="none" w:color="auto" w:sz="0" w:space="0"/>
        </w:rPr>
        <w:t>后台管理系统</w:t>
      </w:r>
      <w:r>
        <w:rPr>
          <w:rFonts w:hint="default" w:ascii="Arial" w:hAnsi="Arial" w:eastAsia="Arial" w:cs="Arial"/>
          <w:i w:val="0"/>
          <w:iCs w:val="0"/>
          <w:caps w:val="0"/>
          <w:color w:val="FC5531"/>
          <w:spacing w:val="0"/>
          <w:sz w:val="16"/>
          <w:szCs w:val="16"/>
          <w:u w:val="none"/>
          <w:bdr w:val="none" w:color="auto" w:sz="0" w:space="0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常用，但是我们的个人中心也可以用到二级路由。</w:t>
      </w:r>
    </w:p>
    <w:p w14:paraId="3E0467B2">
      <w:pPr>
        <w:numPr>
          <w:numId w:val="0"/>
        </w:numPr>
      </w:pPr>
      <w:r>
        <w:drawing>
          <wp:inline distT="0" distB="0" distL="114300" distR="114300">
            <wp:extent cx="2890520" cy="2134235"/>
            <wp:effectExtent l="0" t="0" r="5080" b="12065"/>
            <wp:docPr id="78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6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890520" cy="213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BB6B6">
      <w:pPr>
        <w:numPr>
          <w:numId w:val="0"/>
        </w:numPr>
        <w:rPr>
          <w:rFonts w:hint="default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总结警告缘由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：当某个路由有子级路由时，父级路由须要一个默认的路由，因此父级路由不能定义name属性，解决办法是去掉name:'Center’就好了。</w:t>
      </w:r>
    </w:p>
    <w:p w14:paraId="21CC9558"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 w14:paraId="0011FACE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51、图片懒加载</w:t>
      </w:r>
    </w:p>
    <w:p w14:paraId="17169B5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"https://www.npmjs.com/package/vue-lazyload"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t>懒加载vue-lazyload插件官网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插件的使用直接参考官方教程，很简单。</w:t>
      </w:r>
    </w:p>
    <w:p w14:paraId="53382AE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vue使用插件的原理</w:t>
      </w:r>
    </w:p>
    <w:p w14:paraId="35B8D6E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每个插件都会有一个install方法，install后就可以在我们的代码中可以使用该插件。这个install有两类参数，第一个为Vue实例，后面的参数可以自定义。</w:t>
      </w:r>
    </w:p>
    <w:p w14:paraId="4646D89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vue使用插件的步骤</w:t>
      </w:r>
    </w:p>
    <w:p w14:paraId="2F1AD0BD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1、引入插件 import VueLazyload from "vue-lazyload";</w:t>
      </w:r>
    </w:p>
    <w:p w14:paraId="081F001A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2、注册插件Vue.use(VueLazyload)</w:t>
      </w:r>
    </w:p>
    <w:p w14:paraId="0BE9D475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这里的Vue.use()实际上就是调用了插件的install方法。如此之后，我们就可以使用该插件了。</w:t>
      </w:r>
    </w:p>
    <w:p w14:paraId="56A080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52、表单验证</w:t>
      </w:r>
    </w:p>
    <w:p w14:paraId="2C3B8B47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t>表单验证个人推荐使用element ui的from表单验证，看一下官网的示例就会用。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bdr w:val="none" w:color="auto" w:sz="0" w:space="0"/>
          <w:shd w:val="clear" w:fill="FFFFFF"/>
        </w:rPr>
        <w:br w:type="textWrapping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"https://element.eleme.cn/" \l "/zh-CN/component/form" </w:instrTex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t>element ui from表单验证链接</w:t>
      </w:r>
      <w:r>
        <w:rPr>
          <w:rFonts w:hint="default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</w:p>
    <w:p w14:paraId="5E74ABC3">
      <w:pP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hint="eastAsia" w:ascii="Arial" w:hAnsi="Arial" w:eastAsia="Arial" w:cs="Arial"/>
          <w:b w:val="0"/>
          <w:bCs w:val="0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br w:type="page"/>
      </w:r>
    </w:p>
    <w:p w14:paraId="38B8653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53、路由懒加载</w:t>
      </w:r>
    </w:p>
    <w:p w14:paraId="2EB6016F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当打包构建应用时，JavaScript 包会变得非常大，影响页面加载。如果我们能把不同路由对应的组件分割成不同的代码块，然后当路由被访问的时候才加载对应组件，这样就更加高效了。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instrText xml:space="preserve"> HYPERLINK "https://router.vuejs.org/zh/guide/advanced/lazy-loading.html" </w:instrTex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0"/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t>路由懒加载链接</w:t>
      </w:r>
      <w:r>
        <w:rPr>
          <w:rFonts w:hint="default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  <w:fldChar w:fldCharType="end"/>
      </w:r>
    </w:p>
    <w:p w14:paraId="2D8A9C23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right="0" w:firstLine="0"/>
        <w:rPr>
          <w:rFonts w:hint="eastAsia" w:ascii="Arial" w:hAnsi="Arial" w:eastAsia="Arial" w:cs="Arial"/>
          <w:i w:val="0"/>
          <w:iCs w:val="0"/>
          <w:caps w:val="0"/>
          <w:color w:val="4EA1DB"/>
          <w:spacing w:val="0"/>
          <w:sz w:val="16"/>
          <w:szCs w:val="16"/>
          <w:u w:val="none"/>
          <w:bdr w:val="none" w:color="auto" w:sz="0" w:space="0"/>
          <w:shd w:val="clear" w:fill="FFFFFF"/>
        </w:rPr>
      </w:pPr>
      <w:r>
        <w:drawing>
          <wp:inline distT="0" distB="0" distL="114300" distR="114300">
            <wp:extent cx="2639695" cy="1579245"/>
            <wp:effectExtent l="0" t="0" r="1905" b="8255"/>
            <wp:docPr id="79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7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6396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3181A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bdr w:val="none" w:color="auto" w:sz="0" w:space="0"/>
          <w:shd w:val="clear" w:fill="FFFFFF"/>
        </w:rPr>
        <w:t>54、打包项目</w:t>
      </w:r>
    </w:p>
    <w:p w14:paraId="7E217358">
      <w:pPr>
        <w:numPr>
          <w:ilvl w:val="0"/>
          <w:numId w:val="0"/>
        </w:numPr>
        <w:ind w:left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项目文件夹下执行</w:t>
      </w:r>
      <w:r>
        <w:rPr>
          <w:rStyle w:val="11"/>
          <w:rFonts w:ascii="Consolas" w:hAnsi="Consolas" w:eastAsia="Consolas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</w:rPr>
        <w:t>npm run build</w:t>
      </w:r>
      <w:r>
        <w:rPr>
          <w:rStyle w:val="11"/>
          <w:rFonts w:hint="eastAsia" w:ascii="Consolas" w:hAnsi="Consolas" w:eastAsia="宋体" w:cs="Consolas"/>
          <w:i w:val="0"/>
          <w:iCs w:val="0"/>
          <w:caps w:val="0"/>
          <w:color w:val="C7254E"/>
          <w:spacing w:val="0"/>
          <w:sz w:val="14"/>
          <w:szCs w:val="14"/>
          <w:bdr w:val="none" w:color="auto" w:sz="0" w:space="0"/>
          <w:shd w:val="clear" w:fill="F9F2F4"/>
          <w:lang w:eastAsia="zh-CN"/>
        </w:rPr>
        <w:t>，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生成dist打包文件</w:t>
      </w:r>
    </w:p>
    <w:p w14:paraId="2CA451A7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map文件作用</w:t>
      </w:r>
      <w:r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：因为代码是经过加密的，如果运行时报错，输出的错误信息无法准确得知时那里的代码报错。有了map就可以向未加密的代码一样，准确的输出是哪一行那一列有错。</w:t>
      </w:r>
    </w:p>
    <w:p w14:paraId="129F0246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</w:pPr>
    </w:p>
    <w:p w14:paraId="352F4099"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40" w:beforeAutospacing="0" w:after="80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i w:val="0"/>
          <w:iCs w:val="0"/>
          <w:caps w:val="0"/>
          <w:color w:val="4F4F4F"/>
          <w:spacing w:val="0"/>
          <w:sz w:val="20"/>
          <w:szCs w:val="20"/>
          <w:shd w:val="clear" w:fill="FFFFFF"/>
          <w:lang w:val="en-US" w:eastAsia="zh-CN"/>
        </w:rPr>
        <w:t>ref使用</w:t>
      </w:r>
    </w:p>
    <w:p w14:paraId="6FFCE393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我们可以通过ref获取组件的信息，并且可以写该组件的信息：</w:t>
      </w:r>
    </w:p>
    <w:p w14:paraId="45A5FA3C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例如：父组件想要获取子组件的信息或者修改子组件的数据，就可以通过ref获取。</w:t>
      </w:r>
    </w:p>
    <w:p w14:paraId="66044173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1E1EBE1F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使用步骤：</w:t>
      </w:r>
    </w:p>
    <w:p w14:paraId="67B19D86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3701AB76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（1）在被操作的标签定义ref=“name”</w:t>
      </w:r>
    </w:p>
    <w:p w14:paraId="5CBC1D45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  <w:r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  <w:t>（2）在父组件可以通过this.$refs.name获取标签的全部信息，也可以进行数据的修改。</w:t>
      </w:r>
    </w:p>
    <w:p w14:paraId="79872583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4D4D4D"/>
          <w:spacing w:val="0"/>
          <w:sz w:val="16"/>
          <w:szCs w:val="16"/>
          <w:shd w:val="clear" w:fill="FFFFFF"/>
          <w:lang w:val="en-US" w:eastAsia="zh-CN"/>
        </w:rPr>
      </w:pPr>
    </w:p>
    <w:p w14:paraId="1E763743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不使用parents：子组件通过之前常用的自定事件来通知父组件修改money，然后父组件money执行减操作。</w:t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br w:type="textWrapping"/>
      </w:r>
      <w:r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  <w:t>使用parents：子组件直接通过this.$parent属性获取父组件，然后在子组件内部对money执行减操作</w:t>
      </w:r>
    </w:p>
    <w:p w14:paraId="6E9DD764">
      <w:pPr>
        <w:numPr>
          <w:ilvl w:val="0"/>
          <w:numId w:val="0"/>
        </w:numPr>
        <w:ind w:leftChars="0"/>
        <w:rPr>
          <w:rFonts w:hint="default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</w:rPr>
      </w:pPr>
    </w:p>
    <w:p w14:paraId="09EEB81C">
      <w:pPr>
        <w:numPr>
          <w:ilvl w:val="0"/>
          <w:numId w:val="0"/>
        </w:numPr>
        <w:ind w:leftChars="0"/>
        <w:rPr>
          <w:rFonts w:hint="eastAsia" w:ascii="Arial" w:hAnsi="Arial" w:eastAsia="Arial" w:cs="Arial"/>
          <w:i w:val="0"/>
          <w:iCs w:val="0"/>
          <w:caps w:val="0"/>
          <w:color w:val="555666"/>
          <w:spacing w:val="0"/>
          <w:sz w:val="16"/>
          <w:szCs w:val="16"/>
          <w:shd w:val="clear" w:fill="EEF0F4"/>
          <w:lang w:val="en-US" w:eastAsia="zh-CN"/>
        </w:rPr>
      </w:pPr>
      <w:r>
        <w:rPr>
          <w:rStyle w:val="9"/>
          <w:rFonts w:ascii="Arial" w:hAnsi="Arial" w:eastAsia="Arial" w:cs="Arial"/>
          <w:b/>
          <w:bCs/>
          <w:i w:val="0"/>
          <w:iCs w:val="0"/>
          <w:caps w:val="0"/>
          <w:color w:val="4D4D4D"/>
          <w:spacing w:val="0"/>
          <w:sz w:val="16"/>
          <w:szCs w:val="16"/>
          <w:shd w:val="clear" w:fill="FFFFFF"/>
        </w:rPr>
        <w:t>插槽的原理就是在子组件（HintButton）内定义一个slot（插槽），父组件可以向该插槽内插入数据。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3B1B17"/>
    <w:multiLevelType w:val="singleLevel"/>
    <w:tmpl w:val="953B1B17"/>
    <w:lvl w:ilvl="0" w:tentative="0">
      <w:start w:val="20"/>
      <w:numFmt w:val="decimal"/>
      <w:suff w:val="nothing"/>
      <w:lvlText w:val="%1、"/>
      <w:lvlJc w:val="left"/>
    </w:lvl>
  </w:abstractNum>
  <w:abstractNum w:abstractNumId="1">
    <w:nsid w:val="9E10CCF2"/>
    <w:multiLevelType w:val="singleLevel"/>
    <w:tmpl w:val="9E10CCF2"/>
    <w:lvl w:ilvl="0" w:tentative="0">
      <w:start w:val="8"/>
      <w:numFmt w:val="decimal"/>
      <w:suff w:val="nothing"/>
      <w:lvlText w:val="%1、"/>
      <w:lvlJc w:val="left"/>
    </w:lvl>
  </w:abstractNum>
  <w:abstractNum w:abstractNumId="2">
    <w:nsid w:val="C89B0D29"/>
    <w:multiLevelType w:val="singleLevel"/>
    <w:tmpl w:val="C89B0D29"/>
    <w:lvl w:ilvl="0" w:tentative="0">
      <w:start w:val="39"/>
      <w:numFmt w:val="decimal"/>
      <w:suff w:val="nothing"/>
      <w:lvlText w:val="%1、"/>
      <w:lvlJc w:val="left"/>
    </w:lvl>
  </w:abstractNum>
  <w:abstractNum w:abstractNumId="3">
    <w:nsid w:val="D4DEB3D7"/>
    <w:multiLevelType w:val="singleLevel"/>
    <w:tmpl w:val="D4DEB3D7"/>
    <w:lvl w:ilvl="0" w:tentative="0">
      <w:start w:val="1"/>
      <w:numFmt w:val="decimal"/>
      <w:suff w:val="nothing"/>
      <w:lvlText w:val="%1）"/>
      <w:lvlJc w:val="left"/>
    </w:lvl>
  </w:abstractNum>
  <w:abstractNum w:abstractNumId="4">
    <w:nsid w:val="FD1CCE5D"/>
    <w:multiLevelType w:val="singleLevel"/>
    <w:tmpl w:val="FD1CCE5D"/>
    <w:lvl w:ilvl="0" w:tentative="0">
      <w:start w:val="2"/>
      <w:numFmt w:val="decimal"/>
      <w:suff w:val="nothing"/>
      <w:lvlText w:val="%1、"/>
      <w:lvlJc w:val="left"/>
    </w:lvl>
  </w:abstractNum>
  <w:abstractNum w:abstractNumId="5">
    <w:nsid w:val="0D2BF7E2"/>
    <w:multiLevelType w:val="singleLevel"/>
    <w:tmpl w:val="0D2BF7E2"/>
    <w:lvl w:ilvl="0" w:tentative="0">
      <w:start w:val="2"/>
      <w:numFmt w:val="decimal"/>
      <w:suff w:val="nothing"/>
      <w:lvlText w:val="%1、"/>
      <w:lvlJc w:val="left"/>
    </w:lvl>
  </w:abstractNum>
  <w:abstractNum w:abstractNumId="6">
    <w:nsid w:val="15C67854"/>
    <w:multiLevelType w:val="singleLevel"/>
    <w:tmpl w:val="15C67854"/>
    <w:lvl w:ilvl="0" w:tentative="0">
      <w:start w:val="24"/>
      <w:numFmt w:val="decimal"/>
      <w:suff w:val="nothing"/>
      <w:lvlText w:val="%1、"/>
      <w:lvlJc w:val="left"/>
    </w:lvl>
  </w:abstractNum>
  <w:abstractNum w:abstractNumId="7">
    <w:nsid w:val="28E96318"/>
    <w:multiLevelType w:val="singleLevel"/>
    <w:tmpl w:val="28E96318"/>
    <w:lvl w:ilvl="0" w:tentative="0">
      <w:start w:val="12"/>
      <w:numFmt w:val="decimal"/>
      <w:suff w:val="nothing"/>
      <w:lvlText w:val="%1、"/>
      <w:lvlJc w:val="left"/>
    </w:lvl>
  </w:abstractNum>
  <w:abstractNum w:abstractNumId="8">
    <w:nsid w:val="2CD2C106"/>
    <w:multiLevelType w:val="singleLevel"/>
    <w:tmpl w:val="2CD2C106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3D02E5B7"/>
    <w:multiLevelType w:val="singleLevel"/>
    <w:tmpl w:val="3D02E5B7"/>
    <w:lvl w:ilvl="0" w:tentative="0">
      <w:start w:val="45"/>
      <w:numFmt w:val="decimal"/>
      <w:suff w:val="nothing"/>
      <w:lvlText w:val="%1、"/>
      <w:lvlJc w:val="left"/>
    </w:lvl>
  </w:abstractNum>
  <w:abstractNum w:abstractNumId="10">
    <w:nsid w:val="4D1BEC34"/>
    <w:multiLevelType w:val="singleLevel"/>
    <w:tmpl w:val="4D1BEC34"/>
    <w:lvl w:ilvl="0" w:tentative="0">
      <w:start w:val="48"/>
      <w:numFmt w:val="decimal"/>
      <w:suff w:val="nothing"/>
      <w:lvlText w:val="%1、"/>
      <w:lvlJc w:val="left"/>
    </w:lvl>
  </w:abstractNum>
  <w:abstractNum w:abstractNumId="11">
    <w:nsid w:val="727A52F6"/>
    <w:multiLevelType w:val="singleLevel"/>
    <w:tmpl w:val="727A52F6"/>
    <w:lvl w:ilvl="0" w:tentative="0">
      <w:start w:val="31"/>
      <w:numFmt w:val="decimal"/>
      <w:suff w:val="nothing"/>
      <w:lvlText w:val="%1、"/>
      <w:lvlJc w:val="left"/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5"/>
  </w:num>
  <w:num w:numId="6">
    <w:abstractNumId w:val="6"/>
  </w:num>
  <w:num w:numId="7">
    <w:abstractNumId w:val="11"/>
  </w:num>
  <w:num w:numId="8">
    <w:abstractNumId w:val="3"/>
  </w:num>
  <w:num w:numId="9">
    <w:abstractNumId w:val="2"/>
  </w:num>
  <w:num w:numId="10">
    <w:abstractNumId w:val="9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Q5NThmYzNiYjIxYWMyYmE5Mjg0ZmJkYWE1MjZhZDEifQ=="/>
  </w:docVars>
  <w:rsids>
    <w:rsidRoot w:val="01173228"/>
    <w:rsid w:val="01173228"/>
    <w:rsid w:val="42757194"/>
    <w:rsid w:val="73DC2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0"/>
    <w:rPr>
      <w:rFonts w:ascii="微软雅黑" w:hAnsi="微软雅黑" w:eastAsia="微软雅黑" w:cs="微软雅黑"/>
      <w:sz w:val="14"/>
      <w:szCs w:val="14"/>
      <w:lang w:val="en-US" w:eastAsia="en-US" w:bidi="ar-SA"/>
    </w:r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Hyperlink"/>
    <w:basedOn w:val="8"/>
    <w:uiPriority w:val="0"/>
    <w:rPr>
      <w:color w:val="0000FF"/>
      <w:u w:val="single"/>
    </w:rPr>
  </w:style>
  <w:style w:type="character" w:styleId="11">
    <w:name w:val="HTML Code"/>
    <w:basedOn w:val="8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4256</Words>
  <Characters>6163</Characters>
  <Lines>0</Lines>
  <Paragraphs>0</Paragraphs>
  <TotalTime>12</TotalTime>
  <ScaleCrop>false</ScaleCrop>
  <LinksUpToDate>false</LinksUpToDate>
  <CharactersWithSpaces>6271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2024-08-21T02:57:00Z</dcterms:created>
  <dc:creator>Barnett</dc:creator>
  <cp:lastModifiedBy>Barnett</cp:lastModifiedBy>
  <dcterms:modified xsi:type="dcterms:W3CDTF">2024-08-22T03:49:42Z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FC94DA90F564486A914984099BBB6530_11</vt:lpwstr>
  </property>
</Properties>
</file>