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Arial" w:hAnsi="Arial"/>
          <w:b w:val="0"/>
          <w:i w:val="0"/>
          <w:sz w:val="36"/>
        </w:rPr>
        <w:t>1. 项目名称</w:t>
      </w:r>
    </w:p>
    <w:p/>
    <w:p>
      <w:r>
        <w:t>智导通多模态导航系统</w:t>
      </w:r>
    </w:p>
    <w:p/>
    <w:p>
      <w:pPr>
        <w:pStyle w:val="Heading2"/>
      </w:pPr>
      <w:r>
        <w:rPr>
          <w:rFonts w:ascii="Arial" w:hAnsi="Arial"/>
          <w:b w:val="0"/>
          <w:i w:val="0"/>
          <w:sz w:val="36"/>
        </w:rPr>
        <w:t>2. 项目背景</w:t>
      </w:r>
    </w:p>
    <w:p/>
    <w:p>
      <w:r>
        <w:t>项目起源: 智导通项目的构想源于对政务大厅、医院等公共场所导航痛点的深度洞察。传统AR导航方案存在算力成本高、私有化部署费用昂贵等问题，难以在中小型客户场景中推广应用。</w:t>
      </w:r>
    </w:p>
    <w:p/>
    <w:p>
      <w:r>
        <w:t>市场需求: 当前公共场所空间复杂且布局经常变动，访客经常面临找路困难的问题。市场急需一种低成本、高精度的导航解决方案，特别是面向政务、医疗等细分场景的专业化导航服务。</w:t>
      </w:r>
    </w:p>
    <w:p/>
    <w:p>
      <w:r>
        <w:t>技术背景: 随着QLoRA微调技术、多模态大模型和混合云架构的成熟，我们有能力构建一个智能化的实时导航系统，利用这些技术实现精准定位和动态路径规划。</w:t>
      </w:r>
    </w:p>
    <w:p/>
    <w:p>
      <w:r>
        <w:t>项目目标: 智导通的目标是打造一个集多模态输入、实时导航、动态更新于一体的智能导航平台，成为政务医疗场所的首选导航解决方案。</w:t>
      </w:r>
    </w:p>
    <w:p/>
    <w:p>
      <w:r>
        <w:t>用户/利益相关者: 政务服务中心工作人员、医院访客、场所管理人员、系统运维人员都是项目的重要利益相关者。</w:t>
      </w:r>
    </w:p>
    <w:p/>
    <w:p>
      <w:r>
        <w:t>问题陈述: 传统导航方案无法适应动态变化的环境布局，且成本高昂，难以满足中小型场所的导航需求。</w:t>
      </w:r>
    </w:p>
    <w:p/>
    <w:p>
      <w:r>
        <w:t>解决方案概述: 通过QLoRA微调千问VL多模态大模型，结合混合云架构，实现低成本、高精度的实时视频导航与动态路径更新。</w:t>
      </w:r>
    </w:p>
    <w:p/>
    <w:p>
      <w:r>
        <w:t>预期影响: 预计智导通将显著提升公共场所导航效率，降低部署成本，推动智慧城市建设的进程。</w:t>
      </w:r>
    </w:p>
    <w:p/>
    <w:p>
      <w:pPr>
        <w:pStyle w:val="Heading2"/>
      </w:pPr>
      <w:r>
        <w:rPr>
          <w:rFonts w:ascii="Arial" w:hAnsi="Arial"/>
          <w:b w:val="0"/>
          <w:i w:val="0"/>
          <w:sz w:val="36"/>
        </w:rPr>
        <w:t>3. 产品目标</w:t>
      </w:r>
    </w:p>
    <w:p/>
    <w:p>
      <w:r>
        <w:t>提供准确的多模态导航服务，提升用户寻路效率。</w:t>
      </w:r>
    </w:p>
    <w:p/>
    <w:p>
      <w:r>
        <w:t>实现低成本部署和运营，满足中小型场所需求。</w:t>
      </w:r>
    </w:p>
    <w:p/>
    <w:p>
      <w:r>
        <w:t>确保数据安全合规，满足政务医疗场景的特殊要求。</w:t>
      </w:r>
    </w:p>
    <w:p/>
    <w:p>
      <w:pPr>
        <w:pStyle w:val="Heading2"/>
      </w:pPr>
      <w:r>
        <w:rPr>
          <w:rFonts w:ascii="Arial" w:hAnsi="Arial"/>
          <w:b w:val="0"/>
          <w:i w:val="0"/>
          <w:sz w:val="36"/>
        </w:rPr>
        <w:t>4. 目标用户画像分析</w:t>
      </w:r>
    </w:p>
    <w:p/>
    <w:p>
      <w:r>
        <w:t>年龄：20-65岁，主要集中在30-50岁。</w:t>
      </w:r>
    </w:p>
    <w:p/>
    <w:p>
      <w:r>
        <w:t>性别：男女比例均衡。</w:t>
      </w:r>
    </w:p>
    <w:p/>
    <w:p>
      <w:r>
        <w:t>职业：政务办事群众、医院访客、场所管理员、系统运维人员。</w:t>
      </w:r>
    </w:p>
    <w:p/>
    <w:p>
      <w:r>
        <w:t>偏好：注重导航准确性，追求操作简便性。</w:t>
      </w:r>
    </w:p>
    <w:p/>
    <w:p>
      <w:r>
        <w:t>痛点：在复杂场所容易迷路，对传统导航方式不满意。</w:t>
      </w:r>
    </w:p>
    <w:p/>
    <w:p>
      <w:pPr>
        <w:pStyle w:val="Heading2"/>
      </w:pPr>
      <w:r>
        <w:rPr>
          <w:rFonts w:ascii="Arial" w:hAnsi="Arial"/>
          <w:b w:val="0"/>
          <w:i w:val="0"/>
          <w:sz w:val="36"/>
        </w:rPr>
        <w:t>5. 用户特征</w:t>
      </w:r>
    </w:p>
    <w:p/>
    <w:p>
      <w:r>
        <w:t>普通访客：使用拍照导航、视频导航等基础功能。</w:t>
      </w:r>
    </w:p>
    <w:p/>
    <w:p>
      <w:r>
        <w:t>场所管理员：管理知识库、监控系统运行状态。</w:t>
      </w:r>
    </w:p>
    <w:p/>
    <w:p>
      <w:r>
        <w:t>运维人员：负责系统维护、性能监控和故障处理。</w:t>
      </w:r>
    </w:p>
    <w:p/>
    <w:p>
      <w:r>
        <w:t>超级管理员：拥有系统最高权限，可进行全局配置。</w:t>
      </w:r>
    </w:p>
    <w:p/>
    <w:p>
      <w:pPr>
        <w:pStyle w:val="Heading2"/>
      </w:pPr>
      <w:r>
        <w:rPr>
          <w:rFonts w:ascii="Arial" w:hAnsi="Arial"/>
          <w:b w:val="0"/>
          <w:i w:val="0"/>
          <w:sz w:val="36"/>
        </w:rPr>
        <w:t>6. 用户故事</w:t>
      </w:r>
    </w:p>
    <w:p/>
    <w:p>
      <w:r>
        <w:t>作为一名政务大厅访客，我希望通过拍摄现场照片就能获得准确的导航指引。</w:t>
      </w:r>
    </w:p>
    <w:p/>
    <w:p>
      <w:r>
        <w:t>作为一名医院管理员，我需要能够快速更新科室位置变更信息，确保导航准确性。</w:t>
      </w:r>
    </w:p>
    <w:p/>
    <w:p>
      <w:r>
        <w:t>作为一名系统运维人员，我期望实时监控系统性能，及时发现并处理异常情况。</w:t>
      </w:r>
    </w:p>
    <w:p/>
    <w:p>
      <w:pPr>
        <w:pStyle w:val="Heading2"/>
      </w:pPr>
      <w:r>
        <w:rPr>
          <w:rFonts w:ascii="Arial" w:hAnsi="Arial"/>
          <w:b w:val="0"/>
          <w:i w:val="0"/>
          <w:sz w:val="36"/>
        </w:rPr>
        <w:t>7. 市场需求分析</w:t>
      </w:r>
    </w:p>
    <w:p/>
    <w:p>
      <w:r>
        <w:t>市场定义：智导通定位于政务、医疗、文旅等公共场所的智能导航市场，面向需要高效寻路服务的用户群体。</w:t>
      </w:r>
    </w:p>
    <w:p/>
    <w:p>
      <w:r>
        <w:t>市场细分：根据场所类型（政务大厅、医院、博物馆等）、用户角色（访客、管理员）进行细分。</w:t>
      </w:r>
    </w:p>
    <w:p/>
    <w:p>
      <w:r>
        <w:t>市场趋势：实时视频导航需求上升，低成本解决方案受到市场青睐。</w:t>
      </w:r>
    </w:p>
    <w:p/>
    <w:p>
      <w:r>
        <w:t>驱动因素：智慧城市建设推进、公共场所数字化改造需求增加、AI技术成熟度提升。</w:t>
      </w:r>
    </w:p>
    <w:p/>
    <w:p>
      <w:pPr>
        <w:pStyle w:val="Heading2"/>
      </w:pPr>
      <w:r>
        <w:rPr>
          <w:rFonts w:ascii="Arial" w:hAnsi="Arial"/>
          <w:b w:val="0"/>
          <w:i w:val="0"/>
          <w:sz w:val="36"/>
        </w:rPr>
        <w:t>8. 竞品分析</w:t>
      </w:r>
    </w:p>
    <w:p/>
    <w:p>
      <w:r>
        <w:t>竞品1.百度地图AR导航：基于百度地图的AR导航功能，支持实景导航。</w:t>
      </w:r>
    </w:p>
    <w:p/>
    <w:p>
      <w:r>
        <w:t>竞品2.高德室内地图：提供室内地图导航服务，支持大型商场等场所。</w:t>
      </w:r>
    </w:p>
    <w:p/>
    <w:p>
      <w:r>
        <w:t>竞品3.腾讯位置服务：提供室内外一体化导航解决方案。</w:t>
      </w:r>
    </w:p>
    <w:p/>
    <w:p>
      <w:r>
        <w:t>竞品4.ARway：专注于AR导航的技术平台。</w:t>
      </w:r>
    </w:p>
    <w:p/>
    <w:p>
      <w:r>
        <w:t>竞品5.IndoorAtlas：基于地磁技术的室内定位导航系统。</w:t>
      </w:r>
    </w:p>
    <w:p/>
    <w:p>
      <w:r>
        <w:t>竞品6.Pointr：企业级室内定位和导航解决方案。</w:t>
      </w:r>
    </w:p>
    <w:p/>
    <w:p>
      <w:pPr>
        <w:pStyle w:val="Heading2"/>
      </w:pPr>
      <w:r>
        <w:rPr>
          <w:rFonts w:ascii="Arial" w:hAnsi="Arial"/>
          <w:b w:val="0"/>
          <w:i w:val="0"/>
          <w:sz w:val="36"/>
        </w:rPr>
        <w:t>9. 竞品分析四象限图</w:t>
      </w:r>
    </w:p>
    <w:p/>
    <w:p>
      <w:r/>
      <w:r>
        <w:drawing>
          <wp:inline xmlns:a="http://schemas.openxmlformats.org/drawingml/2006/main" xmlns:pic="http://schemas.openxmlformats.org/drawingml/2006/picture">
            <wp:extent cx="4762195" cy="4762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8ixRXh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195" cy="47621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Arial" w:hAnsi="Arial"/>
          <w:b w:val="0"/>
          <w:i w:val="0"/>
          <w:sz w:val="36"/>
        </w:rPr>
        <w:t>10. 软件总体功能</w:t>
      </w:r>
    </w:p>
    <w:p/>
    <w:p>
      <w:r>
        <w:t>(1) 多模态导航输入处理：支持图片、文本、视频等多种输入方式，准确识别用户意图和当前位置。</w:t>
      </w:r>
    </w:p>
    <w:p/>
    <w:p>
      <w:r>
        <w:t>(2) QLoRA微调模型管理：基于QLoRA技术对千问VL模型进行轻量化微调，提升导航准确性。</w:t>
      </w:r>
    </w:p>
    <w:p/>
    <w:p>
      <w:r>
        <w:t>(3) 混合云RAG架构管理：构建公有云与边缘节点协同的RAG架构，实现知识库的安全管理。</w:t>
      </w:r>
    </w:p>
    <w:p/>
    <w:p>
      <w:r>
        <w:t>(4) 实时视频流导航：支持用户通过实时视频流进行连续导航，动态识别环境变化。</w:t>
      </w:r>
    </w:p>
    <w:p/>
    <w:p>
      <w:r>
        <w:t>(5) 动态路径更新机制：当场所布局变化时，系统能够快速更新导航路径。</w:t>
      </w:r>
    </w:p>
    <w:p/>
    <w:p>
      <w:r>
        <w:t>(6) 成本优化与资源调度：通过动态算力分配实现低成本运营。</w:t>
      </w:r>
    </w:p>
    <w:p/>
    <w:p>
      <w:r>
        <w:t>(7) 安全管理与权限控制：确保政务数据安全，实现完善的权限管理体系。</w:t>
      </w:r>
    </w:p>
    <w:p/>
    <w:p>
      <w:r>
        <w:t>(8) 数据统计与分析报表：收集系统运行数据和用户行为数据，生成统计分析报表。</w:t>
      </w:r>
    </w:p>
    <w:p/>
    <w:p>
      <w:pPr>
        <w:pStyle w:val="Heading2"/>
      </w:pPr>
      <w:r>
        <w:rPr>
          <w:rFonts w:ascii="Arial" w:hAnsi="Arial"/>
          <w:b w:val="0"/>
          <w:i w:val="0"/>
          <w:sz w:val="36"/>
        </w:rPr>
        <w:t>11. 功能需求分析</w:t>
      </w:r>
    </w:p>
    <w:p/>
    <w:p>
      <w:pPr>
        <w:pStyle w:val="Heading3"/>
      </w:pPr>
      <w:r>
        <w:rPr>
          <w:rFonts w:ascii="Arial" w:hAnsi="Arial"/>
          <w:b w:val="0"/>
          <w:i w:val="0"/>
          <w:sz w:val="32"/>
        </w:rPr>
        <w:t>11.1. 多模态导航输入处理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11.1.1. 详细需求描述</w:t>
      </w:r>
    </w:p>
    <w:p/>
    <w:p>
      <w:r>
        <w:t>多模态导航输入处理功能是系统的核心入口，支持用户通过多种方式发起导航请求。该功能能够处理图片拍摄、文本输入和实时视频流三种主要的输入形式，为用户提供灵活的导航启动方式。系统使用千问VL多模态大模型解析输入内容，结合CLIP模型进行特征提取，确保对用户意图的准确理解。通过vLLM推理引擎实现并发处理，保证在高并发场景下的稳定性能。输入处理模块需要具备强大的图像识别和自然语言理解能力，能够从复杂的场景图片中提取关键位置信息。同时，系统需要支持实时视频流的连续处理，实现帧级别的环境分析。该功能还需要考虑不同输入方式的数据格式兼容性，确保各种类型的媒体文件都能被正确解析。输出结果包括识别出的用户当前位置、目标位置以及环境特征信息，为后续的路径规划提供准确的基础数据。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11.1.2. 逻辑流程</w:t>
      </w:r>
    </w:p>
    <w:p/>
    <w:p>
      <w:pPr>
        <w:pStyle w:val="ListNumber"/>
        <w:numPr>
          <w:numId w:val="10"/>
        </w:numPr>
      </w:pPr>
      <w:r>
        <w:t>用户选择输入方式（拍照、文本或视频）。</w:t>
      </w:r>
    </w:p>
    <w:p>
      <w:pPr>
        <w:pStyle w:val="ListNumber"/>
      </w:pPr>
      <w:r>
        <w:t>系统接收输入数据并进行预处理。</w:t>
      </w:r>
    </w:p>
    <w:p>
      <w:pPr>
        <w:pStyle w:val="ListNumber"/>
      </w:pPr>
      <w:r>
        <w:t>多模态大模型解析输入内容。</w:t>
      </w:r>
    </w:p>
    <w:p>
      <w:pPr>
        <w:pStyle w:val="ListNumber"/>
      </w:pPr>
      <w:r>
        <w:t>特征提取模块识别关键位置信息。</w:t>
      </w:r>
    </w:p>
    <w:p>
      <w:pPr>
        <w:pStyle w:val="ListNumber"/>
      </w:pPr>
      <w:r>
        <w:t>输出识别结果给路径规划模块。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11.1.3. 需求优先级</w:t>
      </w:r>
    </w:p>
    <w:p/>
    <w:p>
      <w:r>
        <w:t>P1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11.1.4. 需求点</w:t>
      </w:r>
    </w:p>
    <w:p/>
    <w:p>
      <w:r>
        <w:t>图片识别：准确识别图片中的环境特征和位置信息。</w:t>
      </w:r>
    </w:p>
    <w:p/>
    <w:p>
      <w:r>
        <w:t>文本理解：理解用户输入的目标位置描述。</w:t>
      </w:r>
    </w:p>
    <w:p/>
    <w:p>
      <w:r>
        <w:t>视频处理：实时处理视频流数据。</w:t>
      </w:r>
    </w:p>
    <w:p/>
    <w:p>
      <w:r>
        <w:t>并发支持：支持多用户同时使用。</w:t>
      </w:r>
    </w:p>
    <w:p/>
    <w:p>
      <w:pPr>
        <w:pStyle w:val="Heading3"/>
      </w:pPr>
      <w:r>
        <w:rPr>
          <w:rFonts w:ascii="Arial" w:hAnsi="Arial"/>
          <w:b w:val="0"/>
          <w:i w:val="0"/>
          <w:sz w:val="32"/>
        </w:rPr>
        <w:t>11.2. QLoRA微调模型管理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11.2.1. 详细需求描述</w:t>
      </w:r>
    </w:p>
    <w:p/>
    <w:p>
      <w:r>
        <w:t>QLoRA微调模型管理功能负责对基础的多模态大模型进行领域适配优化。该功能基于QLoRA技术实现对千问VL模型的轻量化微调，专门针对政务医疗领域的专业术语和导航场景进行优化。使用ms-swift框架冻结主干参数，只训练低秩适配矩阵，大大降低了训练成本和资源需求。系统需要准备5000+场景图片和文本描述数据作为训练样本，确保模型能够准确理解特定场所的环境特征。微调后的模型在导航准确率方面需要有显著提升，从基础的78.2%提升到93.5%以上。该功能还需要提供模型版本管理能力，支持不同版本的模型部署和回滚。同时，系统需要监控模型的在线表现，及时发现性能衰减并进行再训练。模型管理界面应该提供直观的训练进度监控和效果评估功能。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11.2.2. 逻辑流程</w:t>
      </w:r>
    </w:p>
    <w:p/>
    <w:p>
      <w:pPr>
        <w:pStyle w:val="ListNumber"/>
        <w:numPr>
          <w:numId w:val="15"/>
        </w:numPr>
      </w:pPr>
      <w:r>
        <w:t>准备领域特定的训练数据集。</w:t>
      </w:r>
    </w:p>
    <w:p>
      <w:pPr>
        <w:pStyle w:val="ListNumber"/>
      </w:pPr>
      <w:r>
        <w:t>配置QLoRA微调参数。</w:t>
      </w:r>
    </w:p>
    <w:p>
      <w:pPr>
        <w:pStyle w:val="ListNumber"/>
      </w:pPr>
      <w:r>
        <w:t>执行模型微调训练。</w:t>
      </w:r>
    </w:p>
    <w:p>
      <w:pPr>
        <w:pStyle w:val="ListNumber"/>
      </w:pPr>
      <w:r>
        <w:t>评估模型性能并部署。</w:t>
      </w:r>
    </w:p>
    <w:p>
      <w:pPr>
        <w:pStyle w:val="ListNumber"/>
      </w:pPr>
      <w:r>
        <w:t>监控线上表现并优化。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11.2.3. 需求优先级</w:t>
      </w:r>
    </w:p>
    <w:p/>
    <w:p>
      <w:r>
        <w:t>P1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11.2.4. 需求点</w:t>
      </w:r>
    </w:p>
    <w:p/>
    <w:p>
      <w:r>
        <w:t>模型微调：基于QLoRA技术进行轻量化训练。</w:t>
      </w:r>
    </w:p>
    <w:p/>
    <w:p>
      <w:r>
        <w:t>性能提升：确保导航准确率达到93.5%以上。</w:t>
      </w:r>
    </w:p>
    <w:p/>
    <w:p>
      <w:r>
        <w:t>版本管理：支持多版本模型部署。</w:t>
      </w:r>
    </w:p>
    <w:p/>
    <w:p>
      <w:r>
        <w:t>效果监控：实时监控模型在线表现。</w:t>
      </w:r>
    </w:p>
    <w:p/>
    <w:p>
      <w:pPr>
        <w:pStyle w:val="Heading3"/>
      </w:pPr>
      <w:r>
        <w:rPr>
          <w:rFonts w:ascii="Arial" w:hAnsi="Arial"/>
          <w:b w:val="0"/>
          <w:i w:val="0"/>
          <w:sz w:val="32"/>
        </w:rPr>
        <w:t>11.3. 混合云RAG架构管理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11.3.1. 详细需求描述</w:t>
      </w:r>
    </w:p>
    <w:p/>
    <w:p>
      <w:r>
        <w:t>混合云RAG架构管理功能实现了知识库的分布式存储和高效检索。该功能构建了公有云与边缘节点协同的RAG架构，既利用了公有云的强大算力，又保证了敏感数据的本地化存储。公有云部分主要负责托管vLLM推理引擎，处理计算密集型的模型推理任务。边缘节点部署本地RAG知识库，存储场所的3D地图、规则文本等敏感数据。通过HTTPS+JWT实现安全的数据传输，确保数据在传输过程中的安全性。系统需要支持知识库的增量更新，能够快速响应用户上传的新内容。FAISS向量索引的构建和更新需要自动化完成，保证检索效率。该功能还需要提供知识库的备份和恢复机制，防止数据丢失。架构管理界面应该展示各个节点的运行状态和资源使用情况。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11.3.2. 逻辑流程</w:t>
      </w:r>
    </w:p>
    <w:p/>
    <w:p>
      <w:pPr>
        <w:pStyle w:val="ListNumber"/>
        <w:numPr>
          <w:numId w:val="20"/>
        </w:numPr>
      </w:pPr>
      <w:r>
        <w:t>公有云处理模型推理请求。</w:t>
      </w:r>
    </w:p>
    <w:p>
      <w:pPr>
        <w:pStyle w:val="ListNumber"/>
      </w:pPr>
      <w:r>
        <w:t>边缘节点管理本地知识库。</w:t>
      </w:r>
    </w:p>
    <w:p>
      <w:pPr>
        <w:pStyle w:val="ListNumber"/>
      </w:pPr>
      <w:r>
        <w:t>安全传输通道确保数据交换。</w:t>
      </w:r>
    </w:p>
    <w:p>
      <w:pPr>
        <w:pStyle w:val="ListNumber"/>
      </w:pPr>
      <w:r>
        <w:t>自动更新向量索引。</w:t>
      </w:r>
    </w:p>
    <w:p>
      <w:pPr>
        <w:pStyle w:val="ListNumber"/>
      </w:pPr>
      <w:r>
        <w:t>监控架构运行状态。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11.3.3. 需求优先级</w:t>
      </w:r>
    </w:p>
    <w:p/>
    <w:p>
      <w:r>
        <w:t>P2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11.3.4. 需求点</w:t>
      </w:r>
    </w:p>
    <w:p/>
    <w:p>
      <w:r>
        <w:t>架构部署：实现混合云架构的部署和管理。</w:t>
      </w:r>
    </w:p>
    <w:p/>
    <w:p>
      <w:r>
        <w:t>数据安全：确保数据传输和存储的安全性。</w:t>
      </w:r>
    </w:p>
    <w:p/>
    <w:p>
      <w:r>
        <w:t>知识更新：支持知识库的增量更新。</w:t>
      </w:r>
    </w:p>
    <w:p/>
    <w:p>
      <w:r>
        <w:t>状态监控：实时监控架构运行状态。</w:t>
      </w:r>
    </w:p>
    <w:p/>
    <w:p>
      <w:pPr>
        <w:pStyle w:val="Heading3"/>
      </w:pPr>
      <w:r>
        <w:rPr>
          <w:rFonts w:ascii="Arial" w:hAnsi="Arial"/>
          <w:b w:val="0"/>
          <w:i w:val="0"/>
          <w:sz w:val="32"/>
        </w:rPr>
        <w:t>11.4. 实时视频流导航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11.4.1. 详细需求描述</w:t>
      </w:r>
    </w:p>
    <w:p/>
    <w:p>
      <w:r>
        <w:t>实时视频流导航功能为用户提供连续的导航体验，支持用户在移动过程中获得实时的路径指引。该功能利用用户设备摄像头采集的实时视频流，通过PagedAttention技术处理视频数据，实现高效的并发会话支持。系统需要保持200+并发会话的处理能力，平均响应时延控制在0.8秒以内。导航界面需要以AR形式叠加导航指引图层，清晰展示前进方向、距离提示和转弯指示。系统需要实时监测用户的位置变化，动态调整导航路径以适应环境变化。该功能还需要考虑不同设备的性能差异，提供自适应的视频处理策略。电量管理也是重要考量，在设备电量低于20%时自动切换至省电模式。用户体验方面，需要支持手势操作，如缩放地图视图等交互功能。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11.4.2. 逻辑流程</w:t>
      </w:r>
    </w:p>
    <w:p/>
    <w:p>
      <w:pPr>
        <w:pStyle w:val="ListNumber"/>
        <w:numPr>
          <w:numId w:val="25"/>
        </w:numPr>
      </w:pPr>
      <w:r>
        <w:t>用户开启实时视频流。</w:t>
      </w:r>
    </w:p>
    <w:p>
      <w:pPr>
        <w:pStyle w:val="ListNumber"/>
      </w:pPr>
      <w:r>
        <w:t>系统持续处理视频帧数据。</w:t>
      </w:r>
    </w:p>
    <w:p>
      <w:pPr>
        <w:pStyle w:val="ListNumber"/>
      </w:pPr>
      <w:r>
        <w:t>实时识别用户位置和环境。</w:t>
      </w:r>
    </w:p>
    <w:p>
      <w:pPr>
        <w:pStyle w:val="ListNumber"/>
      </w:pPr>
      <w:r>
        <w:t>生成并更新导航路径。</w:t>
      </w:r>
    </w:p>
    <w:p>
      <w:pPr>
        <w:pStyle w:val="ListNumber"/>
      </w:pPr>
      <w:r>
        <w:t>展示AR导航指引。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11.4.3. 需求优先级</w:t>
      </w:r>
    </w:p>
    <w:p/>
    <w:p>
      <w:r>
        <w:t>P1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11.4.4. 需求点</w:t>
      </w:r>
    </w:p>
    <w:p/>
    <w:p>
      <w:r>
        <w:t>视频处理：实时处理视频流数据。</w:t>
      </w:r>
    </w:p>
    <w:p/>
    <w:p>
      <w:r>
        <w:t>并发支持：支持200+并发会话。</w:t>
      </w:r>
    </w:p>
    <w:p/>
    <w:p>
      <w:r>
        <w:t>AR导航：提供增强现实的导航指引。</w:t>
      </w:r>
    </w:p>
    <w:p/>
    <w:p>
      <w:r>
        <w:t>性能优化：确保响应时延小于0.8秒。</w:t>
      </w:r>
    </w:p>
    <w:p/>
    <w:p>
      <w:pPr>
        <w:pStyle w:val="Heading3"/>
      </w:pPr>
      <w:r>
        <w:rPr>
          <w:rFonts w:ascii="Arial" w:hAnsi="Arial"/>
          <w:b w:val="0"/>
          <w:i w:val="0"/>
          <w:sz w:val="32"/>
        </w:rPr>
        <w:t>11.5. 动态路径更新机制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11.5.1. 详细需求描述</w:t>
      </w:r>
    </w:p>
    <w:p/>
    <w:p>
      <w:r>
        <w:t>动态路径更新机制确保系统能够快速适应场所布局的变化，保持导航的准确性。当管理人员上传新的场地图片或视频后，系统能够自动提取环境特征并更新本地RAG知识库。整个更新过程需要在10分钟内完成，包括特征提取、索引重建和路径校准等步骤。系统需要支持多种常见的媒体文件格式，如图片支持JPEG、PNG等格式，视频支持MP4、AVI等格式。更新过程中需要保证服务的连续性，避免影响正在进行的导航会话。版本管理功能可以记录每次知识库的变更历史，支持需要时的版本回滚。该功能还需要提供更新进度的实时反馈，让管理人员清楚了解更新状态。错误处理机制能够识别和处理更新过程中可能出现的异常情况。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11.5.2. 逻辑流程</w:t>
      </w:r>
    </w:p>
    <w:p/>
    <w:p>
      <w:pPr>
        <w:pStyle w:val="ListNumber"/>
        <w:numPr>
          <w:numId w:val="30"/>
        </w:numPr>
      </w:pPr>
      <w:r>
        <w:t>管理人员上传变更媒体文件。</w:t>
      </w:r>
    </w:p>
    <w:p>
      <w:pPr>
        <w:pStyle w:val="ListNumber"/>
      </w:pPr>
      <w:r>
        <w:t>系统自动提取环境特征。</w:t>
      </w:r>
    </w:p>
    <w:p>
      <w:pPr>
        <w:pStyle w:val="ListNumber"/>
      </w:pPr>
      <w:r>
        <w:t>更新本地RAG知识库。</w:t>
      </w:r>
    </w:p>
    <w:p>
      <w:pPr>
        <w:pStyle w:val="ListNumber"/>
      </w:pPr>
      <w:r>
        <w:t>重建FAISS向量索引。</w:t>
      </w:r>
    </w:p>
    <w:p>
      <w:pPr>
        <w:pStyle w:val="ListNumber"/>
      </w:pPr>
      <w:r>
        <w:t>完成路径校准和验证。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11.5.3. 需求优先级</w:t>
      </w:r>
    </w:p>
    <w:p/>
    <w:p>
      <w:r>
        <w:t>P2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11.5.4. 需求点</w:t>
      </w:r>
    </w:p>
    <w:p/>
    <w:p>
      <w:r>
        <w:t>快速更新：10分钟内完成知识库更新。</w:t>
      </w:r>
    </w:p>
    <w:p/>
    <w:p>
      <w:r>
        <w:t>格式支持：支持常见图片视频格式。</w:t>
      </w:r>
    </w:p>
    <w:p/>
    <w:p>
      <w:r>
        <w:t>版本管理：记录知识库变更历史。</w:t>
      </w:r>
    </w:p>
    <w:p/>
    <w:p>
      <w:r>
        <w:t>错误处理：处理更新过程中的异常。</w:t>
      </w:r>
    </w:p>
    <w:p/>
    <w:p>
      <w:pPr>
        <w:pStyle w:val="Heading3"/>
      </w:pPr>
      <w:r>
        <w:rPr>
          <w:rFonts w:ascii="Arial" w:hAnsi="Arial"/>
          <w:b w:val="0"/>
          <w:i w:val="0"/>
          <w:sz w:val="32"/>
        </w:rPr>
        <w:t>11.6. 成本优化与资源调度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11.6.1. 详细需求描述</w:t>
      </w:r>
    </w:p>
    <w:p/>
    <w:p>
      <w:r>
        <w:t>成本优化与资源调度功能致力于实现系统的低成本运营，月均费用控制在300元以内。该功能基于NS-Turing算法实现多租户GPU资源隔离，根据用户请求的峰值弹性分配计算资源。系统需要实时监控资源使用情况，动态调整资源分配策略以优化成本。资源调度模块需要支持按需分配和预分配两种模式，平衡性能和成本的关系。成本控制算法需要考虑不同时间段的请求规律，实现智能的资源预测和分配。该功能还需要提供详细的成本分析报告，帮助管理员了解资源使用情况和优化空间。系统需要支持资源使用阈值的设置，当资源使用接近上限时自动告警。通过优化的资源调度策略，目标实现成本节约82%的效果。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11.6.2. 逻辑流程</w:t>
      </w:r>
    </w:p>
    <w:p/>
    <w:p>
      <w:pPr>
        <w:pStyle w:val="ListNumber"/>
        <w:numPr>
          <w:numId w:val="35"/>
        </w:numPr>
      </w:pPr>
      <w:r>
        <w:t>监控实时用户请求量。</w:t>
      </w:r>
    </w:p>
    <w:p>
      <w:pPr>
        <w:pStyle w:val="ListNumber"/>
      </w:pPr>
      <w:r>
        <w:t>分析资源使用模式。</w:t>
      </w:r>
    </w:p>
    <w:p>
      <w:pPr>
        <w:pStyle w:val="ListNumber"/>
      </w:pPr>
      <w:r>
        <w:t>执行动态资源分配。</w:t>
      </w:r>
    </w:p>
    <w:p>
      <w:pPr>
        <w:pStyle w:val="ListNumber"/>
      </w:pPr>
      <w:r>
        <w:t>优化成本支出。</w:t>
      </w:r>
    </w:p>
    <w:p>
      <w:pPr>
        <w:pStyle w:val="ListNumber"/>
      </w:pPr>
      <w:r>
        <w:t>生成成本分析报告。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11.6.3. 需求优先级</w:t>
      </w:r>
    </w:p>
    <w:p/>
    <w:p>
      <w:r>
        <w:t>P2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11.6.4. 需求点</w:t>
      </w:r>
    </w:p>
    <w:p/>
    <w:p>
      <w:r>
        <w:t>资源隔离：实现多租户GPU资源隔离。</w:t>
      </w:r>
    </w:p>
    <w:p/>
    <w:p>
      <w:r>
        <w:t>弹性分配：根据请求峰值动态分配资源。</w:t>
      </w:r>
    </w:p>
    <w:p/>
    <w:p>
      <w:r>
        <w:t>成本控制：月均费用控制在300元内。</w:t>
      </w:r>
    </w:p>
    <w:p/>
    <w:p>
      <w:r>
        <w:t>成本分析：提供详细的成本分析报告。</w:t>
      </w:r>
    </w:p>
    <w:p/>
    <w:p>
      <w:pPr>
        <w:pStyle w:val="Heading3"/>
      </w:pPr>
      <w:r>
        <w:rPr>
          <w:rFonts w:ascii="Arial" w:hAnsi="Arial"/>
          <w:b w:val="0"/>
          <w:i w:val="0"/>
          <w:sz w:val="32"/>
        </w:rPr>
        <w:t>11.7. 安全管理与权限控制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11.7.1. 详细需求描述</w:t>
      </w:r>
    </w:p>
    <w:p/>
    <w:p>
      <w:r>
        <w:t>安全管理与权限控制功能确保系统符合政务数据安全要求，实现完善的安全管理体系。该功能采用HTTPS加密传输所有数据，防止数据在传输过程中被窃取或篡改。JWT身份验证机制确保只有授权用户才能访问系统资源。基于角色的权限控制系统可以精细控制不同用户的操作权限，如普通访客、场所管理员、运维人员等角色具有不同的功能访问权限。系统需要记录所有用户的操作日志，便于审计和追溯。数据加密存储确保即使数据被非法获取也无法解读。定期安全审计功能可以检查系统的安全状况，及时发现潜在的安全隐患。该功能还需要支持多因素认证，进一步提升账户安全性。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11.7.2. 逻辑流程</w:t>
      </w:r>
    </w:p>
    <w:p/>
    <w:p>
      <w:pPr>
        <w:pStyle w:val="ListNumber"/>
        <w:numPr>
          <w:numId w:val="40"/>
        </w:numPr>
      </w:pPr>
      <w:r>
        <w:t>用户身份验证和授权。</w:t>
      </w:r>
    </w:p>
    <w:p>
      <w:pPr>
        <w:pStyle w:val="ListNumber"/>
      </w:pPr>
      <w:r>
        <w:t>权限检查和访问控制。</w:t>
      </w:r>
    </w:p>
    <w:p>
      <w:pPr>
        <w:pStyle w:val="ListNumber"/>
      </w:pPr>
      <w:r>
        <w:t>数据加密传输和存储。</w:t>
      </w:r>
    </w:p>
    <w:p>
      <w:pPr>
        <w:pStyle w:val="ListNumber"/>
      </w:pPr>
      <w:r>
        <w:t>操作日志记录和审计。</w:t>
      </w:r>
    </w:p>
    <w:p>
      <w:pPr>
        <w:pStyle w:val="ListNumber"/>
      </w:pPr>
      <w:r>
        <w:t>定期安全检查和更新。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11.7.3. 需求优先级</w:t>
      </w:r>
    </w:p>
    <w:p/>
    <w:p>
      <w:r>
        <w:t>P3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11.7.4. 需求点</w:t>
      </w:r>
    </w:p>
    <w:p/>
    <w:p>
      <w:r>
        <w:t>传输加密：使用HTTPS确保数据传输安全。</w:t>
      </w:r>
    </w:p>
    <w:p/>
    <w:p>
      <w:r>
        <w:t>身份验证：实现JWT身份验证机制。</w:t>
      </w:r>
    </w:p>
    <w:p/>
    <w:p>
      <w:r>
        <w:t>权限管理：基于角色的权限控制系统。</w:t>
      </w:r>
    </w:p>
    <w:p/>
    <w:p>
      <w:r>
        <w:t>安全审计：记录和审计用户操作。</w:t>
      </w:r>
    </w:p>
    <w:p/>
    <w:p>
      <w:pPr>
        <w:pStyle w:val="Heading3"/>
      </w:pPr>
      <w:r>
        <w:rPr>
          <w:rFonts w:ascii="Arial" w:hAnsi="Arial"/>
          <w:b w:val="0"/>
          <w:i w:val="0"/>
          <w:sz w:val="32"/>
        </w:rPr>
        <w:t>11.8. 数据统计与分析报表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11.8.1. 详细需求描述</w:t>
      </w:r>
    </w:p>
    <w:p/>
    <w:p>
      <w:r>
        <w:t>数据统计与分析报表功能收集系统运行数据和用户行为数据，为管理决策提供数据支持。该功能通过埋点数据采集技术收集用户操作日志、系统性能数据和导航成功率统计等信息。实时数据处理引擎能够快速处理大量数据，生成多维度的统计分析报表。可视化报表生成模块支持多种图表类型，如折线图、柱状图、饼图等，直观展示数据分析结果。系统需要支持自定义报表功能，允许管理员根据需求定制分析维度和指标。数据导出功能可以将分析结果导出为常见格式，方便进一步分析或汇报使用。该功能还需要提供数据预警机制，当关键指标出现异常时及时通知相关人员。历史数据对比分析可以帮助发现业务趋势和模式。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11.8.2. 逻辑流程</w:t>
      </w:r>
    </w:p>
    <w:p/>
    <w:p>
      <w:pPr>
        <w:pStyle w:val="ListNumber"/>
        <w:numPr>
          <w:numId w:val="45"/>
        </w:numPr>
      </w:pPr>
      <w:r>
        <w:t>收集系统运行和用户行为数据。</w:t>
      </w:r>
    </w:p>
    <w:p>
      <w:pPr>
        <w:pStyle w:val="ListNumber"/>
      </w:pPr>
      <w:r>
        <w:t>实时处理和分析数据。</w:t>
      </w:r>
    </w:p>
    <w:p>
      <w:pPr>
        <w:pStyle w:val="ListNumber"/>
      </w:pPr>
      <w:r>
        <w:t>生成可视化统计报表。</w:t>
      </w:r>
    </w:p>
    <w:p>
      <w:pPr>
        <w:pStyle w:val="ListNumber"/>
      </w:pPr>
      <w:r>
        <w:t>支持报表自定义和导出。</w:t>
      </w:r>
    </w:p>
    <w:p>
      <w:pPr>
        <w:pStyle w:val="ListNumber"/>
      </w:pPr>
      <w:r>
        <w:t>提供数据预警和趋势分析。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11.8.3. 需求优先级</w:t>
      </w:r>
    </w:p>
    <w:p/>
    <w:p>
      <w:r>
        <w:t>P3</w:t>
      </w:r>
    </w:p>
    <w:p/>
    <w:p>
      <w:pPr>
        <w:pStyle w:val="Heading4"/>
      </w:pPr>
      <w:r>
        <w:rPr>
          <w:rFonts w:ascii="Arial" w:hAnsi="Arial"/>
          <w:b w:val="0"/>
          <w:i w:val="0"/>
          <w:sz w:val="28"/>
        </w:rPr>
        <w:t>11.8.4. 需求点</w:t>
      </w:r>
    </w:p>
    <w:p/>
    <w:p>
      <w:r>
        <w:t>数据采集：全面收集系统运行数据。</w:t>
      </w:r>
    </w:p>
    <w:p/>
    <w:p>
      <w:r>
        <w:t>实时处理：快速处理大量数据。</w:t>
      </w:r>
    </w:p>
    <w:p/>
    <w:p>
      <w:r>
        <w:t>可视化报表：生成直观的统计图表。</w:t>
      </w:r>
    </w:p>
    <w:p/>
    <w:p>
      <w:r>
        <w:t>自定义分析：支持报表自定义功能。</w:t>
      </w:r>
    </w:p>
    <w:p/>
    <w:p>
      <w:pPr>
        <w:pStyle w:val="Heading2"/>
      </w:pPr>
      <w:r>
        <w:rPr>
          <w:rFonts w:ascii="Arial" w:hAnsi="Arial"/>
          <w:b w:val="0"/>
          <w:i w:val="0"/>
          <w:sz w:val="36"/>
        </w:rPr>
        <w:t>12. 非功能性需求分析</w:t>
      </w:r>
    </w:p>
    <w:p/>
    <w:p>
      <w:r>
        <w:t>安全需求:所有数据传输采用HTTPS加密，敏感数据本地化存储，符合政务数据安全标准</w:t>
      </w:r>
    </w:p>
    <w:p/>
    <w:p>
      <w:r>
        <w:t>性能需求:导航响应时间不超过0.8秒，系统支持200+并发用户，知识库更新在10分钟内完成</w:t>
      </w:r>
    </w:p>
    <w:p/>
    <w:p>
      <w:r>
        <w:t>约束条件:系统需满足数据不出域要求，月均运营成本控制在300元以内</w:t>
      </w:r>
    </w:p>
    <w:p/>
    <w:p>
      <w:r>
        <w:rPr>
          <w:rFonts w:ascii="Arial" w:hAnsi="Arial"/>
          <w:b w:val="0"/>
          <w:i/>
          <w:sz w:val="24"/>
        </w:rPr>
        <w:t>内容由AI生成，仅供参考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  <w:num w:numId="38">
    <w:abstractNumId w:val="7"/>
    <w:lvlOverride w:ilvl="0">
      <w:startOverride w:val="1"/>
    </w:lvlOverride>
  </w:num>
  <w:num w:numId="39">
    <w:abstractNumId w:val="7"/>
    <w:lvlOverride w:ilvl="0">
      <w:startOverride w:val="1"/>
    </w:lvlOverride>
  </w:num>
  <w:num w:numId="40">
    <w:abstractNumId w:val="7"/>
    <w:lvlOverride w:ilvl="0">
      <w:startOverride w:val="1"/>
    </w:lvlOverride>
  </w:num>
  <w:num w:numId="41">
    <w:abstractNumId w:val="7"/>
    <w:lvlOverride w:ilvl="0">
      <w:startOverride w:val="1"/>
    </w:lvlOverride>
  </w:num>
  <w:num w:numId="42">
    <w:abstractNumId w:val="7"/>
    <w:lvlOverride w:ilvl="0">
      <w:startOverride w:val="1"/>
    </w:lvlOverride>
  </w:num>
  <w:num w:numId="43">
    <w:abstractNumId w:val="7"/>
    <w:lvlOverride w:ilvl="0">
      <w:startOverride w:val="1"/>
    </w:lvlOverride>
  </w:num>
  <w:num w:numId="44">
    <w:abstractNumId w:val="7"/>
    <w:lvlOverride w:ilvl="0">
      <w:startOverride w:val="1"/>
    </w:lvlOverride>
  </w:num>
  <w:num w:numId="45">
    <w:abstractNumId w:val="7"/>
    <w:lvlOverride w:ilvl="0">
      <w:startOverride w:val="1"/>
    </w:lvlOverride>
  </w:num>
  <w:num w:numId="46">
    <w:abstractNumId w:val="7"/>
    <w:lvlOverride w:ilvl="0">
      <w:startOverride w:val="1"/>
    </w:lvlOverride>
  </w:num>
  <w:num w:numId="47">
    <w:abstractNumId w:val="7"/>
    <w:lvlOverride w:ilvl="0">
      <w:startOverride w:val="1"/>
    </w:lvlOverride>
  </w:num>
  <w:num w:numId="48">
    <w:abstractNumId w:val="7"/>
    <w:lvlOverride w:ilvl="0">
      <w:startOverride w:val="1"/>
    </w:lvlOverride>
  </w:num>
  <w:num w:numId="4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