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1215F71">
      <w:pPr>
        <w:rPr>
          <w:rFonts w:hint="eastAsia"/>
        </w:rPr>
      </w:pPr>
      <w:bookmarkStart w:id="2" w:name="_GoBack"/>
      <w:bookmarkEnd w:id="2"/>
      <w:r>
        <w:rPr>
          <w:rFonts w:hint="eastAsia"/>
        </w:rPr>
        <w:pict>
          <v:shape id="_x0000_i1025" o:spt="75" alt="广州软件学院LOGO横排" type="#_x0000_t75" style="height:125.4pt;width:415pt;" filled="f" o:preferrelative="t" stroked="f" coordsize="21600,21600">
            <v:path/>
            <v:fill on="f" focussize="0,0"/>
            <v:stroke on="f"/>
            <v:imagedata r:id="rId4" o:title="广州软件学院LOGO横排"/>
            <o:lock v:ext="edit" aspectratio="t"/>
            <w10:wrap type="none"/>
            <w10:anchorlock/>
          </v:shape>
        </w:pict>
      </w:r>
    </w:p>
    <w:p w14:paraId="220A235A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0B6A94F4">
      <w:pPr>
        <w:rPr>
          <w:rFonts w:hint="eastAsia" w:ascii="黑体" w:hAnsi="黑体" w:eastAsia="黑体" w:cs="黑体"/>
          <w:b/>
          <w:bCs/>
          <w:sz w:val="24"/>
        </w:rPr>
      </w:pPr>
    </w:p>
    <w:p w14:paraId="1BB4B3A2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5FCE9F91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6297625C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37336EAB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实验6 RAG进阶实战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2C2077C2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72EB6340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227AC670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6D0B4466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30C658DA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6BC9FAE4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283C2E37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05183FAF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0CD40B01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3682AEEC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4F4124AA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5E2166B9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53C3E4C0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0D909C75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5108524D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115F4E39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RAG 进阶实战</w:t>
      </w:r>
    </w:p>
    <w:p w14:paraId="2ED38566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284222C0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08207832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</w:t>
      </w:r>
      <w:r>
        <w:rPr>
          <w:rFonts w:hint="eastAsia" w:ascii="宋体" w:hAnsi="宋体" w:eastAsia="宋体"/>
          <w:kern w:val="2"/>
          <w:sz w:val="21"/>
          <w:lang w:eastAsia="zh-CN"/>
        </w:rPr>
        <w:t>Advanced RAG</w:t>
      </w:r>
      <w:r>
        <w:rPr>
          <w:rFonts w:hint="eastAsia" w:ascii="宋体" w:hAnsi="宋体" w:eastAsia="宋体"/>
          <w:kern w:val="2"/>
          <w:sz w:val="21"/>
        </w:rPr>
        <w:t>基本概念和原理；</w:t>
      </w:r>
    </w:p>
    <w:p w14:paraId="3D7DC00B">
      <w:pPr>
        <w:pStyle w:val="1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（2）掌握相关的向量数据库开发技术；</w:t>
      </w:r>
    </w:p>
    <w:p w14:paraId="43C8C377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025587B3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3564CFA8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1BE982C2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12DA1A51">
      <w:pPr>
        <w:rPr>
          <w:rFonts w:hint="eastAsia" w:ascii="宋体" w:hAnsi="宋体" w:cs="PMingLiU"/>
          <w:kern w:val="0"/>
          <w:sz w:val="24"/>
        </w:rPr>
      </w:pPr>
    </w:p>
    <w:p w14:paraId="549FB976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1. 实验操作</w:t>
      </w:r>
    </w:p>
    <w:p w14:paraId="47C0E7E9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（1）按照实验手册，完成课前环境检查。</w:t>
      </w:r>
    </w:p>
    <w:p w14:paraId="5B325766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（2）按照实验手册，完成向量数据库构建优化实验。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（2.1）输入基础网页载入代码：在 VSCode 或 Jupyter 中输入实验手册中的网页载入代码，读取《动手学深度学习》中相关章节网页内容。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（2.2）运行基础载入代码：观察原始网页文本输出结果，分析其中是否混入目录、导航栏、平台链接、运行日志等无关信息。（截图原始网页载入结果）</w:t>
      </w:r>
    </w:p>
    <w:p w14:paraId="05AB3347">
      <w:pPr>
        <w:rPr>
          <w:rFonts w:ascii="宋体" w:hAnsi="宋体"/>
          <w:szCs w:val="21"/>
        </w:rPr>
      </w:pPr>
      <w:r>
        <w:pict>
          <v:shape id="_x0000_i1026" o:spt="75" type="#_x0000_t75" style="height:35.15pt;width:415.2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（2.3）修改网页清洗代码：在原有载入代码基础上，加入 bs_kwargs 和 bs_get_text_kwargs 等参数，对网页正文进行筛选与清洗。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（2.4）运行清洗后的代码：观察文本内容是否更加集中于正文部分，并与原始网页载入结果进行对比。（截图清洗后结果）</w:t>
      </w:r>
    </w:p>
    <w:p w14:paraId="218D0FB4">
      <w:pPr>
        <w:rPr>
          <w:rFonts w:ascii="宋体" w:hAnsi="宋体"/>
          <w:szCs w:val="21"/>
        </w:rPr>
      </w:pPr>
      <w:r>
        <w:pict>
          <v:shape id="_x0000_i1027" o:spt="75" type="#_x0000_t75" style="height:344.2pt;width:414.8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（2.5）完成章节切分实验：按照实验手册，使用正则表达式对清洗后的文本按章节编号进行切分，观察切分后的片段数量与长度。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（2.6）加入相邻上下文信息：在原有切分结果基础上，为每个片段补充前后一定长度的上下文内容，以增强语义连续性。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（2.7）删除不合理片段：根据实验手册，去除过长、过短或噪声较多的片段，只保留更适合构建向量数据库的内容。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（2.8）补充元数据：为切分后的每个片段补充章节编号、章节标题、来源等元数据信息。（截图最终切分与元数据结果）</w:t>
      </w:r>
    </w:p>
    <w:p w14:paraId="6E914B59">
      <w:pPr>
        <w:rPr>
          <w:rFonts w:ascii="宋体" w:hAnsi="宋体"/>
          <w:szCs w:val="21"/>
        </w:rPr>
      </w:pPr>
      <w:r>
        <w:pict>
          <v:shape id="_x0000_i1028" o:spt="75" type="#_x0000_t75" style="height:380.05pt;width:414.9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7867807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（3）按照实验手册，完成嵌入模型优化实验。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（3.1）查看当前嵌入模型配置：确认当前使用的 embedding 模型及其基本参数。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（3.2）完成嵌入模型调用实验：将前面得到的文本片段输入嵌入模型，完成向量化处理。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（3.3）设置查询提示词：在嵌入模型的查询编码参数中，加入适合课程知识库检索场景的 instruction 提示词。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（3.4）运行加入提示词后的代码：观察查询编码后的结果变化，并分析加入提示词前后对检索任务语义理解的影响。（截图加入查询提示词后的运行结果）</w:t>
      </w:r>
    </w:p>
    <w:p w14:paraId="3BE64241">
      <w:pPr>
        <w:rPr>
          <w:rFonts w:ascii="宋体" w:hAnsi="宋体"/>
          <w:szCs w:val="21"/>
        </w:rPr>
      </w:pPr>
      <w:r>
        <w:pict>
          <v:shape id="_x0000_i1029" o:spt="75" type="#_x0000_t75" style="height:31.15pt;width:414.4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（3.5）分析实验现象：说明为什么查询提示词能够让向量模型更贴近当前知识库问答任务。</w:t>
      </w:r>
    </w:p>
    <w:p w14:paraId="49ED1D73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按照实验手册，完成检索前优化实验。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（4.1）完成基础检索实验：将用户原始问题直接传入检索器中，从向量数据库中召回相关片段。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（4.2）完成查询改写实验：在正式检索前，先利用大模型将用户问题改写为更适合检索的表达方式。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（4.3）运行查询改写后的代码：观察改写后的问题是否能召回更加相关的内容，并与原始检索结果进行对比。（截图查询改写前后检索结果）</w:t>
      </w:r>
    </w:p>
    <w:p w14:paraId="3ED4D0FD">
      <w:pPr>
        <w:numPr>
          <w:ilvl w:val="0"/>
          <w:numId w:val="0"/>
        </w:numPr>
        <w:rPr>
          <w:rFonts w:ascii="宋体" w:hAnsi="宋体"/>
          <w:szCs w:val="21"/>
        </w:rPr>
      </w:pPr>
      <w:r>
        <w:pict>
          <v:shape id="_x0000_i1030" o:spt="75" type="#_x0000_t75" style="height:52.65pt;width:414.4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（4.4）分析实验结果：说明查询改写对检索相关性和召回质量的影响。</w:t>
      </w:r>
    </w:p>
    <w:p w14:paraId="130A40FF">
      <w:pPr>
        <w:numPr>
          <w:ilvl w:val="0"/>
          <w:numId w:val="1"/>
        </w:numPr>
        <w:ind w:left="0" w:leftChars="0" w:firstLine="0" w:firstLineChars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按照实验手册，完成检索后优化实验。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（5.1）完成多片段召回实验：设置检索器一次返回多个候选片段，而不是只返回单个结果。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（5.2）完成重排序实验：引入 Reranker 模型，对召回得到的多个片段进行相关性重排序。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（5.3）选取最相关片段：从重排序结果中取出最相关的片段作为后续生成阶段的主要上下文。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（5.4）完成上下文压缩实验：将最相关片段进一步交给大模型进行总结与压缩，提取出真正与问题相关的关键信息。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（5.5）运行代码并观察结果：比较“直接使用原始检索片段”和“先重排序再压缩”两种方式下上下文质量的差异。（截图检索后优化结果）</w:t>
      </w:r>
    </w:p>
    <w:p w14:paraId="6B5BF627">
      <w:pPr>
        <w:numPr>
          <w:ilvl w:val="0"/>
          <w:numId w:val="0"/>
        </w:numPr>
        <w:ind w:leftChars="0"/>
      </w:pPr>
      <w:r>
        <w:pict>
          <v:shape id="_x0000_i1032" o:spt="75" type="#_x0000_t75" style="height:540.45pt;width:415.0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40C413EE">
      <w:pPr>
        <w:numPr>
          <w:ilvl w:val="0"/>
          <w:numId w:val="0"/>
        </w:numPr>
        <w:ind w:leftChars="0"/>
        <w:rPr>
          <w:rFonts w:ascii="宋体" w:hAnsi="宋体"/>
          <w:szCs w:val="21"/>
        </w:rPr>
      </w:pPr>
      <w:r>
        <w:pict>
          <v:shape id="_x0000_i1033" o:spt="75" type="#_x0000_t75" style="height:444.4pt;width:414.95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（5.6）分析实验结果：说明为什么在生成前增加重排序与上下文压缩步骤，能够有效减少噪声并提升回答质量。</w:t>
      </w:r>
    </w:p>
    <w:p w14:paraId="588B79AD">
      <w:pPr>
        <w:numPr>
          <w:ilvl w:val="0"/>
          <w:numId w:val="1"/>
        </w:numPr>
        <w:ind w:left="0" w:leftChars="0" w:firstLine="0" w:firstLineChars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按照实验手册，完成生成优化实验。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（6.1）输入基础提示词模板：使用实验手册中的基础提示词，将检索结果直接拼接到提示词中进行问答。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（6.2）运行基础提示词代码：观察模型回答是否存在表达不够规范、边界不够清晰或脱离上下文的问题。（截图基础提示词运行结果）</w:t>
      </w:r>
    </w:p>
    <w:p w14:paraId="79368A68">
      <w:pPr>
        <w:numPr>
          <w:ilvl w:val="0"/>
          <w:numId w:val="0"/>
        </w:numPr>
        <w:ind w:leftChars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（6.3）修改优化提示词：在原有提示词基础上，加入角色设定、回答边界、语言风格要求，以及“无答案时如何处理”的限制条件。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（6.4）运行优化后的提示词代码：观察模型输出是否更加准确、专业、可控，并与基础提示词结果进行对比。（截图优化提示词运行结果）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（6.5）分析实验结果：总结生成优化在整个 RAG 系统中的作用，说明为什么提示词设计会影响最终回答质量。</w:t>
      </w:r>
    </w:p>
    <w:p w14:paraId="74F046CF">
      <w:pPr>
        <w:rPr>
          <w:rFonts w:hint="eastAsia" w:ascii="宋体" w:hAnsi="宋体"/>
          <w:szCs w:val="21"/>
        </w:rPr>
      </w:pPr>
    </w:p>
    <w:p w14:paraId="56CD6EE9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2. 实战练习</w:t>
      </w:r>
    </w:p>
    <w:p w14:paraId="5DA62002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2.1 任务背景</w:t>
      </w:r>
    </w:p>
    <w:p w14:paraId="4CE2F98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本节课中，我们已经学习了如何围绕 Advanced RAG 对知识库问答系统进行优化，包括向量数据库构建优化、检索前优化、检索后优化以及生成优化。现在请你在已有实操代码的基础上，进一步补充系统能力，使其能够完成更高质量的检索、筛选与生成流程。</w:t>
      </w:r>
    </w:p>
    <w:p w14:paraId="345818E7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2.2 任务要求</w:t>
      </w:r>
    </w:p>
    <w:p w14:paraId="2CD06B1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请为以下实操代码添加如下功能：</w:t>
      </w:r>
    </w:p>
    <w:p w14:paraId="53B2D57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（1）请根据数据库创建部分的清理方法，对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https://zh.d2l.ai/chapter_multilayer-perceptrons/weight-decay.html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（《动手学深度学习》——权重衰减章节）网页内容进行清理与切分，并为向量模型设置合适的查询提示词。</w:t>
      </w:r>
    </w:p>
    <w:p w14:paraId="47F19ED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（2）针对 retriever 函数，在正式进入向量数据库检索前，先利用大模型将传入的问题改写成更适合检索的查询语句。</w:t>
      </w:r>
    </w:p>
    <w:p w14:paraId="227436CF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（3）在完成初步检索后，一次性召回 5 个候选片段，并使用 Reranker 模型对结果进行重排序，最终选出最相关的 1 个片段作为检索结果输出。</w:t>
      </w:r>
    </w:p>
    <w:p w14:paraId="70D3526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（4）将最终选中的检索结果先交给大模型进行总结压缩，再把压缩后的内容作为上下文传入优化后的提示词模板中，生成最终回答。</w:t>
      </w:r>
    </w:p>
    <w:p w14:paraId="39931413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2.3 完成要求</w:t>
      </w:r>
    </w:p>
    <w:p w14:paraId="0D272AAF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（1）提交修改后的核心代码。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BA83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7990279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langchain_huggingface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embeddings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HuggingFaceEmbeddings</w:t>
            </w:r>
          </w:p>
          <w:p w14:paraId="0149489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langchain_text_splitters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RecursiveCharacterTextSplitter</w:t>
            </w:r>
          </w:p>
          <w:p w14:paraId="39D567A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langchain_community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document_loaders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WebBaseLoader</w:t>
            </w:r>
          </w:p>
          <w:p w14:paraId="53A539F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langchain_chroma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Chroma</w:t>
            </w:r>
          </w:p>
          <w:p w14:paraId="30C442D9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langchain_core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documents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Document</w:t>
            </w:r>
          </w:p>
          <w:p w14:paraId="63A6944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bs4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BeautifulSoup</w:t>
            </w:r>
          </w:p>
          <w:p w14:paraId="7D6ACA6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</w:t>
            </w:r>
          </w:p>
          <w:p w14:paraId="5C9A663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torch</w:t>
            </w:r>
          </w:p>
          <w:p w14:paraId="1FC956A9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transformers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AutoTokenizer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AutoModelForSequenceClassification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AutoModelForCausalLM</w:t>
            </w:r>
          </w:p>
          <w:p w14:paraId="4E309D39">
            <w:pPr>
              <w:keepNext w:val="0"/>
              <w:keepLines w:val="0"/>
              <w:widowControl/>
              <w:suppressLineNumbers w:val="0"/>
              <w:shd w:val="clear" w:color="auto" w:fill="FFFFFF"/>
              <w:spacing w:after="195" w:afterAutospacing="0"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</w:p>
          <w:p w14:paraId="08CC705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6D3473CE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清洗网页</w:t>
            </w:r>
          </w:p>
          <w:p w14:paraId="03C76126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7E79AD9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clean_html_text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raw_html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):</w:t>
            </w:r>
          </w:p>
          <w:p w14:paraId="0509A49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BeautifulSoup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raw_html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"html.parser"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6ED68FE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28BAC3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tag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"script"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"style"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"nav"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"footer"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"header"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]):</w:t>
            </w:r>
          </w:p>
          <w:p w14:paraId="0E3CFBA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tag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decompose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()</w:t>
            </w:r>
          </w:p>
          <w:p w14:paraId="1C696AF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5DC61F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get_text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separator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698C631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0146CF9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25C8AF0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ED17D4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lines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[]</w:t>
            </w:r>
          </w:p>
          <w:p w14:paraId="12A035E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split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):</w:t>
            </w:r>
          </w:p>
          <w:p w14:paraId="47CEF82C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strip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()</w:t>
            </w:r>
          </w:p>
          <w:p w14:paraId="0F75DDB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:</w:t>
            </w:r>
          </w:p>
          <w:p w14:paraId="683CB8A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lines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561378E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67B08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join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lines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53E33D0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1B0C805E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6B6484D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向量库构建</w:t>
            </w:r>
          </w:p>
          <w:p w14:paraId="3E7C654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78010A2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vectorstore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):</w:t>
            </w:r>
          </w:p>
          <w:p w14:paraId="41B38DFE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urls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[</w:t>
            </w:r>
          </w:p>
          <w:p w14:paraId="461C0BE2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6D18144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"https://zh.d2l.ai/chapter_multilayer-perceptrons/weight-decay.html"</w:t>
            </w:r>
          </w:p>
          <w:p w14:paraId="43D549A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]</w:t>
            </w:r>
          </w:p>
          <w:p w14:paraId="15879F5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B58B62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docs_all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[]</w:t>
            </w:r>
          </w:p>
          <w:p w14:paraId="23912F0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6A75EEC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urls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:</w:t>
            </w:r>
          </w:p>
          <w:p w14:paraId="66EA39F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loader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WebBaseLoader(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381494CE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loader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.load()</w:t>
            </w:r>
          </w:p>
          <w:p w14:paraId="52F3FFB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A368BC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:</w:t>
            </w:r>
          </w:p>
          <w:p w14:paraId="7FA46068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clean_text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clean_html_text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.page_content)</w:t>
            </w:r>
          </w:p>
          <w:p w14:paraId="10CA545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3F7CC9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docs_all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</w:p>
          <w:p w14:paraId="4FCE23B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            Document(</w:t>
            </w:r>
          </w:p>
          <w:p w14:paraId="6B6AA6C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page_content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clean_text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577120E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metadata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"source"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}</w:t>
            </w:r>
          </w:p>
          <w:p w14:paraId="73E7A32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            )</w:t>
            </w:r>
          </w:p>
          <w:p w14:paraId="308781F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        )</w:t>
            </w:r>
          </w:p>
          <w:p w14:paraId="6CA138F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B0501BC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splitter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RecursiveCharacterTextSplitter(</w:t>
            </w:r>
          </w:p>
          <w:p w14:paraId="12D2F15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chunk_size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615EDF96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chunk_overlap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150</w:t>
            </w:r>
          </w:p>
          <w:p w14:paraId="2F772669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</w:t>
            </w:r>
          </w:p>
          <w:p w14:paraId="5D59AE4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407A3F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splits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splitter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.split_documents(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docs_all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28A2F6A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241F5C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embeddings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HuggingFaceEmbeddings(</w:t>
            </w:r>
          </w:p>
          <w:p w14:paraId="24C586B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model_name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"F:/ProgramData/model/qwen-embedding"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43E542A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encode_kwargs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"normalize_embeddings"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}</w:t>
            </w:r>
          </w:p>
          <w:p w14:paraId="7BCEEBF6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</w:t>
            </w:r>
          </w:p>
          <w:p w14:paraId="079225F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2D5652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vectordb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Chroma.from_documents(</w:t>
            </w:r>
          </w:p>
          <w:p w14:paraId="7F8153E8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documents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splits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3F8B0F6C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embedding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embeddings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50E6D47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persist_directory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"./chroma"</w:t>
            </w:r>
          </w:p>
          <w:p w14:paraId="44A6A3A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</w:t>
            </w:r>
          </w:p>
          <w:p w14:paraId="6A6E57A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7EE5E78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"向量库构建完成，chunk数量："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vectordb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._collection.count())</w:t>
            </w:r>
          </w:p>
          <w:p w14:paraId="75B37CB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2EBF67F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7AE46FE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reranker</w:t>
            </w:r>
          </w:p>
          <w:p w14:paraId="11337A4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6CE2F5B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rerank_tokenizer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AutoTokenizer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from_pretrained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</w:p>
          <w:p w14:paraId="2888F01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"F:/ProgramData/model/bge-reranker-base"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48CEF9F6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local_files_only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</w:p>
          <w:p w14:paraId="7432CB1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4060B3A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72233C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cuda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is_available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"cpu"</w:t>
            </w:r>
          </w:p>
          <w:p w14:paraId="6348443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B097CE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rerank_model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AutoModelForSequenceClassification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from_pretrained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</w:p>
          <w:p w14:paraId="493E7C2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"F:/ProgramData/model/bge-reranker-base"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3B766D0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local_files_only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</w:p>
          <w:p w14:paraId="39F8300E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).to(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412CFC9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0FBBCE2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3374CE8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LLM调用</w:t>
            </w:r>
          </w:p>
          <w:p w14:paraId="11DFC29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7418943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llm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max_new_tokens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512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):</w:t>
            </w:r>
          </w:p>
          <w:p w14:paraId="16FABA1F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messages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[{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"role"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"user"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"content"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}]</w:t>
            </w:r>
          </w:p>
          <w:p w14:paraId="4CBE0CD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93443A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.apply_chat_template(</w:t>
            </w:r>
          </w:p>
          <w:p w14:paraId="15E7FD36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messages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301F2B6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tokenize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16B7375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add_generation_prompt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737F23D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enable_thinking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65ADADC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</w:t>
            </w:r>
          </w:p>
          <w:p w14:paraId="4A77DAD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DCA7CD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return_tensors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"pt"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).to(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70C1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696F446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B90DC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generated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generate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</w:p>
          <w:p w14:paraId="1710357F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6225073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max_new_tokens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max_new_tokens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44A0167F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do_sample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58772B0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temperature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0.7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5C9B4EA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top_p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3E7ABE1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top_k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612E721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</w:t>
            </w:r>
          </w:p>
          <w:p w14:paraId="5546694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09FAA9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new_tokens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generated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"input_ids"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].shape[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]:]</w:t>
            </w:r>
          </w:p>
          <w:p w14:paraId="27D3CF1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.decode(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new_tokens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skip_special_tokens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).strip()</w:t>
            </w:r>
          </w:p>
          <w:p w14:paraId="160E6999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1DCD7FF9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7D08AF8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query rewrite</w:t>
            </w:r>
          </w:p>
          <w:p w14:paraId="255D75F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2AB3F3B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rewrite_query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):</w:t>
            </w:r>
          </w:p>
          <w:p w14:paraId="44F0F14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"""</w:t>
            </w:r>
          </w:p>
          <w:p w14:paraId="639185C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将问题改写成适合向量检索的关键词查询，只输出结果。</w:t>
            </w:r>
          </w:p>
          <w:p w14:paraId="1972819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BEA072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问题：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}</w:t>
            </w:r>
          </w:p>
          <w:p w14:paraId="067F62EC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"""</w:t>
            </w:r>
          </w:p>
          <w:p w14:paraId="43AABFD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llm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209901B0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552EB1F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577E07C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完整RAG问答流程</w:t>
            </w:r>
          </w:p>
          <w:p w14:paraId="6D2502E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78B361A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qa_pipeline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):</w:t>
            </w:r>
          </w:p>
          <w:p w14:paraId="6954E92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92DFE98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embeddings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HuggingFaceEmbeddings(</w:t>
            </w:r>
          </w:p>
          <w:p w14:paraId="306B5422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model_name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"F:/ProgramData/model/qwen-embedding"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1D8666D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encode_kwargs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"normalize_embeddings"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}</w:t>
            </w:r>
          </w:p>
          <w:p w14:paraId="61D16D9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</w:t>
            </w:r>
          </w:p>
          <w:p w14:paraId="7713EF7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4FF738E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vectordb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Chroma(</w:t>
            </w:r>
          </w:p>
          <w:p w14:paraId="70025B4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persist_directory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"./chroma"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21C69FFC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embedding_function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embeddings</w:t>
            </w:r>
          </w:p>
          <w:p w14:paraId="07E7C9EF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</w:t>
            </w:r>
          </w:p>
          <w:p w14:paraId="3096BE6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0A3038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1. query rewrite</w:t>
            </w:r>
          </w:p>
          <w:p w14:paraId="58C4EE7E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new_question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rewrite_query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1389EF7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2666C06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2. top5检索</w:t>
            </w:r>
          </w:p>
          <w:p w14:paraId="518FD78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vectordb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.similarity_search(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new_question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57FB287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9EE56C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3. rerank</w:t>
            </w:r>
          </w:p>
          <w:p w14:paraId="0C68458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[[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.page_content]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]</w:t>
            </w:r>
          </w:p>
          <w:p w14:paraId="46E8BD6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16891C9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rerank_tokenizer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</w:p>
          <w:p w14:paraId="5D2DDF66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5D84664F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2E1753A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truncation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0160A0B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return_tensors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"pt"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72B54D02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max_length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512</w:t>
            </w:r>
          </w:p>
          <w:p w14:paraId="4ADD6CF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).to(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1FEE64D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206BBA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no_grad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():</w:t>
            </w:r>
          </w:p>
          <w:p w14:paraId="7EA7771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scores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rerank_model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inputs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).logits.view(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).float()</w:t>
            </w:r>
          </w:p>
          <w:p w14:paraId="1071F0A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5C9826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best_doc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docs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argmax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scores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()]</w:t>
            </w:r>
          </w:p>
          <w:p w14:paraId="122760F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99732E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4. context summary</w:t>
            </w:r>
          </w:p>
          <w:p w14:paraId="36781DEC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summary_prompt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"""</w:t>
            </w:r>
          </w:p>
          <w:p w14:paraId="05001BD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提取以下内容的核心知识点，用于问答：</w:t>
            </w:r>
          </w:p>
          <w:p w14:paraId="25F2C57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3B682E2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best_doc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.page_content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}</w:t>
            </w:r>
          </w:p>
          <w:p w14:paraId="72C3CB48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"""</w:t>
            </w:r>
          </w:p>
          <w:p w14:paraId="779F3E2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context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llm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summary_prompt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23AB529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F42A8EF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5. final answer</w:t>
            </w:r>
          </w:p>
          <w:p w14:paraId="6C6950C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final_prompt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"""</w:t>
            </w:r>
          </w:p>
          <w:p w14:paraId="41F29C8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你是严谨的AI问答助手，请严格基于上下文回答问题。</w:t>
            </w:r>
          </w:p>
          <w:p w14:paraId="1F0DC09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0870DC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要求：</w:t>
            </w:r>
          </w:p>
          <w:p w14:paraId="48EDF6C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1. 不能编造</w:t>
            </w:r>
          </w:p>
          <w:p w14:paraId="50811BF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2. 逻辑清晰</w:t>
            </w:r>
          </w:p>
          <w:p w14:paraId="6F1C8DC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3. 先结论后解释</w:t>
            </w:r>
          </w:p>
          <w:p w14:paraId="6DB86D48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4. 不知道就说不知道</w:t>
            </w:r>
          </w:p>
          <w:p w14:paraId="7A1C62F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C15A67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上下文：</w:t>
            </w:r>
          </w:p>
          <w:p w14:paraId="01AB170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context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}</w:t>
            </w:r>
          </w:p>
          <w:p w14:paraId="06519EE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ED002C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问题：</w:t>
            </w:r>
          </w:p>
          <w:p w14:paraId="515FF9E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}</w:t>
            </w:r>
          </w:p>
          <w:p w14:paraId="00B8D35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"""</w:t>
            </w:r>
          </w:p>
          <w:p w14:paraId="0D0D15F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answer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llm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final_prompt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2000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7D1AF9E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F396CB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answer</w:t>
            </w:r>
          </w:p>
          <w:p w14:paraId="08125856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007CE0A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6E2317D6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main入口</w:t>
            </w:r>
          </w:p>
          <w:p w14:paraId="4DDFB9D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04375DAB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):</w:t>
            </w:r>
          </w:p>
          <w:p w14:paraId="7C21B6E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global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model</w:t>
            </w:r>
          </w:p>
          <w:p w14:paraId="03F967B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5EBCE06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model_path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"F:/ProgramData/model/qwen3-0.6b"</w:t>
            </w:r>
          </w:p>
          <w:p w14:paraId="053C47C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E0E9A2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AutoTokenizer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from_pretrained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</w:p>
          <w:p w14:paraId="1E69978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model_path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42CDA5F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use_fast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33D26FA1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local_files_only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</w:p>
          <w:p w14:paraId="0D9F7672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</w:t>
            </w:r>
          </w:p>
          <w:p w14:paraId="79BC5DB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6DEF5F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AutoModelForCausalLM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from_pretrained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</w:p>
          <w:p w14:paraId="02AD703E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model_path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42EBFC8F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trust_remote_code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3FA7A1D4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device_map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"auto"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,</w:t>
            </w:r>
          </w:p>
          <w:p w14:paraId="4E435D0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torch_dtype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float16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cuda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is_available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torch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float32</w:t>
            </w:r>
          </w:p>
          <w:p w14:paraId="2D6464F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    )</w:t>
            </w:r>
          </w:p>
          <w:p w14:paraId="5F014D5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8EF47A0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answer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qa_pipeline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question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5B6FD80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3764CEA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=== 模型回答 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57AA86E2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answer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4E6C8D4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5ED0080E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5E6C235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运行</w:t>
            </w:r>
          </w:p>
          <w:p w14:paraId="495C3687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# =========================</w:t>
            </w:r>
          </w:p>
          <w:p w14:paraId="3E3B1663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:</w:t>
            </w:r>
          </w:p>
          <w:p w14:paraId="271B9175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vectorstore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"https://zh.wikipedia.org/wiki/过拟合"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16B7017D">
            <w:pPr>
              <w:keepNext w:val="0"/>
              <w:keepLines w:val="0"/>
              <w:widowControl/>
              <w:suppressLineNumbers w:val="0"/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"过拟合与欠拟合有什么区别？"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19"/>
                <w:szCs w:val="19"/>
                <w:shd w:val="clear" w:color="auto" w:fill="FFFFFF"/>
                <w:lang w:val="en-US" w:eastAsia="zh-CN" w:bidi="ar"/>
              </w:rPr>
              <w:t>)</w:t>
            </w:r>
          </w:p>
          <w:p w14:paraId="20D6BC05">
            <w:pPr>
              <w:rPr>
                <w:rFonts w:ascii="宋体" w:hAnsi="宋体"/>
                <w:szCs w:val="21"/>
                <w:vertAlign w:val="baseline"/>
              </w:rPr>
            </w:pPr>
          </w:p>
        </w:tc>
      </w:tr>
    </w:tbl>
    <w:p w14:paraId="18E7E10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（2）展示至少一次完整问答流程的运行结果</w:t>
      </w:r>
      <w:r>
        <w:rPr>
          <w:rFonts w:hint="eastAsia" w:ascii="宋体" w:hAnsi="宋体"/>
          <w:szCs w:val="21"/>
        </w:rPr>
        <w:t>（截图）</w:t>
      </w:r>
      <w:r>
        <w:rPr>
          <w:rFonts w:ascii="宋体" w:hAnsi="宋体"/>
          <w:szCs w:val="21"/>
        </w:rPr>
        <w:t>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（3）简要说明你分别在哪些位置实现了“数据清洗与切分”“查询改写”“重排序”“上下文压缩”“提示词优化”等功能。</w:t>
      </w:r>
    </w:p>
    <w:p w14:paraId="24D6E49A">
      <w:pPr>
        <w:rPr>
          <w:rFonts w:ascii="宋体" w:hAnsi="宋体"/>
          <w:szCs w:val="21"/>
        </w:rPr>
      </w:pPr>
    </w:p>
    <w:p w14:paraId="4560245B">
      <w:pPr>
        <w:rPr>
          <w:rFonts w:hint="eastAsia"/>
          <w:sz w:val="18"/>
          <w:szCs w:val="16"/>
        </w:rPr>
      </w:pPr>
      <w:r>
        <w:rPr>
          <w:rFonts w:hint="eastAsia"/>
          <w:sz w:val="18"/>
          <w:szCs w:val="16"/>
        </w:rPr>
        <w:t>“数据清洗与切分”在 vectorstore() 中实现，通过 BeautifulSoup 清洗网页内容，并使用 RecursiveCharacterTextSplitter 进行文本切分。</w:t>
      </w:r>
    </w:p>
    <w:p w14:paraId="219D8746">
      <w:pPr>
        <w:rPr>
          <w:rFonts w:hint="eastAsia"/>
          <w:sz w:val="18"/>
          <w:szCs w:val="16"/>
        </w:rPr>
      </w:pPr>
      <w:r>
        <w:rPr>
          <w:rFonts w:hint="eastAsia"/>
          <w:sz w:val="18"/>
          <w:szCs w:val="16"/>
        </w:rPr>
        <w:t>“查询改写”在 rewrite_query() 中实现，通过大模型将用户问题改写为适合向量检索的关键词形式。</w:t>
      </w:r>
    </w:p>
    <w:p w14:paraId="022903DC">
      <w:pPr>
        <w:rPr>
          <w:rFonts w:hint="eastAsia"/>
          <w:sz w:val="18"/>
          <w:szCs w:val="16"/>
        </w:rPr>
      </w:pPr>
      <w:r>
        <w:rPr>
          <w:rFonts w:hint="eastAsia"/>
          <w:sz w:val="18"/>
          <w:szCs w:val="16"/>
        </w:rPr>
        <w:t>“重排序”在 qa_pipeline() 的检索阶段实现，使用 BGE-Reranker 对 Top-5 检索结果进行打分排序，选择最相关文本。</w:t>
      </w:r>
    </w:p>
    <w:p w14:paraId="4C4FCBEF">
      <w:pPr>
        <w:rPr>
          <w:rFonts w:hint="eastAsia"/>
          <w:sz w:val="18"/>
          <w:szCs w:val="16"/>
        </w:rPr>
      </w:pPr>
      <w:r>
        <w:rPr>
          <w:rFonts w:hint="eastAsia"/>
          <w:sz w:val="18"/>
          <w:szCs w:val="16"/>
        </w:rPr>
        <w:t>“上下文压缩”在 rerank 选出最佳文档后实现，通过 LLM 对内容进行摘要提取，去除冗余信息。</w:t>
      </w:r>
    </w:p>
    <w:p w14:paraId="3B4D8BA9">
      <w:pPr>
        <w:rPr>
          <w:sz w:val="18"/>
          <w:szCs w:val="16"/>
        </w:rPr>
      </w:pPr>
      <w:r>
        <w:rPr>
          <w:rFonts w:hint="eastAsia"/>
          <w:sz w:val="18"/>
          <w:szCs w:val="16"/>
        </w:rPr>
        <w:t>“提示词优化”分别在查询改写、上下文总结和最终回答 prompt 中实现，通过分阶段提示词提升模型理解与生成效果。</w:t>
      </w:r>
    </w:p>
    <w:p w14:paraId="16D1665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（4）分析加入这些优化后，系统回答质量相比基础版本有哪些提升。</w:t>
      </w:r>
    </w:p>
    <w:p w14:paraId="77D630A1">
      <w:pPr>
        <w:rPr>
          <w:rFonts w:hint="eastAsia" w:ascii="宋体" w:hAnsi="宋体"/>
          <w:szCs w:val="21"/>
        </w:rPr>
      </w:pPr>
    </w:p>
    <w:p w14:paraId="7B05867B">
      <w:pPr>
        <w:rPr>
          <w:rFonts w:hint="eastAsia"/>
          <w:sz w:val="18"/>
          <w:szCs w:val="16"/>
        </w:rPr>
      </w:pPr>
      <w:r>
        <w:rPr>
          <w:rFonts w:hint="eastAsia"/>
          <w:sz w:val="18"/>
          <w:szCs w:val="16"/>
        </w:rPr>
        <w:t>加入优化后，系统从简单向量检索升级为多阶段RAG流程，整体效果明显提升。</w:t>
      </w:r>
    </w:p>
    <w:p w14:paraId="745D3AE8">
      <w:pPr>
        <w:rPr>
          <w:rFonts w:hint="eastAsia"/>
          <w:sz w:val="18"/>
          <w:szCs w:val="16"/>
        </w:rPr>
      </w:pPr>
      <w:r>
        <w:rPr>
          <w:rFonts w:hint="eastAsia"/>
          <w:sz w:val="18"/>
          <w:szCs w:val="16"/>
        </w:rPr>
        <w:t>查询改写提高了检索匹配准确率；重排序提升了结果相关性；上下文压缩减少冗余信息干扰，使输入更聚焦；提示词优化增强了模型回答的稳定性与规范性。</w:t>
      </w:r>
    </w:p>
    <w:p w14:paraId="54696FAA">
      <w:pPr>
        <w:rPr>
          <w:rFonts w:hint="eastAsia"/>
          <w:sz w:val="18"/>
          <w:szCs w:val="16"/>
        </w:rPr>
      </w:pPr>
      <w:r>
        <w:rPr>
          <w:rFonts w:hint="eastAsia"/>
          <w:sz w:val="18"/>
          <w:szCs w:val="16"/>
        </w:rPr>
        <w:t>相比基础版本，优化后的系统在回答准确性、逻辑性和稳定性方面都有明显提升，更接近实际应用中的RAG系统效果。</w:t>
      </w:r>
    </w:p>
    <w:p w14:paraId="445CD3BA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3DBA0634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</w:p>
    <w:p w14:paraId="33346D3A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610C7B0F">
      <w:pPr>
        <w:rPr>
          <w:rFonts w:hint="eastAsia" w:ascii="宋体" w:hAnsi="宋体"/>
          <w:szCs w:val="21"/>
        </w:rPr>
      </w:pPr>
    </w:p>
    <w:p w14:paraId="602C0CD8">
      <w:pPr>
        <w:rPr>
          <w:rFonts w:hint="eastAsia" w:ascii="宋体" w:hAnsi="宋体"/>
          <w:szCs w:val="21"/>
        </w:rPr>
      </w:pPr>
    </w:p>
    <w:p w14:paraId="135BA3E8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九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2952E482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B0B6AB"/>
    <w:multiLevelType w:val="singleLevel"/>
    <w:tmpl w:val="0BB0B6AB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67573"/>
    <w:rsid w:val="00074557"/>
    <w:rsid w:val="00074BAD"/>
    <w:rsid w:val="00086C22"/>
    <w:rsid w:val="000C0A1D"/>
    <w:rsid w:val="000C7C8B"/>
    <w:rsid w:val="000D0B56"/>
    <w:rsid w:val="00167F38"/>
    <w:rsid w:val="001B56D6"/>
    <w:rsid w:val="001F401D"/>
    <w:rsid w:val="002068A0"/>
    <w:rsid w:val="00215425"/>
    <w:rsid w:val="002259D4"/>
    <w:rsid w:val="00252E61"/>
    <w:rsid w:val="0025436A"/>
    <w:rsid w:val="00270037"/>
    <w:rsid w:val="00281586"/>
    <w:rsid w:val="00294326"/>
    <w:rsid w:val="002D2D22"/>
    <w:rsid w:val="00340F66"/>
    <w:rsid w:val="003728C9"/>
    <w:rsid w:val="003F02F8"/>
    <w:rsid w:val="004170E6"/>
    <w:rsid w:val="00495371"/>
    <w:rsid w:val="004A2E52"/>
    <w:rsid w:val="004E3683"/>
    <w:rsid w:val="00521C08"/>
    <w:rsid w:val="005B233D"/>
    <w:rsid w:val="005B39D6"/>
    <w:rsid w:val="005B49F3"/>
    <w:rsid w:val="005D4BDF"/>
    <w:rsid w:val="005E4B36"/>
    <w:rsid w:val="005F121A"/>
    <w:rsid w:val="0061407F"/>
    <w:rsid w:val="00642E07"/>
    <w:rsid w:val="006479AF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7C5549"/>
    <w:rsid w:val="00804BAE"/>
    <w:rsid w:val="00805699"/>
    <w:rsid w:val="008501CF"/>
    <w:rsid w:val="00860ECA"/>
    <w:rsid w:val="008B0736"/>
    <w:rsid w:val="008D2564"/>
    <w:rsid w:val="008D3126"/>
    <w:rsid w:val="009138B8"/>
    <w:rsid w:val="00963CDE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5184"/>
    <w:rsid w:val="00B4494A"/>
    <w:rsid w:val="00BA248A"/>
    <w:rsid w:val="00BE4CB7"/>
    <w:rsid w:val="00BF1505"/>
    <w:rsid w:val="00BF734F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66BCB"/>
    <w:rsid w:val="00D72704"/>
    <w:rsid w:val="00D75A36"/>
    <w:rsid w:val="00DA0C9F"/>
    <w:rsid w:val="00DC1719"/>
    <w:rsid w:val="00E41A9C"/>
    <w:rsid w:val="00E43913"/>
    <w:rsid w:val="00E50308"/>
    <w:rsid w:val="00E835C4"/>
    <w:rsid w:val="00EA401D"/>
    <w:rsid w:val="00EC4DF9"/>
    <w:rsid w:val="00ED2B10"/>
    <w:rsid w:val="00EE0E2E"/>
    <w:rsid w:val="00F03D79"/>
    <w:rsid w:val="00F4305A"/>
    <w:rsid w:val="00F50236"/>
    <w:rsid w:val="00FA2E83"/>
    <w:rsid w:val="00FB1DE0"/>
    <w:rsid w:val="00FC3DCC"/>
    <w:rsid w:val="00FF1FB7"/>
    <w:rsid w:val="00FF3D2D"/>
    <w:rsid w:val="0132323E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D1820F2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7FD7DB3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A91C2C"/>
    <w:rsid w:val="41C44578"/>
    <w:rsid w:val="41DD19C8"/>
    <w:rsid w:val="4278557E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81A5ED7"/>
    <w:rsid w:val="59822285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70405B6D"/>
    <w:rsid w:val="725703BC"/>
    <w:rsid w:val="760A24DE"/>
    <w:rsid w:val="76503EE4"/>
    <w:rsid w:val="76634D94"/>
    <w:rsid w:val="77E57C6D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3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8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table" w:styleId="12">
    <w:name w:val="Table Grid"/>
    <w:basedOn w:val="11"/>
    <w:unhideWhenUsed/>
    <w:uiPriority w:val="99"/>
    <w:pPr>
      <w:widowControl w:val="0"/>
      <w:jc w:val="both"/>
    </w:pPr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FollowedHyperlink"/>
    <w:uiPriority w:val="0"/>
    <w:rPr>
      <w:color w:val="954F72"/>
      <w:u w:val="single"/>
    </w:rPr>
  </w:style>
  <w:style w:type="character" w:styleId="16">
    <w:name w:val="Hyperlink"/>
    <w:uiPriority w:val="0"/>
    <w:rPr>
      <w:color w:val="0000FF"/>
      <w:u w:val="single"/>
    </w:rPr>
  </w:style>
  <w:style w:type="character" w:customStyle="1" w:styleId="17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8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9">
    <w:name w:val="pln"/>
    <w:uiPriority w:val="0"/>
  </w:style>
  <w:style w:type="character" w:customStyle="1" w:styleId="20">
    <w:name w:val="pun"/>
    <w:uiPriority w:val="0"/>
  </w:style>
  <w:style w:type="character" w:customStyle="1" w:styleId="21">
    <w:name w:val="typ"/>
    <w:uiPriority w:val="0"/>
  </w:style>
  <w:style w:type="character" w:customStyle="1" w:styleId="22">
    <w:name w:val="lit"/>
    <w:uiPriority w:val="0"/>
  </w:style>
  <w:style w:type="paragraph" w:customStyle="1" w:styleId="23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4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5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6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7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2379</Words>
  <Characters>2643</Characters>
  <Lines>22</Lines>
  <Paragraphs>6</Paragraphs>
  <TotalTime>286</TotalTime>
  <ScaleCrop>false</ScaleCrop>
  <LinksUpToDate>false</LinksUpToDate>
  <CharactersWithSpaces>3105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2026-08-13T05:19:36Z</dcterms:modified>
  <dc:title>实验报告模板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eyJoZGlkIjoiNzUwYWVjNDM1OTAyNDQ2MTBjNDM1MWMxYmRhOGE3MTIiLCJ1c2VySWQiOiI2MjU4MDMyMzkifQ==</vt:lpwstr>
  </property>
  <property fmtid="{D5CDD505-2E9C-101B-9397-08002B2CF9AE}" pid="4" name="ICV">
    <vt:lpwstr>348DE7F9B94648F39E02A43BD0113432_13</vt:lpwstr>
  </property>
</Properties>
</file>