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417" w:lineRule="auto" w:before="78"/>
        <w:ind w:left="100" w:right="1127" w:firstLine="0"/>
        <w:jc w:val="left"/>
        <w:rPr>
          <w:b/>
          <w:i/>
          <w:sz w:val="12"/>
        </w:rPr>
      </w:pPr>
      <w:r>
        <w:rPr>
          <w:b/>
          <w:i/>
          <w:color w:val="ECECEC"/>
          <w:spacing w:val="-2"/>
          <w:sz w:val="12"/>
        </w:rPr>
        <w:t>EXPERIMENTAL CONTINGENT ASSET </w:t>
      </w:r>
      <w:r>
        <w:rPr>
          <w:b/>
          <w:i/>
          <w:color w:val="ECECEC"/>
          <w:spacing w:val="-2"/>
          <w:sz w:val="12"/>
        </w:rPr>
        <w:t>(BRICS-NATO)</w:t>
      </w:r>
      <w:r>
        <w:rPr>
          <w:b/>
          <w:i/>
          <w:color w:val="ECECEC"/>
          <w:spacing w:val="40"/>
          <w:sz w:val="12"/>
        </w:rPr>
        <w:t> </w:t>
      </w:r>
      <w:r>
        <w:rPr>
          <w:b/>
          <w:i/>
          <w:color w:val="ECECEC"/>
          <w:sz w:val="12"/>
        </w:rPr>
        <w:t>“ UNTITLED C CORPORATION ”</w:t>
      </w:r>
      <w:r>
        <w:rPr>
          <w:b/>
          <w:i/>
          <w:sz w:val="12"/>
        </w:rPr>
        <w:t>’</w:t>
      </w:r>
    </w:p>
    <w:p>
      <w:pPr>
        <w:pStyle w:val="BodyText"/>
        <w:spacing w:line="208" w:lineRule="auto" w:before="14"/>
        <w:ind w:right="1211"/>
      </w:pPr>
      <w:r>
        <w:rPr>
          <w:color w:val="FF9301"/>
        </w:rPr>
        <w:t>Division</w:t>
      </w:r>
      <w:r>
        <w:rPr>
          <w:color w:val="FF9301"/>
          <w:spacing w:val="-9"/>
        </w:rPr>
        <w:t> </w:t>
      </w:r>
      <w:r>
        <w:rPr>
          <w:color w:val="FF9301"/>
        </w:rPr>
        <w:t>A:</w:t>
      </w:r>
      <w:r>
        <w:rPr>
          <w:color w:val="FF9301"/>
          <w:spacing w:val="-8"/>
        </w:rPr>
        <w:t> </w:t>
      </w:r>
      <w:r>
        <w:rPr>
          <w:color w:val="FF9301"/>
        </w:rPr>
        <w:t>Communicative</w:t>
      </w:r>
      <w:r>
        <w:rPr>
          <w:color w:val="FF9301"/>
          <w:spacing w:val="-8"/>
        </w:rPr>
        <w:t> </w:t>
      </w:r>
      <w:r>
        <w:rPr>
          <w:color w:val="FF9301"/>
        </w:rPr>
        <w:t>&amp;</w:t>
      </w:r>
      <w:r>
        <w:rPr>
          <w:color w:val="FF9301"/>
          <w:spacing w:val="-9"/>
        </w:rPr>
        <w:t> </w:t>
      </w:r>
      <w:r>
        <w:rPr>
          <w:color w:val="FF9301"/>
        </w:rPr>
        <w:t>Informative</w:t>
      </w:r>
      <w:r>
        <w:rPr>
          <w:color w:val="FF9301"/>
          <w:spacing w:val="-8"/>
        </w:rPr>
        <w:t> </w:t>
      </w:r>
      <w:r>
        <w:rPr>
          <w:color w:val="FF9301"/>
        </w:rPr>
        <w:t>Platforms</w:t>
      </w:r>
      <w:r>
        <w:rPr>
          <w:color w:val="FF9301"/>
          <w:spacing w:val="40"/>
        </w:rPr>
        <w:t> </w:t>
      </w:r>
      <w:r>
        <w:rPr>
          <w:color w:val="FF9301"/>
        </w:rPr>
        <w:t>S Corp Alpha</w:t>
      </w:r>
    </w:p>
    <w:p>
      <w:pPr>
        <w:pStyle w:val="BodyText"/>
        <w:spacing w:line="208" w:lineRule="auto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0:</w:t>
      </w:r>
      <w:r>
        <w:rPr>
          <w:color w:val="F9B900"/>
          <w:spacing w:val="-6"/>
        </w:rPr>
        <w:t> </w:t>
      </w:r>
      <w:r>
        <w:rPr>
          <w:color w:val="F9B900"/>
        </w:rPr>
        <w:t>Real-Time</w:t>
      </w:r>
      <w:r>
        <w:rPr>
          <w:color w:val="F9B900"/>
          <w:spacing w:val="-6"/>
        </w:rPr>
        <w:t> </w:t>
      </w:r>
      <w:r>
        <w:rPr>
          <w:color w:val="F9B900"/>
        </w:rPr>
        <w:t>Textual</w:t>
      </w:r>
      <w:r>
        <w:rPr>
          <w:color w:val="F9B900"/>
          <w:spacing w:val="-6"/>
        </w:rPr>
        <w:t> </w:t>
      </w:r>
      <w:r>
        <w:rPr>
          <w:color w:val="F9B900"/>
        </w:rPr>
        <w:t>Exchange</w:t>
      </w:r>
      <w:r>
        <w:rPr>
          <w:color w:val="F9B900"/>
          <w:spacing w:val="-6"/>
        </w:rPr>
        <w:t> </w:t>
      </w:r>
      <w:r>
        <w:rPr>
          <w:color w:val="F9B900"/>
        </w:rPr>
        <w:t>Protocol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Live</w:t>
      </w:r>
      <w:r>
        <w:rPr>
          <w:color w:val="F9B900"/>
          <w:spacing w:val="-6"/>
        </w:rPr>
        <w:t> </w:t>
      </w:r>
      <w:r>
        <w:rPr>
          <w:color w:val="F9B900"/>
        </w:rPr>
        <w:t>Prompt</w:t>
      </w:r>
      <w:r>
        <w:rPr>
          <w:color w:val="F9B900"/>
          <w:spacing w:val="-6"/>
        </w:rPr>
        <w:t> </w:t>
      </w:r>
      <w:r>
        <w:rPr>
          <w:color w:val="F9B900"/>
        </w:rPr>
        <w:t>Observatory</w:t>
      </w:r>
      <w:r>
        <w:rPr>
          <w:color w:val="F9B900"/>
          <w:spacing w:val="40"/>
        </w:rPr>
        <w:t> </w:t>
      </w:r>
      <w:r>
        <w:rPr>
          <w:color w:val="F9B900"/>
        </w:rPr>
        <w:t>LLC 1: Open-Source SLAM Registry &amp; Spatial-Media Platform</w:t>
      </w:r>
    </w:p>
    <w:p>
      <w:pPr>
        <w:pStyle w:val="BodyText"/>
        <w:spacing w:line="208" w:lineRule="auto"/>
        <w:ind w:right="722"/>
      </w:pPr>
      <w:r>
        <w:rPr>
          <w:color w:val="F9B900"/>
        </w:rPr>
        <w:t>LLC 2: Non-Invasive NFC Piercings &amp; On-Skin Interfaces</w:t>
      </w:r>
      <w:r>
        <w:rPr>
          <w:color w:val="F9B900"/>
          <w:spacing w:val="40"/>
        </w:rPr>
        <w:t> </w:t>
      </w:r>
      <w:r>
        <w:rPr>
          <w:color w:val="F9B900"/>
        </w:rPr>
        <w:t>LLC 3: IBCI Dating</w:t>
      </w:r>
      <w:r>
        <w:rPr>
          <w:color w:val="F9B900"/>
          <w:spacing w:val="-5"/>
        </w:rPr>
        <w:t> </w:t>
      </w:r>
      <w:r>
        <w:rPr>
          <w:color w:val="F9B900"/>
        </w:rPr>
        <w:t>App “SO</w:t>
      </w:r>
      <w:r>
        <w:rPr>
          <w:color w:val="F9B900"/>
          <w:spacing w:val="-1"/>
        </w:rPr>
        <w:t> </w:t>
      </w:r>
      <w:r>
        <w:rPr>
          <w:color w:val="F9B900"/>
        </w:rPr>
        <w:t>15693 IBCI Exchange Protocol”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9"/>
        </w:rPr>
        <w:t> </w:t>
      </w:r>
      <w:r>
        <w:rPr>
          <w:color w:val="F9B900"/>
        </w:rPr>
        <w:t>4:</w:t>
      </w:r>
      <w:r>
        <w:rPr>
          <w:color w:val="F9B900"/>
          <w:spacing w:val="-8"/>
        </w:rPr>
        <w:t> </w:t>
      </w:r>
      <w:r>
        <w:rPr>
          <w:color w:val="F9B900"/>
        </w:rPr>
        <w:t>Telepresent</w:t>
      </w:r>
      <w:r>
        <w:rPr>
          <w:color w:val="F9B900"/>
          <w:spacing w:val="-8"/>
        </w:rPr>
        <w:t> </w:t>
      </w:r>
      <w:r>
        <w:rPr>
          <w:color w:val="F9B900"/>
        </w:rPr>
        <w:t>Health</w:t>
      </w:r>
      <w:r>
        <w:rPr>
          <w:color w:val="F9B900"/>
          <w:spacing w:val="-9"/>
        </w:rPr>
        <w:t> </w:t>
      </w:r>
      <w:r>
        <w:rPr>
          <w:color w:val="F9B900"/>
        </w:rPr>
        <w:t>&amp;</w:t>
      </w:r>
      <w:r>
        <w:rPr>
          <w:color w:val="F9B900"/>
          <w:spacing w:val="-8"/>
        </w:rPr>
        <w:t> </w:t>
      </w:r>
      <w:r>
        <w:rPr>
          <w:color w:val="F9B900"/>
        </w:rPr>
        <w:t>Wellness</w:t>
      </w:r>
      <w:r>
        <w:rPr>
          <w:color w:val="F9B900"/>
          <w:spacing w:val="-8"/>
        </w:rPr>
        <w:t> </w:t>
      </w:r>
      <w:r>
        <w:rPr>
          <w:color w:val="F9B900"/>
        </w:rPr>
        <w:t>REST-MQTT</w:t>
      </w:r>
      <w:r>
        <w:rPr>
          <w:color w:val="F9B900"/>
          <w:spacing w:val="-9"/>
        </w:rPr>
        <w:t> </w:t>
      </w:r>
      <w:r>
        <w:rPr>
          <w:color w:val="F9B900"/>
        </w:rPr>
        <w:t>API-NLPs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7"/>
        </w:rPr>
        <w:t> </w:t>
      </w:r>
      <w:r>
        <w:rPr>
          <w:color w:val="F9B900"/>
        </w:rPr>
        <w:t>5: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  <w:spacing w:line="208" w:lineRule="auto" w:before="6"/>
        <w:ind w:right="3773"/>
      </w:pP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9</w:t>
      </w:r>
      <w:r>
        <w:rPr>
          <w:color w:val="ECECEC"/>
          <w:spacing w:val="40"/>
        </w:rPr>
        <w:t> </w:t>
      </w: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240" w:lineRule="auto" w:before="4"/>
        <w:ind w:left="0"/>
        <w:rPr>
          <w:sz w:val="10"/>
        </w:rPr>
      </w:pPr>
    </w:p>
    <w:p>
      <w:pPr>
        <w:pStyle w:val="BodyText"/>
        <w:spacing w:line="208" w:lineRule="auto" w:before="1"/>
        <w:ind w:right="1429"/>
      </w:pPr>
      <w:r>
        <w:rPr>
          <w:color w:val="FF9301"/>
        </w:rPr>
        <w:t>Division</w:t>
      </w:r>
      <w:r>
        <w:rPr>
          <w:color w:val="FF9301"/>
          <w:spacing w:val="-8"/>
        </w:rPr>
        <w:t> </w:t>
      </w:r>
      <w:r>
        <w:rPr>
          <w:color w:val="FF9301"/>
        </w:rPr>
        <w:t>B:</w:t>
      </w:r>
      <w:r>
        <w:rPr>
          <w:color w:val="FF9301"/>
          <w:spacing w:val="-8"/>
        </w:rPr>
        <w:t> </w:t>
      </w:r>
      <w:r>
        <w:rPr>
          <w:color w:val="FF9301"/>
        </w:rPr>
        <w:t>Financial</w:t>
      </w:r>
      <w:r>
        <w:rPr>
          <w:color w:val="FF9301"/>
          <w:spacing w:val="-8"/>
        </w:rPr>
        <w:t> </w:t>
      </w:r>
      <w:r>
        <w:rPr>
          <w:color w:val="FF9301"/>
        </w:rPr>
        <w:t>&amp;</w:t>
      </w:r>
      <w:r>
        <w:rPr>
          <w:color w:val="FF9301"/>
          <w:spacing w:val="-8"/>
        </w:rPr>
        <w:t> </w:t>
      </w:r>
      <w:r>
        <w:rPr>
          <w:color w:val="FF9301"/>
        </w:rPr>
        <w:t>Economic</w:t>
      </w:r>
      <w:r>
        <w:rPr>
          <w:color w:val="FF9301"/>
          <w:spacing w:val="-8"/>
        </w:rPr>
        <w:t> </w:t>
      </w:r>
      <w:r>
        <w:rPr>
          <w:color w:val="FF9301"/>
        </w:rPr>
        <w:t>Infrastructure</w:t>
      </w:r>
      <w:r>
        <w:rPr>
          <w:color w:val="FF9301"/>
          <w:spacing w:val="40"/>
        </w:rPr>
        <w:t> </w:t>
      </w:r>
      <w:r>
        <w:rPr>
          <w:color w:val="FF9301"/>
        </w:rPr>
        <w:t>S Corp Bravo</w:t>
      </w:r>
    </w:p>
    <w:p>
      <w:pPr>
        <w:pStyle w:val="BodyText"/>
        <w:spacing w:line="114" w:lineRule="exact"/>
      </w:pPr>
      <w:r>
        <w:rPr>
          <w:color w:val="F9B900"/>
        </w:rPr>
        <w:t>LLC 0: RTR-ACH Bridge &amp; ML</w:t>
      </w:r>
      <w:r>
        <w:rPr>
          <w:color w:val="F9B900"/>
          <w:spacing w:val="-7"/>
        </w:rPr>
        <w:t> </w:t>
      </w:r>
      <w:r>
        <w:rPr>
          <w:color w:val="F9B900"/>
        </w:rPr>
        <w:t>ACH Risk </w:t>
      </w:r>
      <w:r>
        <w:rPr>
          <w:color w:val="F9B900"/>
          <w:spacing w:val="-2"/>
        </w:rPr>
        <w:t>Engine</w:t>
      </w:r>
    </w:p>
    <w:p>
      <w:pPr>
        <w:pStyle w:val="BodyText"/>
      </w:pP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1: Financial Ratio Intelligence and External Market </w:t>
      </w:r>
      <w:r>
        <w:rPr>
          <w:color w:val="F9B900"/>
          <w:spacing w:val="-2"/>
        </w:rPr>
        <w:t>Simulator</w:t>
      </w:r>
    </w:p>
    <w:p>
      <w:pPr>
        <w:pStyle w:val="BodyText"/>
        <w:spacing w:line="208" w:lineRule="auto" w:before="2"/>
      </w:pPr>
      <w:r>
        <w:rPr>
          <w:color w:val="F9B900"/>
        </w:rPr>
        <w:t>LLC</w:t>
      </w:r>
      <w:r>
        <w:rPr>
          <w:color w:val="F9B900"/>
          <w:spacing w:val="-8"/>
        </w:rPr>
        <w:t> </w:t>
      </w:r>
      <w:r>
        <w:rPr>
          <w:color w:val="F9B900"/>
        </w:rPr>
        <w:t>2:</w:t>
      </w:r>
      <w:r>
        <w:rPr>
          <w:color w:val="F9B900"/>
          <w:spacing w:val="-6"/>
        </w:rPr>
        <w:t> </w:t>
      </w:r>
      <w:r>
        <w:rPr>
          <w:color w:val="F9B900"/>
        </w:rPr>
        <w:t>Real-Time</w:t>
      </w:r>
      <w:r>
        <w:rPr>
          <w:color w:val="F9B900"/>
          <w:spacing w:val="-6"/>
        </w:rPr>
        <w:t> </w:t>
      </w:r>
      <w:r>
        <w:rPr>
          <w:color w:val="F9B900"/>
        </w:rPr>
        <w:t>Poly-Economic</w:t>
      </w:r>
      <w:r>
        <w:rPr>
          <w:color w:val="F9B900"/>
          <w:spacing w:val="-9"/>
        </w:rPr>
        <w:t> </w:t>
      </w:r>
      <w:r>
        <w:rPr>
          <w:color w:val="F9B900"/>
        </w:rPr>
        <w:t>AGI-ASI</w:t>
      </w:r>
      <w:r>
        <w:rPr>
          <w:color w:val="F9B900"/>
          <w:spacing w:val="-6"/>
        </w:rPr>
        <w:t> </w:t>
      </w:r>
      <w:r>
        <w:rPr>
          <w:color w:val="F9B900"/>
        </w:rPr>
        <w:t>Value-Flow</w:t>
      </w:r>
      <w:r>
        <w:rPr>
          <w:color w:val="F9B900"/>
          <w:spacing w:val="-6"/>
        </w:rPr>
        <w:t> </w:t>
      </w:r>
      <w:r>
        <w:rPr>
          <w:color w:val="F9B900"/>
        </w:rPr>
        <w:t>Editor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Designer</w:t>
      </w:r>
      <w:r>
        <w:rPr>
          <w:color w:val="F9B900"/>
          <w:spacing w:val="40"/>
        </w:rPr>
        <w:t> </w:t>
      </w:r>
      <w:r>
        <w:rPr>
          <w:color w:val="F9B900"/>
        </w:rPr>
        <w:t>LLC 3: Real-Time Adaptive SEC-NACHA Compliance &amp; Risk Engine</w:t>
      </w:r>
    </w:p>
    <w:p>
      <w:pPr>
        <w:pStyle w:val="BodyText"/>
        <w:spacing w:line="129" w:lineRule="exact" w:before="78"/>
      </w:pPr>
      <w:r>
        <w:rPr>
          <w:b w:val="0"/>
        </w:rPr>
        <w:br w:type="column"/>
      </w: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240" w:lineRule="auto" w:before="1"/>
        <w:ind w:left="0"/>
        <w:rPr>
          <w:sz w:val="10"/>
        </w:rPr>
      </w:pPr>
    </w:p>
    <w:p>
      <w:pPr>
        <w:pStyle w:val="BodyText"/>
        <w:spacing w:line="208" w:lineRule="auto"/>
        <w:ind w:right="815"/>
        <w:rPr>
          <w:i/>
        </w:rPr>
      </w:pPr>
      <w:r>
        <w:rPr>
          <w:color w:val="FF9301"/>
        </w:rPr>
        <w:t>Division</w:t>
      </w:r>
      <w:r>
        <w:rPr>
          <w:color w:val="FF9301"/>
          <w:spacing w:val="-5"/>
        </w:rPr>
        <w:t> </w:t>
      </w:r>
      <w:r>
        <w:rPr>
          <w:color w:val="FF9301"/>
        </w:rPr>
        <w:t>I:</w:t>
      </w:r>
      <w:r>
        <w:rPr>
          <w:color w:val="FF9301"/>
          <w:spacing w:val="-9"/>
        </w:rPr>
        <w:t> </w:t>
      </w:r>
      <w:r>
        <w:rPr>
          <w:color w:val="FF9301"/>
        </w:rPr>
        <w:t>Animal</w:t>
      </w:r>
      <w:r>
        <w:rPr>
          <w:color w:val="FF9301"/>
          <w:spacing w:val="-8"/>
        </w:rPr>
        <w:t> </w:t>
      </w:r>
      <w:r>
        <w:rPr>
          <w:color w:val="FF9301"/>
        </w:rPr>
        <w:t>Agriculture,</w:t>
      </w:r>
      <w:r>
        <w:rPr>
          <w:color w:val="FF9301"/>
          <w:spacing w:val="-4"/>
        </w:rPr>
        <w:t> </w:t>
      </w:r>
      <w:r>
        <w:rPr>
          <w:color w:val="FF9301"/>
        </w:rPr>
        <w:t>Food</w:t>
      </w:r>
      <w:r>
        <w:rPr>
          <w:color w:val="FF9301"/>
          <w:spacing w:val="-5"/>
        </w:rPr>
        <w:t> </w:t>
      </w:r>
      <w:r>
        <w:rPr>
          <w:color w:val="FF9301"/>
        </w:rPr>
        <w:t>Supply</w:t>
      </w:r>
      <w:r>
        <w:rPr>
          <w:color w:val="FF9301"/>
          <w:spacing w:val="-5"/>
        </w:rPr>
        <w:t> </w:t>
      </w:r>
      <w:r>
        <w:rPr>
          <w:color w:val="FF9301"/>
        </w:rPr>
        <w:t>Chains</w:t>
      </w:r>
      <w:r>
        <w:rPr>
          <w:color w:val="FF9301"/>
          <w:spacing w:val="-5"/>
        </w:rPr>
        <w:t> </w:t>
      </w:r>
      <w:r>
        <w:rPr>
          <w:color w:val="FF9301"/>
        </w:rPr>
        <w:t>&amp;</w:t>
      </w:r>
      <w:r>
        <w:rPr>
          <w:color w:val="FF9301"/>
          <w:spacing w:val="-5"/>
        </w:rPr>
        <w:t> </w:t>
      </w:r>
      <w:r>
        <w:rPr>
          <w:color w:val="FF9301"/>
        </w:rPr>
        <w:t>Rural</w:t>
      </w:r>
      <w:r>
        <w:rPr>
          <w:color w:val="FF9301"/>
          <w:spacing w:val="-5"/>
        </w:rPr>
        <w:t> </w:t>
      </w:r>
      <w:r>
        <w:rPr>
          <w:color w:val="FF9301"/>
        </w:rPr>
        <w:t>Development</w:t>
      </w:r>
      <w:r>
        <w:rPr>
          <w:color w:val="FF9301"/>
          <w:spacing w:val="40"/>
        </w:rPr>
        <w:t> </w:t>
      </w:r>
      <w:r>
        <w:rPr>
          <w:color w:val="FF9301"/>
        </w:rPr>
        <w:t>S Corp India : </w:t>
      </w:r>
      <w:r>
        <w:rPr>
          <w:color w:val="1DB100"/>
        </w:rPr>
        <w:t>“</w:t>
      </w:r>
      <w:r>
        <w:rPr>
          <w:i/>
          <w:color w:val="1DB100"/>
        </w:rPr>
        <w:t>Pavlov’s Farm”</w:t>
      </w:r>
    </w:p>
    <w:p>
      <w:pPr>
        <w:pStyle w:val="BodyText"/>
        <w:spacing w:line="114" w:lineRule="exact"/>
      </w:pP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0:</w:t>
      </w:r>
      <w:r>
        <w:rPr>
          <w:color w:val="F9B900"/>
          <w:spacing w:val="-1"/>
        </w:rPr>
        <w:t> </w:t>
      </w:r>
      <w:r>
        <w:rPr>
          <w:color w:val="F9B900"/>
        </w:rPr>
        <w:t>Phytoneural Crop</w:t>
      </w:r>
      <w:r>
        <w:rPr>
          <w:color w:val="F9B900"/>
          <w:spacing w:val="-1"/>
        </w:rPr>
        <w:t> </w:t>
      </w:r>
      <w:r>
        <w:rPr>
          <w:color w:val="F9B900"/>
        </w:rPr>
        <w:t>Monitoring &amp;</w:t>
      </w:r>
      <w:r>
        <w:rPr>
          <w:color w:val="F9B900"/>
          <w:spacing w:val="-1"/>
        </w:rPr>
        <w:t> </w:t>
      </w:r>
      <w:r>
        <w:rPr>
          <w:color w:val="F9B900"/>
        </w:rPr>
        <w:t>ID </w:t>
      </w:r>
      <w:r>
        <w:rPr>
          <w:color w:val="F9B900"/>
          <w:spacing w:val="-2"/>
        </w:rPr>
        <w:t>Systems</w:t>
      </w:r>
    </w:p>
    <w:p>
      <w:pPr>
        <w:pStyle w:val="BodyText"/>
        <w:spacing w:line="208" w:lineRule="auto" w:before="6"/>
        <w:ind w:right="332"/>
      </w:pPr>
      <w:r>
        <w:rPr>
          <w:color w:val="F9B900"/>
        </w:rPr>
        <w:t>LLC 1: Ruminant &amp; Hindgut Fermenter Crop Classification &amp; Growing System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8"/>
        </w:rPr>
        <w:t> </w:t>
      </w:r>
      <w:r>
        <w:rPr>
          <w:color w:val="F9B900"/>
        </w:rPr>
        <w:t>3:</w:t>
      </w:r>
      <w:r>
        <w:rPr>
          <w:color w:val="F9B900"/>
          <w:spacing w:val="-6"/>
        </w:rPr>
        <w:t> </w:t>
      </w:r>
      <w:r>
        <w:rPr>
          <w:color w:val="F9B900"/>
        </w:rPr>
        <w:t>Participatory</w:t>
      </w:r>
      <w:r>
        <w:rPr>
          <w:color w:val="F9B900"/>
          <w:spacing w:val="-9"/>
        </w:rPr>
        <w:t> </w:t>
      </w:r>
      <w:r>
        <w:rPr>
          <w:color w:val="F9B900"/>
        </w:rPr>
        <w:t>Agroecological</w:t>
      </w:r>
      <w:r>
        <w:rPr>
          <w:color w:val="F9B900"/>
          <w:spacing w:val="-5"/>
        </w:rPr>
        <w:t> </w:t>
      </w:r>
      <w:r>
        <w:rPr>
          <w:color w:val="F9B900"/>
        </w:rPr>
        <w:t>Livestock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Multi-Species</w:t>
      </w:r>
      <w:r>
        <w:rPr>
          <w:color w:val="F9B900"/>
          <w:spacing w:val="-6"/>
        </w:rPr>
        <w:t> </w:t>
      </w:r>
      <w:r>
        <w:rPr>
          <w:color w:val="F9B900"/>
        </w:rPr>
        <w:t>Training</w:t>
      </w:r>
      <w:r>
        <w:rPr>
          <w:color w:val="F9B900"/>
          <w:spacing w:val="-6"/>
        </w:rPr>
        <w:t> </w:t>
      </w:r>
      <w:r>
        <w:rPr>
          <w:color w:val="F9B900"/>
        </w:rPr>
        <w:t>System</w:t>
      </w:r>
    </w:p>
    <w:p>
      <w:pPr>
        <w:pStyle w:val="BodyText"/>
        <w:spacing w:line="208" w:lineRule="auto"/>
        <w:ind w:right="245"/>
      </w:pPr>
      <w:r>
        <w:rPr>
          <w:color w:val="F9B900"/>
        </w:rPr>
        <w:t>LLC</w:t>
      </w:r>
      <w:r>
        <w:rPr>
          <w:color w:val="F9B900"/>
          <w:spacing w:val="-4"/>
        </w:rPr>
        <w:t> </w:t>
      </w:r>
      <w:r>
        <w:rPr>
          <w:color w:val="F9B900"/>
        </w:rPr>
        <w:t>4:</w:t>
      </w:r>
      <w:r>
        <w:rPr>
          <w:color w:val="F9B900"/>
          <w:spacing w:val="-5"/>
        </w:rPr>
        <w:t> </w:t>
      </w:r>
      <w:r>
        <w:rPr>
          <w:color w:val="F9B900"/>
        </w:rPr>
        <w:t>Ruminant</w:t>
      </w:r>
      <w:r>
        <w:rPr>
          <w:color w:val="F9B900"/>
          <w:spacing w:val="-4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Hindgut</w:t>
      </w:r>
      <w:r>
        <w:rPr>
          <w:color w:val="F9B900"/>
          <w:spacing w:val="-4"/>
        </w:rPr>
        <w:t> </w:t>
      </w:r>
      <w:r>
        <w:rPr>
          <w:color w:val="F9B900"/>
        </w:rPr>
        <w:t>Fermentation</w:t>
      </w:r>
      <w:r>
        <w:rPr>
          <w:color w:val="F9B900"/>
          <w:spacing w:val="-5"/>
        </w:rPr>
        <w:t> </w:t>
      </w:r>
      <w:r>
        <w:rPr>
          <w:color w:val="F9B900"/>
        </w:rPr>
        <w:t>Timer</w:t>
      </w:r>
      <w:r>
        <w:rPr>
          <w:color w:val="F9B900"/>
          <w:spacing w:val="-4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Queued</w:t>
      </w:r>
      <w:r>
        <w:rPr>
          <w:color w:val="F9B900"/>
          <w:spacing w:val="-4"/>
        </w:rPr>
        <w:t> </w:t>
      </w:r>
      <w:r>
        <w:rPr>
          <w:color w:val="F9B900"/>
        </w:rPr>
        <w:t>Fertilization</w:t>
      </w:r>
      <w:r>
        <w:rPr>
          <w:color w:val="F9B900"/>
          <w:spacing w:val="-5"/>
        </w:rPr>
        <w:t> </w:t>
      </w:r>
      <w:r>
        <w:rPr>
          <w:color w:val="F9B900"/>
        </w:rPr>
        <w:t>Dashboard</w:t>
      </w:r>
      <w:r>
        <w:rPr>
          <w:color w:val="F9B900"/>
          <w:spacing w:val="40"/>
        </w:rPr>
        <w:t> </w:t>
      </w:r>
      <w:r>
        <w:rPr>
          <w:color w:val="F9B900"/>
        </w:rPr>
        <w:t>LLC 5: Regionally Cooperative Avian &amp; Insect Pollination Coordination Network</w:t>
      </w:r>
      <w:r>
        <w:rPr>
          <w:color w:val="F9B900"/>
          <w:spacing w:val="40"/>
        </w:rPr>
        <w:t> </w:t>
      </w:r>
      <w:r>
        <w:rPr>
          <w:color w:val="F9B900"/>
        </w:rPr>
        <w:t>LLC 6: Mycofiltration &amp; Aquatic-Land Agroecological Node Systems</w:t>
      </w:r>
    </w:p>
    <w:p>
      <w:pPr>
        <w:pStyle w:val="BodyText"/>
        <w:spacing w:line="208" w:lineRule="auto"/>
        <w:ind w:right="1155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7:</w:t>
      </w:r>
      <w:r>
        <w:rPr>
          <w:color w:val="F9B900"/>
          <w:spacing w:val="-6"/>
        </w:rPr>
        <w:t> </w:t>
      </w:r>
      <w:r>
        <w:rPr>
          <w:color w:val="F9B900"/>
        </w:rPr>
        <w:t>Interspecies</w:t>
      </w:r>
      <w:r>
        <w:rPr>
          <w:color w:val="F9B900"/>
          <w:spacing w:val="-6"/>
        </w:rPr>
        <w:t> </w:t>
      </w:r>
      <w:r>
        <w:rPr>
          <w:color w:val="F9B900"/>
        </w:rPr>
        <w:t>Labor</w:t>
      </w:r>
      <w:r>
        <w:rPr>
          <w:color w:val="F9B900"/>
          <w:spacing w:val="-6"/>
        </w:rPr>
        <w:t> </w:t>
      </w:r>
      <w:r>
        <w:rPr>
          <w:color w:val="F9B900"/>
        </w:rPr>
        <w:t>Exchange</w:t>
      </w:r>
      <w:r>
        <w:rPr>
          <w:color w:val="F9B900"/>
          <w:spacing w:val="-6"/>
        </w:rPr>
        <w:t> </w:t>
      </w:r>
      <w:r>
        <w:rPr>
          <w:color w:val="F9B900"/>
        </w:rPr>
        <w:t>Training</w:t>
      </w:r>
      <w:r>
        <w:rPr>
          <w:color w:val="F9B900"/>
          <w:spacing w:val="-6"/>
        </w:rPr>
        <w:t> </w:t>
      </w:r>
      <w:r>
        <w:rPr>
          <w:color w:val="F9B900"/>
        </w:rPr>
        <w:t>Module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Platform</w:t>
      </w:r>
      <w:r>
        <w:rPr>
          <w:color w:val="F9B900"/>
          <w:spacing w:val="40"/>
        </w:rPr>
        <w:t> </w:t>
      </w:r>
      <w:r>
        <w:rPr>
          <w:color w:val="F9B900"/>
        </w:rPr>
        <w:t>LLC 8: Autonomous Farm-Scale Energy &amp; Feed Cycling</w:t>
      </w:r>
    </w:p>
    <w:p>
      <w:pPr>
        <w:pStyle w:val="BodyText"/>
        <w:spacing w:line="208" w:lineRule="auto"/>
        <w:ind w:right="1434"/>
      </w:pPr>
      <w:r>
        <w:rPr>
          <w:color w:val="F9B900"/>
        </w:rPr>
        <w:t>LLC</w:t>
      </w:r>
      <w:r>
        <w:rPr>
          <w:color w:val="F9B900"/>
          <w:spacing w:val="-7"/>
        </w:rPr>
        <w:t> </w:t>
      </w:r>
      <w:r>
        <w:rPr>
          <w:color w:val="F9B900"/>
        </w:rPr>
        <w:t>9:</w:t>
      </w:r>
      <w:r>
        <w:rPr>
          <w:color w:val="F9B900"/>
          <w:spacing w:val="-7"/>
        </w:rPr>
        <w:t> </w:t>
      </w:r>
      <w:r>
        <w:rPr>
          <w:color w:val="F9B900"/>
        </w:rPr>
        <w:t>Reciprocative</w:t>
      </w:r>
      <w:r>
        <w:rPr>
          <w:color w:val="F9B900"/>
          <w:spacing w:val="-7"/>
        </w:rPr>
        <w:t> </w:t>
      </w:r>
      <w:r>
        <w:rPr>
          <w:color w:val="F9B900"/>
        </w:rPr>
        <w:t>Interspecies</w:t>
      </w:r>
      <w:r>
        <w:rPr>
          <w:color w:val="F9B900"/>
          <w:spacing w:val="-7"/>
        </w:rPr>
        <w:t> </w:t>
      </w:r>
      <w:r>
        <w:rPr>
          <w:color w:val="F9B900"/>
        </w:rPr>
        <w:t>Cultivation</w:t>
      </w:r>
      <w:r>
        <w:rPr>
          <w:color w:val="F9B900"/>
          <w:spacing w:val="-7"/>
        </w:rPr>
        <w:t> </w:t>
      </w:r>
      <w:r>
        <w:rPr>
          <w:color w:val="F9B900"/>
        </w:rPr>
        <w:t>&amp;</w:t>
      </w:r>
      <w:r>
        <w:rPr>
          <w:color w:val="F9B900"/>
          <w:spacing w:val="-7"/>
        </w:rPr>
        <w:t> </w:t>
      </w:r>
      <w:r>
        <w:rPr>
          <w:color w:val="F9B900"/>
        </w:rPr>
        <w:t>Harvesting</w:t>
      </w:r>
      <w:r>
        <w:rPr>
          <w:color w:val="F9B900"/>
          <w:spacing w:val="40"/>
        </w:rPr>
        <w:t> </w:t>
      </w:r>
      <w:r>
        <w:rPr>
          <w:color w:val="F9B900"/>
        </w:rPr>
        <w:t>LLC X: NOVA1 Gene Therapy</w:t>
      </w:r>
    </w:p>
    <w:p>
      <w:pPr>
        <w:pStyle w:val="BodyText"/>
        <w:spacing w:line="240" w:lineRule="auto" w:before="1"/>
        <w:ind w:left="0"/>
        <w:rPr>
          <w:sz w:val="10"/>
        </w:rPr>
      </w:pPr>
    </w:p>
    <w:p>
      <w:pPr>
        <w:pStyle w:val="BodyText"/>
        <w:spacing w:line="208" w:lineRule="auto"/>
        <w:ind w:right="351"/>
      </w:pPr>
      <w:r>
        <w:rPr>
          <w:color w:val="FF9301"/>
        </w:rPr>
        <w:t>Division</w:t>
      </w:r>
      <w:r>
        <w:rPr>
          <w:color w:val="FF9301"/>
          <w:spacing w:val="-6"/>
        </w:rPr>
        <w:t> </w:t>
      </w:r>
      <w:r>
        <w:rPr>
          <w:color w:val="FF9301"/>
        </w:rPr>
        <w:t>J:</w:t>
      </w:r>
      <w:r>
        <w:rPr>
          <w:color w:val="FF9301"/>
          <w:spacing w:val="-6"/>
        </w:rPr>
        <w:t> </w:t>
      </w:r>
      <w:r>
        <w:rPr>
          <w:color w:val="FF9301"/>
        </w:rPr>
        <w:t>National</w:t>
      </w:r>
      <w:r>
        <w:rPr>
          <w:color w:val="FF9301"/>
          <w:spacing w:val="-6"/>
        </w:rPr>
        <w:t> </w:t>
      </w:r>
      <w:r>
        <w:rPr>
          <w:color w:val="FF9301"/>
        </w:rPr>
        <w:t>Security,</w:t>
      </w:r>
      <w:r>
        <w:rPr>
          <w:color w:val="FF9301"/>
          <w:spacing w:val="-6"/>
        </w:rPr>
        <w:t> </w:t>
      </w:r>
      <w:r>
        <w:rPr>
          <w:color w:val="FF9301"/>
        </w:rPr>
        <w:t>Digital</w:t>
      </w:r>
      <w:r>
        <w:rPr>
          <w:color w:val="FF9301"/>
          <w:spacing w:val="-6"/>
        </w:rPr>
        <w:t> </w:t>
      </w:r>
      <w:r>
        <w:rPr>
          <w:color w:val="FF9301"/>
        </w:rPr>
        <w:t>Counterterrorism,</w:t>
      </w:r>
      <w:r>
        <w:rPr>
          <w:color w:val="FF9301"/>
          <w:spacing w:val="-6"/>
        </w:rPr>
        <w:t> </w:t>
      </w:r>
      <w:r>
        <w:rPr>
          <w:color w:val="FF9301"/>
        </w:rPr>
        <w:t>&amp;</w:t>
      </w:r>
      <w:r>
        <w:rPr>
          <w:color w:val="FF9301"/>
          <w:spacing w:val="-6"/>
        </w:rPr>
        <w:t> </w:t>
      </w:r>
      <w:r>
        <w:rPr>
          <w:color w:val="FF9301"/>
        </w:rPr>
        <w:t>Federal</w:t>
      </w:r>
      <w:r>
        <w:rPr>
          <w:color w:val="FF9301"/>
          <w:spacing w:val="-6"/>
        </w:rPr>
        <w:t> </w:t>
      </w:r>
      <w:r>
        <w:rPr>
          <w:color w:val="FF9301"/>
        </w:rPr>
        <w:t>Data</w:t>
      </w:r>
      <w:r>
        <w:rPr>
          <w:color w:val="FF9301"/>
          <w:spacing w:val="-6"/>
        </w:rPr>
        <w:t> </w:t>
      </w:r>
      <w:r>
        <w:rPr>
          <w:color w:val="FF9301"/>
        </w:rPr>
        <w:t>Protection</w:t>
      </w:r>
      <w:r>
        <w:rPr>
          <w:color w:val="FF9301"/>
          <w:spacing w:val="40"/>
        </w:rPr>
        <w:t> </w:t>
      </w:r>
      <w:r>
        <w:rPr>
          <w:color w:val="FF9301"/>
        </w:rPr>
        <w:t>S Corp Juliet : </w:t>
      </w:r>
      <w:r>
        <w:rPr>
          <w:color w:val="1DB100"/>
        </w:rPr>
        <w:t>US Federal Data Protection Agency Prototype</w:t>
      </w:r>
    </w:p>
    <w:p>
      <w:pPr>
        <w:spacing w:after="0" w:line="208" w:lineRule="auto"/>
        <w:sectPr>
          <w:type w:val="continuous"/>
          <w:pgSz w:w="12240" w:h="15840"/>
          <w:pgMar w:top="1340" w:bottom="280" w:left="1340" w:right="1340"/>
          <w:cols w:num="2" w:equalWidth="0">
            <w:col w:w="4270" w:space="230"/>
            <w:col w:w="5060"/>
          </w:cols>
        </w:sectPr>
      </w:pPr>
    </w:p>
    <w:p>
      <w:pPr>
        <w:pStyle w:val="BodyText"/>
        <w:spacing w:line="113" w:lineRule="exact"/>
      </w:pP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4: Live</w:t>
      </w:r>
      <w:r>
        <w:rPr>
          <w:color w:val="F9B900"/>
          <w:spacing w:val="-1"/>
        </w:rPr>
        <w:t> </w:t>
      </w:r>
      <w:r>
        <w:rPr>
          <w:color w:val="F9B900"/>
        </w:rPr>
        <w:t>Poly-Economic Insider-Trade</w:t>
      </w:r>
      <w:r>
        <w:rPr>
          <w:color w:val="F9B900"/>
          <w:spacing w:val="-1"/>
        </w:rPr>
        <w:t> </w:t>
      </w:r>
      <w:r>
        <w:rPr>
          <w:color w:val="F9B900"/>
        </w:rPr>
        <w:t>Map &amp;</w:t>
      </w:r>
      <w:r>
        <w:rPr>
          <w:color w:val="F9B900"/>
          <w:spacing w:val="-1"/>
        </w:rPr>
        <w:t> </w:t>
      </w:r>
      <w:r>
        <w:rPr>
          <w:color w:val="F9B900"/>
        </w:rPr>
        <w:t>Proprietary Signal</w:t>
      </w:r>
      <w:r>
        <w:rPr>
          <w:color w:val="F9B900"/>
          <w:spacing w:val="-1"/>
        </w:rPr>
        <w:t> </w:t>
      </w:r>
      <w:r>
        <w:rPr>
          <w:color w:val="F9B900"/>
        </w:rPr>
        <w:t>Generator</w:t>
      </w:r>
      <w:r>
        <w:rPr>
          <w:color w:val="F9B900"/>
          <w:spacing w:val="63"/>
        </w:rPr>
        <w:t> </w:t>
      </w: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0: Live</w:t>
      </w:r>
      <w:r>
        <w:rPr>
          <w:color w:val="F9B900"/>
          <w:spacing w:val="-1"/>
        </w:rPr>
        <w:t> </w:t>
      </w:r>
      <w:r>
        <w:rPr>
          <w:color w:val="F9B900"/>
        </w:rPr>
        <w:t>Personal Passive</w:t>
      </w:r>
      <w:r>
        <w:rPr>
          <w:color w:val="F9B900"/>
          <w:spacing w:val="-1"/>
        </w:rPr>
        <w:t> </w:t>
      </w:r>
      <w:r>
        <w:rPr>
          <w:color w:val="F9B900"/>
        </w:rPr>
        <w:t>Reconnaissance &amp;</w:t>
      </w:r>
      <w:r>
        <w:rPr>
          <w:color w:val="F9B900"/>
          <w:spacing w:val="-1"/>
        </w:rPr>
        <w:t> </w:t>
      </w:r>
      <w:r>
        <w:rPr>
          <w:color w:val="F9B900"/>
        </w:rPr>
        <w:t>Federated Geofence </w:t>
      </w:r>
      <w:r>
        <w:rPr>
          <w:color w:val="F9B900"/>
          <w:spacing w:val="-2"/>
        </w:rPr>
        <w:t>Learning</w:t>
      </w:r>
    </w:p>
    <w:p>
      <w:pPr>
        <w:spacing w:after="0" w:line="113" w:lineRule="exact"/>
        <w:sectPr>
          <w:type w:val="continuous"/>
          <w:pgSz w:w="12240" w:h="15840"/>
          <w:pgMar w:top="1340" w:bottom="280" w:left="1340" w:right="1340"/>
        </w:sectPr>
      </w:pPr>
    </w:p>
    <w:p>
      <w:pPr>
        <w:pStyle w:val="BodyText"/>
        <w:spacing w:line="125" w:lineRule="exact"/>
      </w:pPr>
      <w:r>
        <w:rPr/>
        <w:pict>
          <v:rect style="position:absolute;margin-left:0pt;margin-top:0pt;width:612pt;height:792pt;mso-position-horizontal-relative:page;mso-position-vertical-relative:page;z-index:-15878144" id="docshape1" filled="true" fillcolor="#000000" stroked="false">
            <v:fill type="solid"/>
            <w10:wrap type="none"/>
          </v:rect>
        </w:pict>
      </w: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5:</w:t>
      </w:r>
      <w:r>
        <w:rPr>
          <w:color w:val="F9B900"/>
          <w:spacing w:val="-6"/>
        </w:rPr>
        <w:t> </w:t>
      </w:r>
      <w:r>
        <w:rPr>
          <w:color w:val="F9B900"/>
        </w:rPr>
        <w:t>Automated CFTC-FINRA</w:t>
      </w:r>
      <w:r>
        <w:rPr>
          <w:color w:val="F9B900"/>
          <w:spacing w:val="-6"/>
        </w:rPr>
        <w:t> </w:t>
      </w:r>
      <w:r>
        <w:rPr>
          <w:color w:val="F9B900"/>
        </w:rPr>
        <w:t>Sanctions</w:t>
      </w:r>
      <w:r>
        <w:rPr>
          <w:color w:val="F9B900"/>
          <w:spacing w:val="-5"/>
        </w:rPr>
        <w:t> API</w:t>
      </w:r>
    </w:p>
    <w:p>
      <w:pPr>
        <w:pStyle w:val="BodyText"/>
        <w:spacing w:line="208" w:lineRule="auto" w:before="5"/>
      </w:pPr>
      <w:r>
        <w:rPr>
          <w:color w:val="F9B900"/>
        </w:rPr>
        <w:t>LLC 6: Data Broker-Financial Nexus Scanner &amp; PII-to-Trading Leak Parser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9"/>
        </w:rPr>
        <w:t> </w:t>
      </w:r>
      <w:r>
        <w:rPr>
          <w:color w:val="F9B900"/>
        </w:rPr>
        <w:t>7:</w:t>
      </w:r>
      <w:r>
        <w:rPr>
          <w:color w:val="F9B900"/>
          <w:spacing w:val="-6"/>
        </w:rPr>
        <w:t> </w:t>
      </w:r>
      <w:r>
        <w:rPr>
          <w:color w:val="F9B900"/>
        </w:rPr>
        <w:t>Personal</w:t>
      </w:r>
      <w:r>
        <w:rPr>
          <w:color w:val="F9B900"/>
          <w:spacing w:val="-7"/>
        </w:rPr>
        <w:t> </w:t>
      </w:r>
      <w:r>
        <w:rPr>
          <w:color w:val="F9B900"/>
        </w:rPr>
        <w:t>Federated</w:t>
      </w:r>
      <w:r>
        <w:rPr>
          <w:color w:val="F9B900"/>
          <w:spacing w:val="-7"/>
        </w:rPr>
        <w:t> </w:t>
      </w:r>
      <w:r>
        <w:rPr>
          <w:color w:val="F9B900"/>
        </w:rPr>
        <w:t>Tax</w:t>
      </w:r>
      <w:r>
        <w:rPr>
          <w:color w:val="F9B900"/>
          <w:spacing w:val="-9"/>
        </w:rPr>
        <w:t> </w:t>
      </w:r>
      <w:r>
        <w:rPr>
          <w:color w:val="F9B900"/>
        </w:rPr>
        <w:t>Allocation</w:t>
      </w:r>
      <w:r>
        <w:rPr>
          <w:color w:val="F9B900"/>
          <w:spacing w:val="-6"/>
        </w:rPr>
        <w:t> </w:t>
      </w:r>
      <w:r>
        <w:rPr>
          <w:color w:val="F9B900"/>
        </w:rPr>
        <w:t>and</w:t>
      </w:r>
      <w:r>
        <w:rPr>
          <w:color w:val="F9B900"/>
          <w:spacing w:val="-7"/>
        </w:rPr>
        <w:t> </w:t>
      </w:r>
      <w:r>
        <w:rPr>
          <w:color w:val="F9B900"/>
        </w:rPr>
        <w:t>Expenditure</w:t>
      </w:r>
      <w:r>
        <w:rPr>
          <w:color w:val="F9B900"/>
          <w:spacing w:val="-7"/>
        </w:rPr>
        <w:t> </w:t>
      </w:r>
      <w:r>
        <w:rPr>
          <w:color w:val="F9B900"/>
        </w:rPr>
        <w:t>Tracking</w:t>
      </w:r>
      <w:r>
        <w:rPr>
          <w:color w:val="F9B900"/>
          <w:spacing w:val="-7"/>
        </w:rPr>
        <w:t> </w:t>
      </w:r>
      <w:r>
        <w:rPr>
          <w:color w:val="F9B900"/>
        </w:rPr>
        <w:t>System</w:t>
      </w:r>
      <w:r>
        <w:rPr>
          <w:color w:val="F9B900"/>
          <w:spacing w:val="40"/>
        </w:rPr>
        <w:t> </w:t>
      </w:r>
      <w:r>
        <w:rPr>
          <w:color w:val="F9B900"/>
        </w:rPr>
        <w:t>LLC 8: Real-Time Financial Document Authoring and Governance System</w:t>
      </w:r>
      <w:r>
        <w:rPr>
          <w:color w:val="F9B900"/>
          <w:spacing w:val="40"/>
        </w:rPr>
        <w:t> </w:t>
      </w:r>
      <w:r>
        <w:rPr>
          <w:color w:val="FFFFFF"/>
        </w:rPr>
        <w:t>LLC</w:t>
      </w:r>
      <w:r>
        <w:rPr>
          <w:color w:val="FFFFFF"/>
          <w:spacing w:val="-7"/>
        </w:rPr>
        <w:t> </w:t>
      </w:r>
      <w:r>
        <w:rPr>
          <w:color w:val="FFFFFF"/>
        </w:rPr>
        <w:t>9</w:t>
      </w:r>
    </w:p>
    <w:p>
      <w:pPr>
        <w:pStyle w:val="BodyText"/>
        <w:spacing w:line="123" w:lineRule="exact"/>
      </w:pPr>
      <w:r>
        <w:rPr>
          <w:color w:val="FFFFFF"/>
        </w:rPr>
        <w:t>LLC </w:t>
      </w:r>
      <w:r>
        <w:rPr>
          <w:color w:val="FFFFFF"/>
          <w:spacing w:val="-5"/>
        </w:rPr>
        <w:t>X:</w:t>
      </w:r>
    </w:p>
    <w:p>
      <w:pPr>
        <w:pStyle w:val="BodyText"/>
        <w:spacing w:line="240" w:lineRule="auto" w:before="2"/>
        <w:ind w:left="0"/>
        <w:rPr>
          <w:sz w:val="10"/>
        </w:rPr>
      </w:pPr>
    </w:p>
    <w:p>
      <w:pPr>
        <w:pStyle w:val="BodyText"/>
        <w:spacing w:line="208" w:lineRule="auto"/>
        <w:ind w:right="1310"/>
      </w:pPr>
      <w:r>
        <w:rPr>
          <w:color w:val="FF9301"/>
        </w:rPr>
        <w:t>Division</w:t>
      </w:r>
      <w:r>
        <w:rPr>
          <w:color w:val="FF9301"/>
          <w:spacing w:val="-8"/>
        </w:rPr>
        <w:t> </w:t>
      </w:r>
      <w:r>
        <w:rPr>
          <w:color w:val="FF9301"/>
        </w:rPr>
        <w:t>C:</w:t>
      </w:r>
      <w:r>
        <w:rPr>
          <w:color w:val="FF9301"/>
          <w:spacing w:val="-8"/>
        </w:rPr>
        <w:t> </w:t>
      </w:r>
      <w:r>
        <w:rPr>
          <w:color w:val="FF9301"/>
        </w:rPr>
        <w:t>Corporate</w:t>
      </w:r>
      <w:r>
        <w:rPr>
          <w:color w:val="FF9301"/>
          <w:spacing w:val="-8"/>
        </w:rPr>
        <w:t> </w:t>
      </w:r>
      <w:r>
        <w:rPr>
          <w:color w:val="FF9301"/>
        </w:rPr>
        <w:t>Defense</w:t>
      </w:r>
      <w:r>
        <w:rPr>
          <w:color w:val="FF9301"/>
          <w:spacing w:val="-8"/>
        </w:rPr>
        <w:t> </w:t>
      </w:r>
      <w:r>
        <w:rPr>
          <w:color w:val="FF9301"/>
        </w:rPr>
        <w:t>&amp;</w:t>
      </w:r>
      <w:r>
        <w:rPr>
          <w:color w:val="FF9301"/>
          <w:spacing w:val="-8"/>
        </w:rPr>
        <w:t> </w:t>
      </w:r>
      <w:r>
        <w:rPr>
          <w:color w:val="FF9301"/>
        </w:rPr>
        <w:t>Counter-Espionage</w:t>
      </w:r>
      <w:r>
        <w:rPr>
          <w:color w:val="FF9301"/>
          <w:spacing w:val="40"/>
        </w:rPr>
        <w:t> </w:t>
      </w:r>
      <w:r>
        <w:rPr>
          <w:color w:val="FF9301"/>
        </w:rPr>
        <w:t>S Corp Charlie</w:t>
      </w:r>
    </w:p>
    <w:p>
      <w:pPr>
        <w:pStyle w:val="BodyText"/>
        <w:spacing w:line="114" w:lineRule="exact"/>
      </w:pPr>
      <w:r>
        <w:rPr>
          <w:color w:val="F9B900"/>
        </w:rPr>
        <w:t>LLC</w:t>
      </w:r>
      <w:r>
        <w:rPr>
          <w:color w:val="F9B900"/>
          <w:spacing w:val="-2"/>
        </w:rPr>
        <w:t> </w:t>
      </w:r>
      <w:r>
        <w:rPr>
          <w:color w:val="F9B900"/>
        </w:rPr>
        <w:t>0:</w:t>
      </w:r>
      <w:r>
        <w:rPr>
          <w:color w:val="F9B900"/>
          <w:spacing w:val="-1"/>
        </w:rPr>
        <w:t> </w:t>
      </w:r>
      <w:r>
        <w:rPr>
          <w:color w:val="F9B900"/>
        </w:rPr>
        <w:t>Identity</w:t>
      </w:r>
      <w:r>
        <w:rPr>
          <w:color w:val="F9B900"/>
          <w:spacing w:val="-2"/>
        </w:rPr>
        <w:t> </w:t>
      </w:r>
      <w:r>
        <w:rPr>
          <w:color w:val="F9B900"/>
        </w:rPr>
        <w:t>Ontology</w:t>
      </w:r>
      <w:r>
        <w:rPr>
          <w:color w:val="F9B900"/>
          <w:spacing w:val="-1"/>
        </w:rPr>
        <w:t> </w:t>
      </w:r>
      <w:r>
        <w:rPr>
          <w:color w:val="F9B900"/>
        </w:rPr>
        <w:t>Verifier</w:t>
      </w:r>
      <w:r>
        <w:rPr>
          <w:color w:val="F9B900"/>
          <w:spacing w:val="-1"/>
        </w:rPr>
        <w:t> </w:t>
      </w:r>
      <w:r>
        <w:rPr>
          <w:color w:val="F9B900"/>
        </w:rPr>
        <w:t>&amp;</w:t>
      </w:r>
      <w:r>
        <w:rPr>
          <w:color w:val="F9B900"/>
          <w:spacing w:val="-2"/>
        </w:rPr>
        <w:t> </w:t>
      </w:r>
      <w:r>
        <w:rPr>
          <w:color w:val="F9B900"/>
        </w:rPr>
        <w:t>Synthetic</w:t>
      </w:r>
      <w:r>
        <w:rPr>
          <w:color w:val="F9B900"/>
          <w:spacing w:val="-6"/>
        </w:rPr>
        <w:t> </w:t>
      </w:r>
      <w:r>
        <w:rPr>
          <w:color w:val="F9B900"/>
        </w:rPr>
        <w:t>Agent</w:t>
      </w:r>
      <w:r>
        <w:rPr>
          <w:color w:val="F9B900"/>
          <w:spacing w:val="-6"/>
        </w:rPr>
        <w:t> </w:t>
      </w:r>
      <w:r>
        <w:rPr>
          <w:color w:val="F9B900"/>
        </w:rPr>
        <w:t>Audit</w:t>
      </w:r>
      <w:r>
        <w:rPr>
          <w:color w:val="F9B900"/>
          <w:spacing w:val="-1"/>
        </w:rPr>
        <w:t> </w:t>
      </w:r>
      <w:r>
        <w:rPr>
          <w:color w:val="F9B900"/>
          <w:spacing w:val="-2"/>
        </w:rPr>
        <w:t>Layer</w:t>
      </w:r>
    </w:p>
    <w:p>
      <w:pPr>
        <w:pStyle w:val="BodyText"/>
        <w:spacing w:line="208" w:lineRule="auto" w:before="6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1:</w:t>
      </w:r>
      <w:r>
        <w:rPr>
          <w:color w:val="F9B900"/>
          <w:spacing w:val="-5"/>
        </w:rPr>
        <w:t> </w:t>
      </w:r>
      <w:r>
        <w:rPr>
          <w:color w:val="F9B900"/>
        </w:rPr>
        <w:t>Emergency</w:t>
      </w:r>
      <w:r>
        <w:rPr>
          <w:color w:val="F9B900"/>
          <w:spacing w:val="-5"/>
        </w:rPr>
        <w:t> </w:t>
      </w:r>
      <w:r>
        <w:rPr>
          <w:color w:val="F9B900"/>
        </w:rPr>
        <w:t>Data</w:t>
      </w:r>
      <w:r>
        <w:rPr>
          <w:color w:val="F9B900"/>
          <w:spacing w:val="-5"/>
        </w:rPr>
        <w:t> </w:t>
      </w:r>
      <w:r>
        <w:rPr>
          <w:color w:val="F9B900"/>
        </w:rPr>
        <w:t>Override</w:t>
      </w:r>
      <w:r>
        <w:rPr>
          <w:color w:val="F9B900"/>
          <w:spacing w:val="-9"/>
        </w:rPr>
        <w:t> </w:t>
      </w:r>
      <w:r>
        <w:rPr>
          <w:color w:val="F9B900"/>
        </w:rPr>
        <w:t>Arbitration</w:t>
      </w:r>
      <w:r>
        <w:rPr>
          <w:color w:val="F9B900"/>
          <w:spacing w:val="-4"/>
        </w:rPr>
        <w:t> </w:t>
      </w:r>
      <w:r>
        <w:rPr>
          <w:color w:val="F9B900"/>
        </w:rPr>
        <w:t>Layer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Injunction</w:t>
      </w:r>
      <w:r>
        <w:rPr>
          <w:color w:val="F9B900"/>
          <w:spacing w:val="-5"/>
        </w:rPr>
        <w:t> </w:t>
      </w:r>
      <w:r>
        <w:rPr>
          <w:color w:val="F9B900"/>
        </w:rPr>
        <w:t>Generator</w:t>
      </w:r>
      <w:r>
        <w:rPr>
          <w:color w:val="F9B900"/>
          <w:spacing w:val="40"/>
        </w:rPr>
        <w:t> </w:t>
      </w:r>
      <w:r>
        <w:rPr>
          <w:color w:val="F9B900"/>
        </w:rPr>
        <w:t>LLC 2: Neuromorphic Biometric Attestation</w:t>
      </w:r>
    </w:p>
    <w:p>
      <w:pPr>
        <w:pStyle w:val="BodyText"/>
        <w:spacing w:line="208" w:lineRule="auto"/>
        <w:ind w:right="1511"/>
        <w:jc w:val="both"/>
      </w:pPr>
      <w:r>
        <w:rPr>
          <w:color w:val="ECECEC"/>
        </w:rPr>
        <w:t>LLC</w:t>
      </w:r>
      <w:r>
        <w:rPr>
          <w:color w:val="ECECEC"/>
          <w:spacing w:val="-6"/>
        </w:rPr>
        <w:t> </w:t>
      </w:r>
      <w:r>
        <w:rPr>
          <w:color w:val="ECECEC"/>
        </w:rPr>
        <w:t>3:</w:t>
      </w:r>
      <w:r>
        <w:rPr>
          <w:color w:val="ECECEC"/>
          <w:spacing w:val="-6"/>
        </w:rPr>
        <w:t> </w:t>
      </w:r>
      <w:r>
        <w:rPr>
          <w:color w:val="ECECEC"/>
        </w:rPr>
        <w:t>Swarm</w:t>
      </w:r>
      <w:r>
        <w:rPr>
          <w:color w:val="ECECEC"/>
          <w:spacing w:val="-6"/>
        </w:rPr>
        <w:t> </w:t>
      </w:r>
      <w:r>
        <w:rPr>
          <w:color w:val="ECECEC"/>
        </w:rPr>
        <w:t>Surveillance</w:t>
      </w:r>
      <w:r>
        <w:rPr>
          <w:color w:val="ECECEC"/>
          <w:spacing w:val="-6"/>
        </w:rPr>
        <w:t> </w:t>
      </w:r>
      <w:r>
        <w:rPr>
          <w:color w:val="ECECEC"/>
        </w:rPr>
        <w:t>&amp;</w:t>
      </w:r>
      <w:r>
        <w:rPr>
          <w:color w:val="ECECEC"/>
          <w:spacing w:val="-6"/>
        </w:rPr>
        <w:t> </w:t>
      </w:r>
      <w:r>
        <w:rPr>
          <w:color w:val="ECECEC"/>
        </w:rPr>
        <w:t>RF</w:t>
      </w:r>
      <w:r>
        <w:rPr>
          <w:color w:val="ECECEC"/>
          <w:spacing w:val="-6"/>
        </w:rPr>
        <w:t> </w:t>
      </w:r>
      <w:r>
        <w:rPr>
          <w:color w:val="ECECEC"/>
        </w:rPr>
        <w:t>Pattern</w:t>
      </w:r>
      <w:r>
        <w:rPr>
          <w:color w:val="ECECEC"/>
          <w:spacing w:val="-6"/>
        </w:rPr>
        <w:t> </w:t>
      </w:r>
      <w:r>
        <w:rPr>
          <w:color w:val="ECECEC"/>
        </w:rPr>
        <w:t>Scanner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5"/>
        </w:rPr>
        <w:t> </w:t>
      </w:r>
      <w:r>
        <w:rPr>
          <w:color w:val="ECECEC"/>
        </w:rPr>
        <w:t>4:</w:t>
      </w:r>
      <w:r>
        <w:rPr>
          <w:color w:val="ECECEC"/>
          <w:spacing w:val="-5"/>
        </w:rPr>
        <w:t> </w:t>
      </w:r>
      <w:r>
        <w:rPr>
          <w:color w:val="ECECEC"/>
        </w:rPr>
        <w:t>CEO</w:t>
      </w:r>
      <w:r>
        <w:rPr>
          <w:color w:val="ECECEC"/>
          <w:spacing w:val="-5"/>
        </w:rPr>
        <w:t> </w:t>
      </w:r>
      <w:r>
        <w:rPr>
          <w:color w:val="ECECEC"/>
        </w:rPr>
        <w:t>Risk</w:t>
      </w:r>
      <w:r>
        <w:rPr>
          <w:color w:val="ECECEC"/>
          <w:spacing w:val="-9"/>
        </w:rPr>
        <w:t> </w:t>
      </w:r>
      <w:r>
        <w:rPr>
          <w:color w:val="ECECEC"/>
        </w:rPr>
        <w:t>Assessment</w:t>
      </w:r>
      <w:r>
        <w:rPr>
          <w:color w:val="ECECEC"/>
          <w:spacing w:val="-4"/>
        </w:rPr>
        <w:t> </w:t>
      </w:r>
      <w:r>
        <w:rPr>
          <w:color w:val="ECECEC"/>
        </w:rPr>
        <w:t>Graphing</w:t>
      </w:r>
      <w:r>
        <w:rPr>
          <w:color w:val="ECECEC"/>
          <w:spacing w:val="-5"/>
        </w:rPr>
        <w:t> </w:t>
      </w:r>
      <w:r>
        <w:rPr>
          <w:color w:val="ECECEC"/>
        </w:rPr>
        <w:t>Software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5: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FFFFFF"/>
        </w:rPr>
        <w:t>LLC </w:t>
      </w:r>
      <w:r>
        <w:rPr>
          <w:color w:val="FFFFFF"/>
          <w:spacing w:val="-5"/>
        </w:rPr>
        <w:t>7:</w:t>
      </w:r>
    </w:p>
    <w:p>
      <w:pPr>
        <w:pStyle w:val="BodyText"/>
      </w:pPr>
      <w:r>
        <w:rPr>
          <w:color w:val="FFFFFF"/>
        </w:rPr>
        <w:t>LLC </w:t>
      </w:r>
      <w:r>
        <w:rPr>
          <w:color w:val="FFFFFF"/>
          <w:spacing w:val="-5"/>
        </w:rPr>
        <w:t>8:</w:t>
      </w:r>
    </w:p>
    <w:p>
      <w:pPr>
        <w:pStyle w:val="BodyText"/>
        <w:spacing w:line="208" w:lineRule="auto" w:before="5"/>
        <w:ind w:right="3925"/>
      </w:pPr>
      <w:r>
        <w:rPr>
          <w:color w:val="FFFFFF"/>
        </w:rPr>
        <w:t>LLC</w:t>
      </w:r>
      <w:r>
        <w:rPr>
          <w:color w:val="FFFFFF"/>
          <w:spacing w:val="-7"/>
        </w:rPr>
        <w:t> </w:t>
      </w:r>
      <w:r>
        <w:rPr>
          <w:color w:val="FFFFFF"/>
        </w:rPr>
        <w:t>9</w:t>
      </w:r>
      <w:r>
        <w:rPr>
          <w:color w:val="FFFFFF"/>
          <w:spacing w:val="40"/>
        </w:rPr>
        <w:t> </w:t>
      </w: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240" w:lineRule="auto" w:before="5"/>
        <w:ind w:left="0"/>
        <w:rPr>
          <w:sz w:val="10"/>
        </w:rPr>
      </w:pPr>
    </w:p>
    <w:p>
      <w:pPr>
        <w:pStyle w:val="BodyText"/>
        <w:spacing w:line="208" w:lineRule="auto"/>
        <w:ind w:right="2615"/>
      </w:pPr>
      <w:r>
        <w:rPr>
          <w:color w:val="FF9301"/>
        </w:rPr>
        <w:t>Division</w:t>
      </w:r>
      <w:r>
        <w:rPr>
          <w:color w:val="FF9301"/>
          <w:spacing w:val="-11"/>
        </w:rPr>
        <w:t> </w:t>
      </w:r>
      <w:r>
        <w:rPr>
          <w:color w:val="FF9301"/>
        </w:rPr>
        <w:t>D:</w:t>
      </w:r>
      <w:r>
        <w:rPr>
          <w:color w:val="FF9301"/>
          <w:spacing w:val="-8"/>
        </w:rPr>
        <w:t> </w:t>
      </w:r>
      <w:r>
        <w:rPr>
          <w:color w:val="FF9301"/>
        </w:rPr>
        <w:t>Medical</w:t>
      </w:r>
      <w:r>
        <w:rPr>
          <w:color w:val="FF9301"/>
          <w:spacing w:val="-8"/>
        </w:rPr>
        <w:t> </w:t>
      </w:r>
      <w:r>
        <w:rPr>
          <w:color w:val="FF9301"/>
        </w:rPr>
        <w:t>Research</w:t>
      </w:r>
      <w:r>
        <w:rPr>
          <w:color w:val="FF9301"/>
          <w:spacing w:val="40"/>
        </w:rPr>
        <w:t> </w:t>
      </w:r>
      <w:r>
        <w:rPr>
          <w:color w:val="FF9301"/>
        </w:rPr>
        <w:t>S Corp Delta</w:t>
      </w:r>
    </w:p>
    <w:p>
      <w:pPr>
        <w:pStyle w:val="BodyText"/>
        <w:spacing w:line="114" w:lineRule="exact"/>
      </w:pP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0:</w:t>
      </w:r>
      <w:r>
        <w:rPr>
          <w:color w:val="F9B900"/>
          <w:spacing w:val="-1"/>
        </w:rPr>
        <w:t> </w:t>
      </w:r>
      <w:r>
        <w:rPr>
          <w:color w:val="F9B900"/>
        </w:rPr>
        <w:t>Multimodal IBCI</w:t>
      </w:r>
      <w:r>
        <w:rPr>
          <w:color w:val="F9B900"/>
          <w:spacing w:val="-5"/>
        </w:rPr>
        <w:t> API</w:t>
      </w:r>
    </w:p>
    <w:p>
      <w:pPr>
        <w:pStyle w:val="BodyText"/>
      </w:pPr>
      <w:r>
        <w:rPr>
          <w:color w:val="F9B900"/>
        </w:rPr>
        <w:t>LLC 1: Decoded Neurofeedback </w:t>
      </w:r>
      <w:r>
        <w:rPr>
          <w:color w:val="F9B900"/>
          <w:spacing w:val="-2"/>
        </w:rPr>
        <w:t>Facility</w:t>
      </w:r>
    </w:p>
    <w:p>
      <w:pPr>
        <w:pStyle w:val="BodyText"/>
        <w:spacing w:line="208" w:lineRule="auto" w:before="6"/>
        <w:ind w:right="1310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2:</w:t>
      </w:r>
      <w:r>
        <w:rPr>
          <w:color w:val="F9B900"/>
          <w:spacing w:val="-6"/>
        </w:rPr>
        <w:t> </w:t>
      </w:r>
      <w:r>
        <w:rPr>
          <w:color w:val="F9B900"/>
        </w:rPr>
        <w:t>IBCI</w:t>
      </w:r>
      <w:r>
        <w:rPr>
          <w:color w:val="F9B900"/>
          <w:spacing w:val="-6"/>
        </w:rPr>
        <w:t> </w:t>
      </w:r>
      <w:r>
        <w:rPr>
          <w:color w:val="F9B900"/>
        </w:rPr>
        <w:t>Hardware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OI</w:t>
      </w:r>
      <w:r>
        <w:rPr>
          <w:color w:val="F9B900"/>
          <w:spacing w:val="-6"/>
        </w:rPr>
        <w:t> </w:t>
      </w:r>
      <w:r>
        <w:rPr>
          <w:color w:val="F9B900"/>
        </w:rPr>
        <w:t>Software</w:t>
      </w:r>
      <w:r>
        <w:rPr>
          <w:color w:val="F9B900"/>
          <w:spacing w:val="-6"/>
        </w:rPr>
        <w:t> </w:t>
      </w:r>
      <w:r>
        <w:rPr>
          <w:color w:val="F9B900"/>
        </w:rPr>
        <w:t>Manufacturer</w:t>
      </w:r>
      <w:r>
        <w:rPr>
          <w:color w:val="F9B900"/>
          <w:spacing w:val="40"/>
        </w:rPr>
        <w:t> </w:t>
      </w:r>
      <w:r>
        <w:rPr>
          <w:color w:val="F9B900"/>
        </w:rPr>
        <w:t>LLC 3: Zero-Latency Open-Source IBCI OS</w:t>
      </w:r>
    </w:p>
    <w:p>
      <w:pPr>
        <w:pStyle w:val="BodyText"/>
        <w:spacing w:line="208" w:lineRule="auto"/>
        <w:ind w:right="2188"/>
      </w:pPr>
      <w:r>
        <w:rPr>
          <w:color w:val="F9B900"/>
        </w:rPr>
        <w:t>LLC</w:t>
      </w:r>
      <w:r>
        <w:rPr>
          <w:color w:val="F9B900"/>
          <w:spacing w:val="-9"/>
        </w:rPr>
        <w:t> </w:t>
      </w:r>
      <w:r>
        <w:rPr>
          <w:color w:val="F9B900"/>
        </w:rPr>
        <w:t>4:</w:t>
      </w:r>
      <w:r>
        <w:rPr>
          <w:color w:val="F9B900"/>
          <w:spacing w:val="-8"/>
        </w:rPr>
        <w:t> </w:t>
      </w:r>
      <w:r>
        <w:rPr>
          <w:color w:val="F9B900"/>
        </w:rPr>
        <w:t>Multimodal</w:t>
      </w:r>
      <w:r>
        <w:rPr>
          <w:color w:val="F9B900"/>
          <w:spacing w:val="-8"/>
        </w:rPr>
        <w:t> </w:t>
      </w:r>
      <w:r>
        <w:rPr>
          <w:color w:val="F9B900"/>
        </w:rPr>
        <w:t>Neurodata</w:t>
      </w:r>
      <w:r>
        <w:rPr>
          <w:color w:val="F9B900"/>
          <w:spacing w:val="-9"/>
        </w:rPr>
        <w:t> </w:t>
      </w:r>
      <w:r>
        <w:rPr>
          <w:color w:val="F9B900"/>
        </w:rPr>
        <w:t>Server</w:t>
      </w:r>
      <w:r>
        <w:rPr>
          <w:color w:val="F9B900"/>
          <w:spacing w:val="40"/>
        </w:rPr>
        <w:t> </w:t>
      </w:r>
      <w:r>
        <w:rPr>
          <w:color w:val="F9B900"/>
        </w:rPr>
        <w:t>LLC 5: DNA Data Storage Hosting</w:t>
      </w:r>
      <w:r>
        <w:rPr>
          <w:color w:val="F9B900"/>
          <w:spacing w:val="40"/>
        </w:rPr>
        <w:t> </w:t>
      </w:r>
      <w:r>
        <w:rPr>
          <w:color w:val="F9B900"/>
        </w:rPr>
        <w:t>LLC 6: CRISPR-Cas9 Clinic</w:t>
      </w:r>
    </w:p>
    <w:p>
      <w:pPr>
        <w:pStyle w:val="BodyText"/>
        <w:spacing w:line="114" w:lineRule="exact"/>
      </w:pPr>
      <w:r>
        <w:rPr>
          <w:color w:val="F9B900"/>
        </w:rPr>
        <w:t>LLC 7: Cellular Senescence Locking </w:t>
      </w:r>
      <w:r>
        <w:rPr>
          <w:color w:val="F9B900"/>
          <w:spacing w:val="-2"/>
        </w:rPr>
        <w:t>Server</w:t>
      </w:r>
    </w:p>
    <w:p>
      <w:pPr>
        <w:pStyle w:val="BodyText"/>
        <w:spacing w:line="208" w:lineRule="auto" w:before="5"/>
        <w:ind w:right="604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8:</w:t>
      </w:r>
      <w:r>
        <w:rPr>
          <w:color w:val="F9B900"/>
          <w:spacing w:val="-6"/>
        </w:rPr>
        <w:t> </w:t>
      </w:r>
      <w:r>
        <w:rPr>
          <w:color w:val="F9B900"/>
        </w:rPr>
        <w:t>Wetware</w:t>
      </w:r>
      <w:r>
        <w:rPr>
          <w:color w:val="F9B900"/>
          <w:spacing w:val="-6"/>
        </w:rPr>
        <w:t> </w:t>
      </w:r>
      <w:r>
        <w:rPr>
          <w:color w:val="F9B900"/>
        </w:rPr>
        <w:t>Prosthetics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Organoid</w:t>
      </w:r>
      <w:r>
        <w:rPr>
          <w:color w:val="F9B900"/>
          <w:spacing w:val="-6"/>
        </w:rPr>
        <w:t> </w:t>
      </w:r>
      <w:r>
        <w:rPr>
          <w:color w:val="F9B900"/>
        </w:rPr>
        <w:t>Intelligent</w:t>
      </w:r>
      <w:r>
        <w:rPr>
          <w:color w:val="F9B900"/>
          <w:spacing w:val="-6"/>
        </w:rPr>
        <w:t> </w:t>
      </w:r>
      <w:r>
        <w:rPr>
          <w:color w:val="F9B900"/>
        </w:rPr>
        <w:t>Soft-Robotics</w:t>
      </w:r>
      <w:r>
        <w:rPr>
          <w:color w:val="F9B900"/>
          <w:spacing w:val="40"/>
        </w:rPr>
        <w:t> </w:t>
      </w:r>
      <w:r>
        <w:rPr>
          <w:color w:val="F9B900"/>
        </w:rPr>
        <w:t>LLC 9: OptoGenetic Research Program</w:t>
      </w:r>
    </w:p>
    <w:p>
      <w:pPr>
        <w:pStyle w:val="BodyText"/>
        <w:spacing w:line="123" w:lineRule="exact"/>
      </w:pPr>
      <w:r>
        <w:rPr>
          <w:color w:val="F9B900"/>
        </w:rPr>
        <w:t>LLC</w:t>
      </w:r>
      <w:r>
        <w:rPr>
          <w:color w:val="F9B900"/>
          <w:spacing w:val="-2"/>
        </w:rPr>
        <w:t> </w:t>
      </w:r>
      <w:r>
        <w:rPr>
          <w:color w:val="F9B900"/>
        </w:rPr>
        <w:t>X:</w:t>
      </w:r>
      <w:r>
        <w:rPr>
          <w:color w:val="F9B900"/>
          <w:spacing w:val="-1"/>
        </w:rPr>
        <w:t> </w:t>
      </w:r>
      <w:r>
        <w:rPr>
          <w:color w:val="F9B900"/>
        </w:rPr>
        <w:t>Vestibular</w:t>
      </w:r>
      <w:r>
        <w:rPr>
          <w:color w:val="F9B900"/>
          <w:spacing w:val="-1"/>
        </w:rPr>
        <w:t> </w:t>
      </w:r>
      <w:r>
        <w:rPr>
          <w:color w:val="F9B900"/>
        </w:rPr>
        <w:t>Infrasonics</w:t>
      </w:r>
      <w:r>
        <w:rPr>
          <w:color w:val="F9B900"/>
          <w:spacing w:val="-1"/>
        </w:rPr>
        <w:t> </w:t>
      </w:r>
      <w:r>
        <w:rPr>
          <w:color w:val="F9B900"/>
        </w:rPr>
        <w:t>&amp;</w:t>
      </w:r>
      <w:r>
        <w:rPr>
          <w:color w:val="F9B900"/>
          <w:spacing w:val="-1"/>
        </w:rPr>
        <w:t> </w:t>
      </w:r>
      <w:r>
        <w:rPr>
          <w:color w:val="F9B900"/>
        </w:rPr>
        <w:t>Limbic</w:t>
      </w:r>
      <w:r>
        <w:rPr>
          <w:color w:val="F9B900"/>
          <w:spacing w:val="-1"/>
        </w:rPr>
        <w:t> </w:t>
      </w:r>
      <w:r>
        <w:rPr>
          <w:color w:val="F9B900"/>
        </w:rPr>
        <w:t>Research</w:t>
      </w:r>
      <w:r>
        <w:rPr>
          <w:color w:val="F9B900"/>
          <w:spacing w:val="-1"/>
        </w:rPr>
        <w:t> </w:t>
      </w:r>
      <w:r>
        <w:rPr>
          <w:color w:val="F9B900"/>
          <w:spacing w:val="-2"/>
        </w:rPr>
        <w:t>Program</w:t>
      </w:r>
    </w:p>
    <w:p>
      <w:pPr>
        <w:pStyle w:val="BodyText"/>
        <w:spacing w:line="240" w:lineRule="auto" w:before="2"/>
        <w:ind w:left="0"/>
        <w:rPr>
          <w:sz w:val="10"/>
        </w:rPr>
      </w:pPr>
    </w:p>
    <w:p>
      <w:pPr>
        <w:pStyle w:val="BodyText"/>
        <w:spacing w:line="208" w:lineRule="auto"/>
        <w:ind w:right="2022"/>
      </w:pPr>
      <w:r>
        <w:rPr>
          <w:color w:val="FF9301"/>
        </w:rPr>
        <w:t>Division</w:t>
      </w:r>
      <w:r>
        <w:rPr>
          <w:color w:val="FF9301"/>
          <w:spacing w:val="-9"/>
        </w:rPr>
        <w:t> </w:t>
      </w:r>
      <w:r>
        <w:rPr>
          <w:color w:val="FF9301"/>
        </w:rPr>
        <w:t>E:</w:t>
      </w:r>
      <w:r>
        <w:rPr>
          <w:color w:val="FF9301"/>
          <w:spacing w:val="-8"/>
        </w:rPr>
        <w:t> </w:t>
      </w:r>
      <w:r>
        <w:rPr>
          <w:color w:val="FF9301"/>
        </w:rPr>
        <w:t>Entertainment</w:t>
      </w:r>
      <w:r>
        <w:rPr>
          <w:color w:val="FF9301"/>
          <w:spacing w:val="-8"/>
        </w:rPr>
        <w:t> </w:t>
      </w:r>
      <w:r>
        <w:rPr>
          <w:color w:val="FF9301"/>
        </w:rPr>
        <w:t>&amp;</w:t>
      </w:r>
      <w:r>
        <w:rPr>
          <w:color w:val="FF9301"/>
          <w:spacing w:val="-9"/>
        </w:rPr>
        <w:t> </w:t>
      </w:r>
      <w:r>
        <w:rPr>
          <w:color w:val="FF9301"/>
        </w:rPr>
        <w:t>Advertising</w:t>
      </w:r>
      <w:r>
        <w:rPr>
          <w:color w:val="FF9301"/>
          <w:spacing w:val="40"/>
        </w:rPr>
        <w:t> </w:t>
      </w:r>
      <w:r>
        <w:rPr>
          <w:color w:val="FF9301"/>
        </w:rPr>
        <w:t>S Corp Echo</w:t>
      </w:r>
    </w:p>
    <w:p>
      <w:pPr>
        <w:pStyle w:val="BodyText"/>
        <w:spacing w:line="208" w:lineRule="auto"/>
        <w:ind w:right="604"/>
      </w:pPr>
      <w:r>
        <w:rPr>
          <w:color w:val="F9B900"/>
        </w:rPr>
        <w:t>LLC</w:t>
      </w:r>
      <w:r>
        <w:rPr>
          <w:color w:val="F9B900"/>
          <w:spacing w:val="-8"/>
        </w:rPr>
        <w:t> </w:t>
      </w:r>
      <w:r>
        <w:rPr>
          <w:color w:val="F9B900"/>
        </w:rPr>
        <w:t>0:</w:t>
      </w:r>
      <w:r>
        <w:rPr>
          <w:color w:val="F9B900"/>
          <w:spacing w:val="-8"/>
        </w:rPr>
        <w:t> </w:t>
      </w:r>
      <w:r>
        <w:rPr>
          <w:color w:val="F9B900"/>
        </w:rPr>
        <w:t>Transparent</w:t>
      </w:r>
      <w:r>
        <w:rPr>
          <w:color w:val="F9B900"/>
          <w:spacing w:val="-8"/>
        </w:rPr>
        <w:t> </w:t>
      </w:r>
      <w:r>
        <w:rPr>
          <w:color w:val="F9B900"/>
        </w:rPr>
        <w:t>Holographic</w:t>
      </w:r>
      <w:r>
        <w:rPr>
          <w:color w:val="F9B900"/>
          <w:spacing w:val="-8"/>
        </w:rPr>
        <w:t> </w:t>
      </w:r>
      <w:r>
        <w:rPr>
          <w:color w:val="F9B900"/>
        </w:rPr>
        <w:t>Wavefront</w:t>
      </w:r>
      <w:r>
        <w:rPr>
          <w:color w:val="F9B900"/>
          <w:spacing w:val="-8"/>
        </w:rPr>
        <w:t> </w:t>
      </w:r>
      <w:r>
        <w:rPr>
          <w:color w:val="F9B900"/>
        </w:rPr>
        <w:t>Video</w:t>
      </w:r>
      <w:r>
        <w:rPr>
          <w:color w:val="F9B900"/>
          <w:spacing w:val="-8"/>
        </w:rPr>
        <w:t> </w:t>
      </w:r>
      <w:r>
        <w:rPr>
          <w:color w:val="F9B900"/>
        </w:rPr>
        <w:t>SLM</w:t>
      </w:r>
      <w:r>
        <w:rPr>
          <w:color w:val="F9B900"/>
          <w:spacing w:val="-8"/>
        </w:rPr>
        <w:t> </w:t>
      </w:r>
      <w:r>
        <w:rPr>
          <w:color w:val="F9B900"/>
        </w:rPr>
        <w:t>Display</w:t>
      </w:r>
      <w:r>
        <w:rPr>
          <w:color w:val="F9B900"/>
          <w:spacing w:val="40"/>
        </w:rPr>
        <w:t> </w:t>
      </w:r>
      <w:r>
        <w:rPr>
          <w:color w:val="F9B900"/>
        </w:rPr>
        <w:t>LLC 1: Pepper’s Ghost Display Pillars, Cases, and Stage</w:t>
      </w:r>
    </w:p>
    <w:p>
      <w:pPr>
        <w:pStyle w:val="BodyText"/>
        <w:spacing w:line="114" w:lineRule="exact"/>
      </w:pP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2: Electric Guitar MIDI</w:t>
      </w:r>
      <w:r>
        <w:rPr>
          <w:color w:val="F9B900"/>
          <w:spacing w:val="-1"/>
        </w:rPr>
        <w:t> </w:t>
      </w:r>
      <w:r>
        <w:rPr>
          <w:color w:val="F9B900"/>
        </w:rPr>
        <w:t>Input &amp; DMX512 </w:t>
      </w:r>
      <w:r>
        <w:rPr>
          <w:color w:val="F9B900"/>
          <w:spacing w:val="-2"/>
        </w:rPr>
        <w:t>Bridge</w:t>
      </w:r>
    </w:p>
    <w:p>
      <w:pPr>
        <w:pStyle w:val="BodyText"/>
        <w:spacing w:line="208" w:lineRule="auto" w:before="5"/>
        <w:ind w:right="767"/>
      </w:pPr>
      <w:r>
        <w:rPr>
          <w:color w:val="F9B900"/>
        </w:rPr>
        <w:t>LLC 3: Lithium 510-Thread MIDI Input &amp; DMX512 Controller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2"/>
        </w:rPr>
        <w:t> </w:t>
      </w:r>
      <w:r>
        <w:rPr>
          <w:color w:val="F9B900"/>
        </w:rPr>
        <w:t>4:</w:t>
      </w:r>
      <w:r>
        <w:rPr>
          <w:color w:val="F9B900"/>
          <w:spacing w:val="-2"/>
        </w:rPr>
        <w:t> </w:t>
      </w:r>
      <w:r>
        <w:rPr>
          <w:color w:val="F9B900"/>
        </w:rPr>
        <w:t>Vestibular</w:t>
      </w:r>
      <w:r>
        <w:rPr>
          <w:color w:val="F9B900"/>
          <w:spacing w:val="-2"/>
        </w:rPr>
        <w:t> </w:t>
      </w:r>
      <w:r>
        <w:rPr>
          <w:color w:val="F9B900"/>
        </w:rPr>
        <w:t>Infrasonics</w:t>
      </w:r>
      <w:r>
        <w:rPr>
          <w:color w:val="F9B900"/>
          <w:spacing w:val="-2"/>
        </w:rPr>
        <w:t> </w:t>
      </w:r>
      <w:r>
        <w:rPr>
          <w:color w:val="F9B900"/>
        </w:rPr>
        <w:t>&amp;</w:t>
      </w:r>
      <w:r>
        <w:rPr>
          <w:color w:val="F9B900"/>
          <w:spacing w:val="-2"/>
        </w:rPr>
        <w:t> </w:t>
      </w:r>
      <w:r>
        <w:rPr>
          <w:color w:val="F9B900"/>
        </w:rPr>
        <w:t>Limbic</w:t>
      </w:r>
      <w:r>
        <w:rPr>
          <w:color w:val="F9B900"/>
          <w:spacing w:val="-2"/>
        </w:rPr>
        <w:t> </w:t>
      </w:r>
      <w:r>
        <w:rPr>
          <w:color w:val="F9B900"/>
        </w:rPr>
        <w:t>Entertainment</w:t>
      </w:r>
      <w:r>
        <w:rPr>
          <w:color w:val="F9B900"/>
          <w:spacing w:val="-2"/>
        </w:rPr>
        <w:t> </w:t>
      </w:r>
      <w:r>
        <w:rPr>
          <w:color w:val="F9B900"/>
        </w:rPr>
        <w:t>(V.I.L.E)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2"/>
        </w:rPr>
        <w:t> </w:t>
      </w:r>
      <w:r>
        <w:rPr>
          <w:color w:val="F9B900"/>
        </w:rPr>
        <w:t>5:</w:t>
      </w:r>
      <w:r>
        <w:rPr>
          <w:color w:val="F9B900"/>
          <w:spacing w:val="-2"/>
        </w:rPr>
        <w:t> </w:t>
      </w:r>
      <w:r>
        <w:rPr>
          <w:color w:val="F9B900"/>
        </w:rPr>
        <w:t>Telepresently</w:t>
      </w:r>
      <w:r>
        <w:rPr>
          <w:color w:val="F9B900"/>
          <w:spacing w:val="-1"/>
        </w:rPr>
        <w:t> </w:t>
      </w:r>
      <w:r>
        <w:rPr>
          <w:color w:val="F9B900"/>
        </w:rPr>
        <w:t>Multimodal</w:t>
      </w:r>
      <w:r>
        <w:rPr>
          <w:color w:val="F9B900"/>
          <w:spacing w:val="-2"/>
        </w:rPr>
        <w:t> </w:t>
      </w:r>
      <w:r>
        <w:rPr>
          <w:color w:val="F9B900"/>
        </w:rPr>
        <w:t>XR</w:t>
      </w:r>
      <w:r>
        <w:rPr>
          <w:color w:val="F9B900"/>
          <w:spacing w:val="-2"/>
        </w:rPr>
        <w:t> </w:t>
      </w:r>
      <w:r>
        <w:rPr>
          <w:color w:val="F9B900"/>
        </w:rPr>
        <w:t>Performance</w:t>
      </w:r>
      <w:r>
        <w:rPr>
          <w:color w:val="F9B900"/>
          <w:spacing w:val="-1"/>
        </w:rPr>
        <w:t> </w:t>
      </w:r>
      <w:r>
        <w:rPr>
          <w:color w:val="F9B900"/>
        </w:rPr>
        <w:t>Seat</w:t>
      </w:r>
      <w:r>
        <w:rPr>
          <w:color w:val="F9B900"/>
          <w:spacing w:val="-2"/>
        </w:rPr>
        <w:t> </w:t>
      </w:r>
      <w:r>
        <w:rPr>
          <w:color w:val="F9B900"/>
        </w:rPr>
        <w:t>&amp;</w:t>
      </w:r>
      <w:r>
        <w:rPr>
          <w:color w:val="F9B900"/>
          <w:spacing w:val="-1"/>
        </w:rPr>
        <w:t> </w:t>
      </w:r>
      <w:r>
        <w:rPr>
          <w:color w:val="F9B900"/>
          <w:spacing w:val="-4"/>
        </w:rPr>
        <w:t>Table</w:t>
      </w:r>
    </w:p>
    <w:p>
      <w:pPr>
        <w:pStyle w:val="BodyText"/>
        <w:spacing w:line="208" w:lineRule="auto"/>
        <w:ind w:right="481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6:</w:t>
      </w:r>
      <w:r>
        <w:rPr>
          <w:color w:val="F9B900"/>
          <w:spacing w:val="-6"/>
        </w:rPr>
        <w:t> </w:t>
      </w:r>
      <w:r>
        <w:rPr>
          <w:color w:val="F9B900"/>
        </w:rPr>
        <w:t>Quantum</w:t>
      </w:r>
      <w:r>
        <w:rPr>
          <w:color w:val="F9B900"/>
          <w:spacing w:val="-6"/>
        </w:rPr>
        <w:t> </w:t>
      </w:r>
      <w:r>
        <w:rPr>
          <w:color w:val="F9B900"/>
        </w:rPr>
        <w:t>Locked</w:t>
      </w:r>
      <w:r>
        <w:rPr>
          <w:color w:val="F9B900"/>
          <w:spacing w:val="-6"/>
        </w:rPr>
        <w:t> </w:t>
      </w:r>
      <w:r>
        <w:rPr>
          <w:color w:val="F9B900"/>
        </w:rPr>
        <w:t>Glassware,</w:t>
      </w:r>
      <w:r>
        <w:rPr>
          <w:color w:val="F9B900"/>
          <w:spacing w:val="-6"/>
        </w:rPr>
        <w:t> </w:t>
      </w:r>
      <w:r>
        <w:rPr>
          <w:color w:val="F9B900"/>
        </w:rPr>
        <w:t>Serving</w:t>
      </w:r>
      <w:r>
        <w:rPr>
          <w:color w:val="F9B900"/>
          <w:spacing w:val="-6"/>
        </w:rPr>
        <w:t> </w:t>
      </w:r>
      <w:r>
        <w:rPr>
          <w:color w:val="F9B900"/>
        </w:rPr>
        <w:t>Tray,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Ice</w:t>
      </w:r>
      <w:r>
        <w:rPr>
          <w:color w:val="F9B900"/>
          <w:spacing w:val="-6"/>
        </w:rPr>
        <w:t> </w:t>
      </w:r>
      <w:r>
        <w:rPr>
          <w:color w:val="F9B900"/>
        </w:rPr>
        <w:t>Embosser</w:t>
      </w:r>
      <w:r>
        <w:rPr>
          <w:color w:val="F9B900"/>
          <w:spacing w:val="40"/>
        </w:rPr>
        <w:t> </w:t>
      </w:r>
      <w:r>
        <w:rPr>
          <w:color w:val="F9B900"/>
        </w:rPr>
        <w:t>LLC 7: Antimicrobial UV &amp; Photochromic Crystal Floors</w:t>
      </w:r>
    </w:p>
    <w:p>
      <w:pPr>
        <w:pStyle w:val="BodyText"/>
        <w:spacing w:line="208" w:lineRule="auto"/>
        <w:ind w:right="481"/>
      </w:pPr>
      <w:r>
        <w:rPr>
          <w:color w:val="F9B900"/>
        </w:rPr>
        <w:t>LLC</w:t>
      </w:r>
      <w:r>
        <w:rPr>
          <w:color w:val="F9B900"/>
          <w:spacing w:val="-7"/>
        </w:rPr>
        <w:t> </w:t>
      </w:r>
      <w:r>
        <w:rPr>
          <w:color w:val="F9B900"/>
        </w:rPr>
        <w:t>8:</w:t>
      </w:r>
      <w:r>
        <w:rPr>
          <w:color w:val="F9B900"/>
          <w:spacing w:val="-6"/>
        </w:rPr>
        <w:t> </w:t>
      </w:r>
      <w:r>
        <w:rPr>
          <w:color w:val="F9B900"/>
        </w:rPr>
        <w:t>Self-Cleaning</w:t>
      </w:r>
      <w:r>
        <w:rPr>
          <w:color w:val="F9B900"/>
          <w:spacing w:val="-6"/>
        </w:rPr>
        <w:t> </w:t>
      </w:r>
      <w:r>
        <w:rPr>
          <w:color w:val="F9B900"/>
        </w:rPr>
        <w:t>Contact-Free</w:t>
      </w:r>
      <w:r>
        <w:rPr>
          <w:color w:val="F9B900"/>
          <w:spacing w:val="-6"/>
        </w:rPr>
        <w:t> </w:t>
      </w:r>
      <w:r>
        <w:rPr>
          <w:color w:val="F9B900"/>
        </w:rPr>
        <w:t>Restroom</w:t>
      </w:r>
      <w:r>
        <w:rPr>
          <w:color w:val="F9B900"/>
          <w:spacing w:val="-9"/>
        </w:rPr>
        <w:t> </w:t>
      </w:r>
      <w:r>
        <w:rPr>
          <w:color w:val="F9B900"/>
        </w:rPr>
        <w:t>Appliances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Shower</w:t>
      </w:r>
      <w:r>
        <w:rPr>
          <w:color w:val="F9B900"/>
          <w:spacing w:val="40"/>
        </w:rPr>
        <w:t> </w:t>
      </w:r>
      <w:r>
        <w:rPr>
          <w:color w:val="F9B900"/>
        </w:rPr>
        <w:t>LLC 9: Suspended Photochromic Pool, Speakeasy, &amp; Swim Spa</w:t>
      </w:r>
      <w:r>
        <w:rPr>
          <w:color w:val="F9B900"/>
          <w:spacing w:val="40"/>
        </w:rPr>
        <w:t> </w:t>
      </w:r>
      <w:r>
        <w:rPr>
          <w:color w:val="F9B900"/>
        </w:rPr>
        <w:t>LLC X: The Collective Establishments “Baroque” Experiment</w:t>
      </w:r>
    </w:p>
    <w:p>
      <w:pPr>
        <w:pStyle w:val="BodyText"/>
        <w:spacing w:line="240" w:lineRule="auto" w:before="5"/>
        <w:ind w:left="0"/>
        <w:rPr>
          <w:sz w:val="10"/>
        </w:rPr>
      </w:pPr>
    </w:p>
    <w:p>
      <w:pPr>
        <w:pStyle w:val="BodyText"/>
        <w:spacing w:line="208" w:lineRule="auto"/>
        <w:ind w:right="1079"/>
      </w:pPr>
      <w:r>
        <w:rPr>
          <w:color w:val="FF9301"/>
        </w:rPr>
        <w:t>Division</w:t>
      </w:r>
      <w:r>
        <w:rPr>
          <w:color w:val="FF9301"/>
          <w:spacing w:val="-9"/>
        </w:rPr>
        <w:t> </w:t>
      </w:r>
      <w:r>
        <w:rPr>
          <w:color w:val="FF9301"/>
        </w:rPr>
        <w:t>F:</w:t>
      </w:r>
      <w:r>
        <w:rPr>
          <w:color w:val="FF9301"/>
          <w:spacing w:val="-6"/>
        </w:rPr>
        <w:t> </w:t>
      </w:r>
      <w:r>
        <w:rPr>
          <w:color w:val="FF9301"/>
        </w:rPr>
        <w:t>Historical</w:t>
      </w:r>
      <w:r>
        <w:rPr>
          <w:color w:val="FF9301"/>
          <w:spacing w:val="-9"/>
        </w:rPr>
        <w:t> </w:t>
      </w:r>
      <w:r>
        <w:rPr>
          <w:color w:val="FF9301"/>
        </w:rPr>
        <w:t>Archiving</w:t>
      </w:r>
      <w:r>
        <w:rPr>
          <w:color w:val="FF9301"/>
          <w:spacing w:val="-6"/>
        </w:rPr>
        <w:t> </w:t>
      </w:r>
      <w:r>
        <w:rPr>
          <w:color w:val="FF9301"/>
        </w:rPr>
        <w:t>&amp;</w:t>
      </w:r>
      <w:r>
        <w:rPr>
          <w:color w:val="FF9301"/>
          <w:spacing w:val="-7"/>
        </w:rPr>
        <w:t> </w:t>
      </w:r>
      <w:r>
        <w:rPr>
          <w:color w:val="FF9301"/>
        </w:rPr>
        <w:t>Institutional</w:t>
      </w:r>
      <w:r>
        <w:rPr>
          <w:color w:val="FF9301"/>
          <w:spacing w:val="-7"/>
        </w:rPr>
        <w:t> </w:t>
      </w:r>
      <w:r>
        <w:rPr>
          <w:color w:val="FF9301"/>
        </w:rPr>
        <w:t>Education</w:t>
      </w:r>
      <w:r>
        <w:rPr>
          <w:color w:val="FF9301"/>
          <w:spacing w:val="40"/>
        </w:rPr>
        <w:t> </w:t>
      </w:r>
      <w:r>
        <w:rPr>
          <w:color w:val="FF9301"/>
        </w:rPr>
        <w:t>S Corp Foxtrot</w:t>
      </w:r>
    </w:p>
    <w:p>
      <w:pPr>
        <w:pStyle w:val="BodyText"/>
        <w:spacing w:line="208" w:lineRule="auto"/>
        <w:ind w:right="223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0:</w:t>
      </w:r>
      <w:r>
        <w:rPr>
          <w:color w:val="F9B900"/>
          <w:spacing w:val="-6"/>
        </w:rPr>
        <w:t> </w:t>
      </w:r>
      <w:r>
        <w:rPr>
          <w:color w:val="F9B900"/>
        </w:rPr>
        <w:t>Decentralized</w:t>
      </w:r>
      <w:r>
        <w:rPr>
          <w:color w:val="F9B900"/>
          <w:spacing w:val="-6"/>
        </w:rPr>
        <w:t> </w:t>
      </w:r>
      <w:r>
        <w:rPr>
          <w:color w:val="F9B900"/>
        </w:rPr>
        <w:t>Corporate</w:t>
      </w:r>
      <w:r>
        <w:rPr>
          <w:color w:val="F9B900"/>
          <w:spacing w:val="-6"/>
        </w:rPr>
        <w:t> </w:t>
      </w:r>
      <w:r>
        <w:rPr>
          <w:color w:val="F9B900"/>
        </w:rPr>
        <w:t>ISBN</w:t>
      </w:r>
      <w:r>
        <w:rPr>
          <w:color w:val="F9B900"/>
          <w:spacing w:val="-6"/>
        </w:rPr>
        <w:t> </w:t>
      </w:r>
      <w:r>
        <w:rPr>
          <w:color w:val="F9B900"/>
        </w:rPr>
        <w:t>Torrent</w:t>
      </w:r>
      <w:r>
        <w:rPr>
          <w:color w:val="F9B900"/>
          <w:spacing w:val="-6"/>
        </w:rPr>
        <w:t> </w:t>
      </w:r>
      <w:r>
        <w:rPr>
          <w:color w:val="F9B900"/>
        </w:rPr>
        <w:t>Registry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LMS</w:t>
      </w:r>
      <w:r>
        <w:rPr>
          <w:color w:val="F9B900"/>
          <w:spacing w:val="-6"/>
        </w:rPr>
        <w:t> </w:t>
      </w:r>
      <w:r>
        <w:rPr>
          <w:color w:val="F9B900"/>
        </w:rPr>
        <w:t>Platform</w:t>
      </w:r>
      <w:r>
        <w:rPr>
          <w:color w:val="F9B900"/>
          <w:spacing w:val="40"/>
        </w:rPr>
        <w:t> </w:t>
      </w:r>
      <w:r>
        <w:rPr>
          <w:color w:val="F9B900"/>
        </w:rPr>
        <w:t>LLC 1: Real-Time ATS-HRIS-to-Curriculum Composer</w:t>
      </w:r>
    </w:p>
    <w:p>
      <w:pPr>
        <w:pStyle w:val="BodyText"/>
        <w:spacing w:line="208" w:lineRule="auto"/>
        <w:ind w:right="223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2:</w:t>
      </w:r>
      <w:r>
        <w:rPr>
          <w:color w:val="F9B900"/>
          <w:spacing w:val="-5"/>
        </w:rPr>
        <w:t> </w:t>
      </w:r>
      <w:r>
        <w:rPr>
          <w:color w:val="F9B900"/>
        </w:rPr>
        <w:t>Live</w:t>
      </w:r>
      <w:r>
        <w:rPr>
          <w:color w:val="F9B900"/>
          <w:spacing w:val="-5"/>
        </w:rPr>
        <w:t> </w:t>
      </w:r>
      <w:r>
        <w:rPr>
          <w:color w:val="F9B900"/>
        </w:rPr>
        <w:t>NGO-Corporate</w:t>
      </w:r>
      <w:r>
        <w:rPr>
          <w:color w:val="F9B900"/>
          <w:spacing w:val="-5"/>
        </w:rPr>
        <w:t> </w:t>
      </w:r>
      <w:r>
        <w:rPr>
          <w:color w:val="F9B900"/>
        </w:rPr>
        <w:t>Intelligence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Emergent</w:t>
      </w:r>
      <w:r>
        <w:rPr>
          <w:color w:val="F9B900"/>
          <w:spacing w:val="-5"/>
        </w:rPr>
        <w:t> </w:t>
      </w:r>
      <w:r>
        <w:rPr>
          <w:color w:val="F9B900"/>
        </w:rPr>
        <w:t>Learning</w:t>
      </w:r>
      <w:r>
        <w:rPr>
          <w:color w:val="F9B900"/>
          <w:spacing w:val="-5"/>
        </w:rPr>
        <w:t> </w:t>
      </w:r>
      <w:r>
        <w:rPr>
          <w:color w:val="F9B900"/>
        </w:rPr>
        <w:t>Engine</w:t>
      </w:r>
      <w:r>
        <w:rPr>
          <w:color w:val="F9B900"/>
          <w:spacing w:val="40"/>
        </w:rPr>
        <w:t> </w:t>
      </w:r>
      <w:r>
        <w:rPr>
          <w:color w:val="F9B900"/>
        </w:rPr>
        <w:t>LLC 3: Post-Industrial Neuroadaptive Learning Architecture</w:t>
      </w:r>
    </w:p>
    <w:p>
      <w:pPr>
        <w:pStyle w:val="BodyText"/>
        <w:spacing w:line="208" w:lineRule="auto"/>
        <w:ind w:right="1777"/>
      </w:pPr>
      <w:r>
        <w:rPr>
          <w:color w:val="FFFFFF"/>
        </w:rPr>
        <w:t>LLC</w:t>
      </w:r>
      <w:r>
        <w:rPr>
          <w:color w:val="FFFFFF"/>
          <w:spacing w:val="-9"/>
        </w:rPr>
        <w:t> </w:t>
      </w:r>
      <w:r>
        <w:rPr>
          <w:color w:val="FFFFFF"/>
        </w:rPr>
        <w:t>4:</w:t>
      </w:r>
      <w:r>
        <w:rPr>
          <w:color w:val="FFFFFF"/>
          <w:spacing w:val="-8"/>
        </w:rPr>
        <w:t> </w:t>
      </w:r>
      <w:r>
        <w:rPr>
          <w:color w:val="FFFFFF"/>
        </w:rPr>
        <w:t>Non-Federal</w:t>
      </w:r>
      <w:r>
        <w:rPr>
          <w:color w:val="FFFFFF"/>
          <w:spacing w:val="-8"/>
        </w:rPr>
        <w:t> </w:t>
      </w:r>
      <w:r>
        <w:rPr>
          <w:color w:val="FFFFFF"/>
        </w:rPr>
        <w:t>Financial</w:t>
      </w:r>
      <w:r>
        <w:rPr>
          <w:color w:val="FFFFFF"/>
          <w:spacing w:val="-9"/>
        </w:rPr>
        <w:t> </w:t>
      </w:r>
      <w:r>
        <w:rPr>
          <w:color w:val="FFFFFF"/>
        </w:rPr>
        <w:t>Aid</w:t>
      </w:r>
      <w:r>
        <w:rPr>
          <w:color w:val="FFFFFF"/>
          <w:spacing w:val="-8"/>
        </w:rPr>
        <w:t> </w:t>
      </w:r>
      <w:r>
        <w:rPr>
          <w:color w:val="FFFFFF"/>
        </w:rPr>
        <w:t>Routing</w:t>
      </w:r>
      <w:r>
        <w:rPr>
          <w:color w:val="FFFFFF"/>
          <w:spacing w:val="40"/>
        </w:rPr>
        <w:t> </w:t>
      </w:r>
      <w:r>
        <w:rPr>
          <w:color w:val="FFFFFF"/>
        </w:rPr>
        <w:t>LLC</w:t>
      </w:r>
      <w:r>
        <w:rPr>
          <w:color w:val="FFFFFF"/>
          <w:spacing w:val="-7"/>
        </w:rPr>
        <w:t> </w:t>
      </w:r>
      <w:r>
        <w:rPr>
          <w:color w:val="FFFFFF"/>
        </w:rPr>
        <w:t>5: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X: 5D Optical Data Crystal</w:t>
      </w:r>
      <w:r>
        <w:rPr>
          <w:color w:val="F9B900"/>
          <w:spacing w:val="-1"/>
        </w:rPr>
        <w:t> </w:t>
      </w:r>
      <w:r>
        <w:rPr>
          <w:color w:val="F9B900"/>
        </w:rPr>
        <w:t>Statue Registry &amp; Nanoglass </w:t>
      </w:r>
      <w:r>
        <w:rPr>
          <w:color w:val="F9B900"/>
          <w:spacing w:val="-2"/>
        </w:rPr>
        <w:t>Humanoids</w:t>
      </w:r>
    </w:p>
    <w:p>
      <w:pPr>
        <w:pStyle w:val="BodyText"/>
        <w:spacing w:line="240" w:lineRule="auto" w:before="1"/>
        <w:ind w:left="0"/>
        <w:rPr>
          <w:sz w:val="10"/>
        </w:rPr>
      </w:pPr>
    </w:p>
    <w:p>
      <w:pPr>
        <w:pStyle w:val="BodyText"/>
        <w:spacing w:line="208" w:lineRule="auto"/>
        <w:ind w:right="980"/>
      </w:pPr>
      <w:r>
        <w:rPr>
          <w:color w:val="FF9301"/>
        </w:rPr>
        <w:t>Division</w:t>
      </w:r>
      <w:r>
        <w:rPr>
          <w:color w:val="FF9301"/>
          <w:spacing w:val="-9"/>
        </w:rPr>
        <w:t> </w:t>
      </w:r>
      <w:r>
        <w:rPr>
          <w:color w:val="FF9301"/>
        </w:rPr>
        <w:t>G:</w:t>
      </w:r>
      <w:r>
        <w:rPr>
          <w:color w:val="FF9301"/>
          <w:spacing w:val="-6"/>
        </w:rPr>
        <w:t> </w:t>
      </w:r>
      <w:r>
        <w:rPr>
          <w:color w:val="FF9301"/>
        </w:rPr>
        <w:t>Corporate</w:t>
      </w:r>
      <w:r>
        <w:rPr>
          <w:color w:val="FF9301"/>
          <w:spacing w:val="-7"/>
        </w:rPr>
        <w:t> </w:t>
      </w:r>
      <w:r>
        <w:rPr>
          <w:color w:val="FF9301"/>
        </w:rPr>
        <w:t>Onboarding</w:t>
      </w:r>
      <w:r>
        <w:rPr>
          <w:color w:val="FF9301"/>
          <w:spacing w:val="-7"/>
        </w:rPr>
        <w:t> </w:t>
      </w:r>
      <w:r>
        <w:rPr>
          <w:color w:val="FF9301"/>
        </w:rPr>
        <w:t>&amp;</w:t>
      </w:r>
      <w:r>
        <w:rPr>
          <w:color w:val="FF9301"/>
          <w:spacing w:val="-7"/>
        </w:rPr>
        <w:t> </w:t>
      </w:r>
      <w:r>
        <w:rPr>
          <w:color w:val="FF9301"/>
        </w:rPr>
        <w:t>Office</w:t>
      </w:r>
      <w:r>
        <w:rPr>
          <w:color w:val="FF9301"/>
          <w:spacing w:val="-9"/>
        </w:rPr>
        <w:t> </w:t>
      </w:r>
      <w:r>
        <w:rPr>
          <w:color w:val="FF9301"/>
        </w:rPr>
        <w:t>Administration</w:t>
      </w:r>
      <w:r>
        <w:rPr>
          <w:color w:val="FF9301"/>
          <w:spacing w:val="40"/>
        </w:rPr>
        <w:t> </w:t>
      </w:r>
      <w:r>
        <w:rPr>
          <w:color w:val="FF9301"/>
        </w:rPr>
        <w:t>S Corp Golf</w:t>
      </w:r>
    </w:p>
    <w:p>
      <w:pPr>
        <w:pStyle w:val="BodyText"/>
        <w:spacing w:line="208" w:lineRule="auto"/>
        <w:ind w:right="665"/>
      </w:pPr>
      <w:r>
        <w:rPr>
          <w:color w:val="F9B900"/>
        </w:rPr>
        <w:t>LLC</w:t>
      </w:r>
      <w:r>
        <w:rPr>
          <w:color w:val="F9B900"/>
          <w:spacing w:val="-8"/>
        </w:rPr>
        <w:t> </w:t>
      </w:r>
      <w:r>
        <w:rPr>
          <w:color w:val="F9B900"/>
        </w:rPr>
        <w:t>0:</w:t>
      </w:r>
      <w:r>
        <w:rPr>
          <w:color w:val="F9B900"/>
          <w:spacing w:val="-9"/>
        </w:rPr>
        <w:t> </w:t>
      </w:r>
      <w:r>
        <w:rPr>
          <w:color w:val="F9B900"/>
        </w:rPr>
        <w:t>Automated</w:t>
      </w:r>
      <w:r>
        <w:rPr>
          <w:color w:val="F9B900"/>
          <w:spacing w:val="-5"/>
        </w:rPr>
        <w:t> </w:t>
      </w:r>
      <w:r>
        <w:rPr>
          <w:color w:val="F9B900"/>
        </w:rPr>
        <w:t>Technical</w:t>
      </w:r>
      <w:r>
        <w:rPr>
          <w:color w:val="F9B900"/>
          <w:spacing w:val="-6"/>
        </w:rPr>
        <w:t> </w:t>
      </w:r>
      <w:r>
        <w:rPr>
          <w:color w:val="F9B900"/>
        </w:rPr>
        <w:t>Interview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Examination</w:t>
      </w:r>
      <w:r>
        <w:rPr>
          <w:color w:val="F9B900"/>
          <w:spacing w:val="-6"/>
        </w:rPr>
        <w:t> </w:t>
      </w:r>
      <w:r>
        <w:rPr>
          <w:color w:val="F9B900"/>
        </w:rPr>
        <w:t>Prep</w:t>
      </w:r>
      <w:r>
        <w:rPr>
          <w:color w:val="F9B900"/>
          <w:spacing w:val="-6"/>
        </w:rPr>
        <w:t> </w:t>
      </w:r>
      <w:r>
        <w:rPr>
          <w:color w:val="F9B900"/>
        </w:rPr>
        <w:t>Suite</w:t>
      </w:r>
      <w:r>
        <w:rPr>
          <w:color w:val="F9B900"/>
          <w:spacing w:val="40"/>
        </w:rPr>
        <w:t> </w:t>
      </w:r>
      <w:r>
        <w:rPr>
          <w:color w:val="F9B900"/>
        </w:rPr>
        <w:t>LLC 1: Proprietary Corporate Credential Disclosure Platform</w:t>
      </w:r>
      <w:r>
        <w:rPr>
          <w:color w:val="F9B900"/>
          <w:spacing w:val="40"/>
        </w:rPr>
        <w:t> </w:t>
      </w:r>
      <w:r>
        <w:rPr>
          <w:color w:val="F9B900"/>
        </w:rPr>
        <w:t>LLC 2: Internationally Remote NGO Credential Registry Portal</w:t>
      </w:r>
      <w:r>
        <w:rPr>
          <w:color w:val="F9B900"/>
          <w:spacing w:val="40"/>
        </w:rPr>
        <w:t> </w:t>
      </w:r>
      <w:r>
        <w:rPr>
          <w:color w:val="F9B900"/>
        </w:rPr>
        <w:t>LLC 3: Real-Time Dual ASL Codec &amp; Multilingual RTMP Ingest</w:t>
      </w:r>
      <w:r>
        <w:rPr>
          <w:color w:val="F9B900"/>
          <w:spacing w:val="40"/>
        </w:rPr>
        <w:t> </w:t>
      </w:r>
      <w:r>
        <w:rPr>
          <w:color w:val="F9B900"/>
        </w:rPr>
        <w:t>LLC 4: Live Asset Analytics &amp; Reallocation Feedback Engine</w:t>
      </w:r>
      <w:r>
        <w:rPr>
          <w:color w:val="F9B900"/>
          <w:spacing w:val="40"/>
        </w:rPr>
        <w:t> </w:t>
      </w:r>
      <w:r>
        <w:rPr>
          <w:color w:val="F9B900"/>
        </w:rPr>
        <w:t>LLC 5:</w:t>
      </w:r>
      <w:r>
        <w:rPr>
          <w:color w:val="F9B900"/>
          <w:spacing w:val="-5"/>
        </w:rPr>
        <w:t> </w:t>
      </w:r>
      <w:r>
        <w:rPr>
          <w:color w:val="F9B900"/>
        </w:rPr>
        <w:t>Auto-Predictive Job Synthesis Kernel &amp; Deployment</w:t>
      </w:r>
      <w:r>
        <w:rPr>
          <w:color w:val="F9B900"/>
          <w:spacing w:val="-5"/>
        </w:rPr>
        <w:t> </w:t>
      </w:r>
      <w:r>
        <w:rPr>
          <w:color w:val="F9B900"/>
        </w:rPr>
        <w:t>API</w:t>
      </w:r>
    </w:p>
    <w:p>
      <w:pPr>
        <w:pStyle w:val="BodyText"/>
        <w:spacing w:line="208" w:lineRule="auto"/>
        <w:ind w:right="223"/>
      </w:pPr>
      <w:r>
        <w:rPr>
          <w:color w:val="F9B900"/>
        </w:rPr>
        <w:t>LLC</w:t>
      </w:r>
      <w:r>
        <w:rPr>
          <w:color w:val="F9B900"/>
          <w:spacing w:val="-7"/>
        </w:rPr>
        <w:t> </w:t>
      </w:r>
      <w:r>
        <w:rPr>
          <w:color w:val="F9B900"/>
        </w:rPr>
        <w:t>6:</w:t>
      </w:r>
      <w:r>
        <w:rPr>
          <w:color w:val="F9B900"/>
          <w:spacing w:val="-9"/>
        </w:rPr>
        <w:t> </w:t>
      </w:r>
      <w:r>
        <w:rPr>
          <w:color w:val="F9B900"/>
        </w:rPr>
        <w:t>Auto-Arbitration</w:t>
      </w:r>
      <w:r>
        <w:rPr>
          <w:color w:val="F9B900"/>
          <w:spacing w:val="-5"/>
        </w:rPr>
        <w:t> </w:t>
      </w:r>
      <w:r>
        <w:rPr>
          <w:color w:val="F9B900"/>
        </w:rPr>
        <w:t>Kernel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Cross-Jurisdictional</w:t>
      </w:r>
      <w:r>
        <w:rPr>
          <w:color w:val="F9B900"/>
          <w:spacing w:val="-6"/>
        </w:rPr>
        <w:t> </w:t>
      </w:r>
      <w:r>
        <w:rPr>
          <w:color w:val="F9B900"/>
        </w:rPr>
        <w:t>Compliance</w:t>
      </w:r>
      <w:r>
        <w:rPr>
          <w:color w:val="F9B900"/>
          <w:spacing w:val="-6"/>
        </w:rPr>
        <w:t> </w:t>
      </w:r>
      <w:r>
        <w:rPr>
          <w:color w:val="F9B900"/>
        </w:rPr>
        <w:t>DAO</w:t>
      </w:r>
      <w:r>
        <w:rPr>
          <w:color w:val="F9B900"/>
          <w:spacing w:val="40"/>
        </w:rPr>
        <w:t> </w:t>
      </w:r>
      <w:r>
        <w:rPr>
          <w:color w:val="F9B900"/>
        </w:rPr>
        <w:t>LLC 7: Unified Real-Time Internal-Hire &amp; Employee Mobility Platform</w:t>
      </w:r>
      <w:r>
        <w:rPr>
          <w:color w:val="F9B900"/>
          <w:spacing w:val="40"/>
        </w:rPr>
        <w:t> </w:t>
      </w:r>
      <w:r>
        <w:rPr>
          <w:color w:val="F9B900"/>
        </w:rPr>
        <w:t>LLC 8: Internal Company Performance Ledger &amp; Candidate Assessor</w:t>
      </w:r>
      <w:r>
        <w:rPr>
          <w:color w:val="F9B900"/>
          <w:spacing w:val="40"/>
        </w:rPr>
        <w:t> </w:t>
      </w:r>
      <w:r>
        <w:rPr>
          <w:color w:val="F9B900"/>
        </w:rPr>
        <w:t>LLC 9: Real-Time Intercommunicative PMS-HRIS-ATS API &amp; DAO</w:t>
      </w:r>
    </w:p>
    <w:p>
      <w:pPr>
        <w:pStyle w:val="BodyText"/>
        <w:spacing w:line="208" w:lineRule="auto"/>
        <w:ind w:right="223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X:</w:t>
      </w:r>
      <w:r>
        <w:rPr>
          <w:color w:val="F9B900"/>
          <w:spacing w:val="-5"/>
        </w:rPr>
        <w:t> </w:t>
      </w:r>
      <w:r>
        <w:rPr>
          <w:color w:val="F9B900"/>
        </w:rPr>
        <w:t>Unified</w:t>
      </w:r>
      <w:r>
        <w:rPr>
          <w:color w:val="F9B900"/>
          <w:spacing w:val="-5"/>
        </w:rPr>
        <w:t> </w:t>
      </w:r>
      <w:r>
        <w:rPr>
          <w:color w:val="F9B900"/>
        </w:rPr>
        <w:t>Corporate</w:t>
      </w:r>
      <w:r>
        <w:rPr>
          <w:color w:val="F9B900"/>
          <w:spacing w:val="-5"/>
        </w:rPr>
        <w:t> </w:t>
      </w:r>
      <w:r>
        <w:rPr>
          <w:color w:val="F9B900"/>
        </w:rPr>
        <w:t>Data</w:t>
      </w:r>
      <w:r>
        <w:rPr>
          <w:color w:val="F9B900"/>
          <w:spacing w:val="-5"/>
        </w:rPr>
        <w:t> </w:t>
      </w:r>
      <w:r>
        <w:rPr>
          <w:color w:val="F9B900"/>
        </w:rPr>
        <w:t>Model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International</w:t>
      </w:r>
      <w:r>
        <w:rPr>
          <w:color w:val="F9B900"/>
          <w:spacing w:val="-5"/>
        </w:rPr>
        <w:t> </w:t>
      </w:r>
      <w:r>
        <w:rPr>
          <w:color w:val="F9B900"/>
        </w:rPr>
        <w:t>Vending</w:t>
      </w:r>
      <w:r>
        <w:rPr>
          <w:color w:val="F9B900"/>
          <w:spacing w:val="-5"/>
        </w:rPr>
        <w:t> </w:t>
      </w:r>
      <w:r>
        <w:rPr>
          <w:color w:val="F9B900"/>
        </w:rPr>
        <w:t>Schema</w:t>
      </w:r>
      <w:r>
        <w:rPr>
          <w:color w:val="F9B900"/>
          <w:spacing w:val="40"/>
        </w:rPr>
        <w:t> </w:t>
      </w:r>
      <w:r>
        <w:rPr>
          <w:color w:val="F9B900"/>
        </w:rPr>
        <w:t>LLC Y: Dynamic Access Sunset Clause</w:t>
      </w:r>
    </w:p>
    <w:p>
      <w:pPr>
        <w:pStyle w:val="BodyText"/>
        <w:spacing w:line="240" w:lineRule="auto" w:before="5"/>
        <w:ind w:left="0"/>
        <w:rPr>
          <w:sz w:val="10"/>
        </w:rPr>
      </w:pPr>
    </w:p>
    <w:p>
      <w:pPr>
        <w:pStyle w:val="BodyText"/>
        <w:spacing w:line="208" w:lineRule="auto"/>
        <w:ind w:right="223"/>
      </w:pPr>
      <w:r>
        <w:rPr>
          <w:color w:val="FF9301"/>
        </w:rPr>
        <w:t>Division</w:t>
      </w:r>
      <w:r>
        <w:rPr>
          <w:color w:val="FF9301"/>
          <w:spacing w:val="-6"/>
        </w:rPr>
        <w:t> </w:t>
      </w:r>
      <w:r>
        <w:rPr>
          <w:color w:val="FF9301"/>
        </w:rPr>
        <w:t>H:</w:t>
      </w:r>
      <w:r>
        <w:rPr>
          <w:color w:val="FF9301"/>
          <w:spacing w:val="-6"/>
        </w:rPr>
        <w:t> </w:t>
      </w:r>
      <w:r>
        <w:rPr>
          <w:color w:val="FF9301"/>
        </w:rPr>
        <w:t>Housing,</w:t>
      </w:r>
      <w:r>
        <w:rPr>
          <w:color w:val="FF9301"/>
          <w:spacing w:val="-6"/>
        </w:rPr>
        <w:t> </w:t>
      </w:r>
      <w:r>
        <w:rPr>
          <w:color w:val="FF9301"/>
        </w:rPr>
        <w:t>Real</w:t>
      </w:r>
      <w:r>
        <w:rPr>
          <w:color w:val="FF9301"/>
          <w:spacing w:val="-6"/>
        </w:rPr>
        <w:t> </w:t>
      </w:r>
      <w:r>
        <w:rPr>
          <w:color w:val="FF9301"/>
        </w:rPr>
        <w:t>Estate,</w:t>
      </w:r>
      <w:r>
        <w:rPr>
          <w:color w:val="FF9301"/>
          <w:spacing w:val="-6"/>
        </w:rPr>
        <w:t> </w:t>
      </w:r>
      <w:r>
        <w:rPr>
          <w:color w:val="FF9301"/>
        </w:rPr>
        <w:t>Urban</w:t>
      </w:r>
      <w:r>
        <w:rPr>
          <w:color w:val="FF9301"/>
          <w:spacing w:val="-6"/>
        </w:rPr>
        <w:t> </w:t>
      </w:r>
      <w:r>
        <w:rPr>
          <w:color w:val="FF9301"/>
        </w:rPr>
        <w:t>Development,</w:t>
      </w:r>
      <w:r>
        <w:rPr>
          <w:color w:val="FF9301"/>
          <w:spacing w:val="-7"/>
        </w:rPr>
        <w:t> </w:t>
      </w:r>
      <w:r>
        <w:rPr>
          <w:color w:val="FF9301"/>
        </w:rPr>
        <w:t>&amp;</w:t>
      </w:r>
      <w:r>
        <w:rPr>
          <w:color w:val="FF9301"/>
          <w:spacing w:val="-6"/>
        </w:rPr>
        <w:t> </w:t>
      </w:r>
      <w:r>
        <w:rPr>
          <w:color w:val="FF9301"/>
        </w:rPr>
        <w:t>Transportation</w:t>
      </w:r>
      <w:r>
        <w:rPr>
          <w:color w:val="FF9301"/>
          <w:spacing w:val="40"/>
        </w:rPr>
        <w:t> </w:t>
      </w:r>
      <w:r>
        <w:rPr>
          <w:color w:val="FF9301"/>
        </w:rPr>
        <w:t>S Corp Hotel</w:t>
      </w:r>
    </w:p>
    <w:p>
      <w:pPr>
        <w:pStyle w:val="BodyText"/>
        <w:spacing w:line="114" w:lineRule="exact"/>
      </w:pP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0: SLAM-Based</w:t>
      </w:r>
      <w:r>
        <w:rPr>
          <w:color w:val="F9B900"/>
          <w:spacing w:val="-5"/>
        </w:rPr>
        <w:t> </w:t>
      </w:r>
      <w:r>
        <w:rPr>
          <w:color w:val="F9B900"/>
        </w:rPr>
        <w:t>Aerial Roadway </w:t>
      </w:r>
      <w:r>
        <w:rPr>
          <w:color w:val="F9B900"/>
          <w:spacing w:val="-2"/>
        </w:rPr>
        <w:t>System</w:t>
      </w:r>
    </w:p>
    <w:p>
      <w:pPr>
        <w:pStyle w:val="BodyText"/>
        <w:spacing w:line="208" w:lineRule="auto" w:before="5"/>
        <w:ind w:right="1079"/>
      </w:pPr>
      <w:r>
        <w:rPr>
          <w:color w:val="ECECEC"/>
        </w:rPr>
        <w:t>LLC</w:t>
      </w:r>
      <w:r>
        <w:rPr>
          <w:color w:val="ECECEC"/>
          <w:spacing w:val="-9"/>
        </w:rPr>
        <w:t> </w:t>
      </w:r>
      <w:r>
        <w:rPr>
          <w:color w:val="ECECEC"/>
        </w:rPr>
        <w:t>1:</w:t>
      </w:r>
      <w:r>
        <w:rPr>
          <w:color w:val="ECECEC"/>
          <w:spacing w:val="-8"/>
        </w:rPr>
        <w:t> </w:t>
      </w:r>
      <w:r>
        <w:rPr>
          <w:color w:val="ECECEC"/>
        </w:rPr>
        <w:t>Electromagnetically-Locked</w:t>
      </w:r>
      <w:r>
        <w:rPr>
          <w:color w:val="ECECEC"/>
          <w:spacing w:val="-8"/>
        </w:rPr>
        <w:t> </w:t>
      </w:r>
      <w:r>
        <w:rPr>
          <w:color w:val="ECECEC"/>
        </w:rPr>
        <w:t>VTOL</w:t>
      </w:r>
      <w:r>
        <w:rPr>
          <w:color w:val="ECECEC"/>
          <w:spacing w:val="-9"/>
        </w:rPr>
        <w:t> </w:t>
      </w:r>
      <w:r>
        <w:rPr>
          <w:color w:val="ECECEC"/>
        </w:rPr>
        <w:t>Parking</w:t>
      </w:r>
      <w:r>
        <w:rPr>
          <w:color w:val="ECECEC"/>
          <w:spacing w:val="-8"/>
        </w:rPr>
        <w:t> </w:t>
      </w:r>
      <w:r>
        <w:rPr>
          <w:color w:val="ECECEC"/>
        </w:rPr>
        <w:t>Zones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2:</w:t>
      </w:r>
    </w:p>
    <w:p>
      <w:pPr>
        <w:pStyle w:val="BodyText"/>
        <w:spacing w:line="208" w:lineRule="auto" w:before="10"/>
        <w:ind w:right="132"/>
      </w:pPr>
      <w:r>
        <w:rPr>
          <w:b w:val="0"/>
        </w:rPr>
        <w:br w:type="column"/>
      </w:r>
      <w:r>
        <w:rPr>
          <w:color w:val="F9B900"/>
        </w:rPr>
        <w:t>LLC 1: Live ZKP Parallel Construction Ingest &amp; Chain-Reaction Causality Tracing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4"/>
        </w:rPr>
        <w:t> </w:t>
      </w:r>
      <w:r>
        <w:rPr>
          <w:color w:val="F9B900"/>
        </w:rPr>
        <w:t>2:</w:t>
      </w:r>
      <w:r>
        <w:rPr>
          <w:color w:val="F9B900"/>
          <w:spacing w:val="-4"/>
        </w:rPr>
        <w:t> </w:t>
      </w:r>
      <w:r>
        <w:rPr>
          <w:color w:val="F9B900"/>
        </w:rPr>
        <w:t>Personal</w:t>
      </w:r>
      <w:r>
        <w:rPr>
          <w:color w:val="F9B900"/>
          <w:spacing w:val="-4"/>
        </w:rPr>
        <w:t> </w:t>
      </w:r>
      <w:r>
        <w:rPr>
          <w:color w:val="F9B900"/>
        </w:rPr>
        <w:t>User</w:t>
      </w:r>
      <w:r>
        <w:rPr>
          <w:color w:val="F9B900"/>
          <w:spacing w:val="-4"/>
        </w:rPr>
        <w:t> </w:t>
      </w:r>
      <w:r>
        <w:rPr>
          <w:color w:val="F9B900"/>
        </w:rPr>
        <w:t>Engagement</w:t>
      </w:r>
      <w:r>
        <w:rPr>
          <w:color w:val="F9B900"/>
          <w:spacing w:val="-4"/>
        </w:rPr>
        <w:t> </w:t>
      </w:r>
      <w:r>
        <w:rPr>
          <w:color w:val="F9B900"/>
        </w:rPr>
        <w:t>Metric</w:t>
      </w:r>
      <w:r>
        <w:rPr>
          <w:color w:val="F9B900"/>
          <w:spacing w:val="-4"/>
        </w:rPr>
        <w:t> </w:t>
      </w:r>
      <w:r>
        <w:rPr>
          <w:color w:val="F9B900"/>
        </w:rPr>
        <w:t>Reinforcement</w:t>
      </w:r>
      <w:r>
        <w:rPr>
          <w:color w:val="F9B900"/>
          <w:spacing w:val="-4"/>
        </w:rPr>
        <w:t> </w:t>
      </w:r>
      <w:r>
        <w:rPr>
          <w:color w:val="F9B900"/>
        </w:rPr>
        <w:t>Learning</w:t>
      </w:r>
      <w:r>
        <w:rPr>
          <w:color w:val="F9B900"/>
          <w:spacing w:val="-4"/>
        </w:rPr>
        <w:t> </w:t>
      </w:r>
      <w:r>
        <w:rPr>
          <w:color w:val="F9B900"/>
        </w:rPr>
        <w:t>&amp;</w:t>
      </w:r>
      <w:r>
        <w:rPr>
          <w:color w:val="F9B900"/>
          <w:spacing w:val="-4"/>
        </w:rPr>
        <w:t> </w:t>
      </w:r>
      <w:r>
        <w:rPr>
          <w:color w:val="F9B900"/>
        </w:rPr>
        <w:t>Priming</w:t>
      </w:r>
      <w:r>
        <w:rPr>
          <w:color w:val="F9B900"/>
          <w:spacing w:val="-9"/>
        </w:rPr>
        <w:t> </w:t>
      </w:r>
      <w:r>
        <w:rPr>
          <w:color w:val="F9B900"/>
        </w:rPr>
        <w:t>Alerter</w:t>
      </w:r>
      <w:r>
        <w:rPr>
          <w:color w:val="F9B900"/>
          <w:spacing w:val="40"/>
        </w:rPr>
        <w:t> </w:t>
      </w:r>
      <w:r>
        <w:rPr>
          <w:color w:val="F9B900"/>
        </w:rPr>
        <w:t>LLC 3: Dynamic Behavioral Obfuscation Layer &amp; Real-Time Synthetic User Engine</w:t>
      </w:r>
      <w:r>
        <w:rPr>
          <w:color w:val="F9B900"/>
          <w:spacing w:val="40"/>
        </w:rPr>
        <w:t> </w:t>
      </w:r>
      <w:r>
        <w:rPr>
          <w:color w:val="F9B900"/>
        </w:rPr>
        <w:t>LLC 4: Blockchain Consent Revocation &amp; Data Recall System</w:t>
      </w:r>
    </w:p>
    <w:p>
      <w:pPr>
        <w:pStyle w:val="BodyText"/>
        <w:spacing w:line="208" w:lineRule="auto"/>
        <w:ind w:right="245"/>
      </w:pPr>
      <w:r>
        <w:rPr>
          <w:color w:val="F9B900"/>
        </w:rPr>
        <w:t>LLC 5: Plonky3 Data Provenance Registry &amp; Differential Privacy Auditing Trails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7"/>
        </w:rPr>
        <w:t> </w:t>
      </w:r>
      <w:r>
        <w:rPr>
          <w:color w:val="F9B900"/>
        </w:rPr>
        <w:t>6:</w:t>
      </w:r>
      <w:r>
        <w:rPr>
          <w:color w:val="F9B900"/>
          <w:spacing w:val="-6"/>
        </w:rPr>
        <w:t> </w:t>
      </w:r>
      <w:r>
        <w:rPr>
          <w:color w:val="F9B900"/>
        </w:rPr>
        <w:t>Real-Time</w:t>
      </w:r>
      <w:r>
        <w:rPr>
          <w:color w:val="F9B900"/>
          <w:spacing w:val="-6"/>
        </w:rPr>
        <w:t> </w:t>
      </w:r>
      <w:r>
        <w:rPr>
          <w:color w:val="F9B900"/>
        </w:rPr>
        <w:t>Trusted</w:t>
      </w:r>
      <w:r>
        <w:rPr>
          <w:color w:val="F9B900"/>
          <w:spacing w:val="-6"/>
        </w:rPr>
        <w:t> </w:t>
      </w:r>
      <w:r>
        <w:rPr>
          <w:color w:val="F9B900"/>
        </w:rPr>
        <w:t>Enclave</w:t>
      </w:r>
      <w:r>
        <w:rPr>
          <w:color w:val="F9B900"/>
          <w:spacing w:val="-6"/>
        </w:rPr>
        <w:t> </w:t>
      </w:r>
      <w:r>
        <w:rPr>
          <w:color w:val="F9B900"/>
        </w:rPr>
        <w:t>Computation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PII</w:t>
      </w:r>
      <w:r>
        <w:rPr>
          <w:color w:val="F9B900"/>
          <w:spacing w:val="-9"/>
        </w:rPr>
        <w:t> </w:t>
      </w:r>
      <w:r>
        <w:rPr>
          <w:color w:val="F9B900"/>
        </w:rPr>
        <w:t>Accuracy</w:t>
      </w:r>
      <w:r>
        <w:rPr>
          <w:color w:val="F9B900"/>
          <w:spacing w:val="-5"/>
        </w:rPr>
        <w:t> </w:t>
      </w:r>
      <w:r>
        <w:rPr>
          <w:color w:val="F9B900"/>
        </w:rPr>
        <w:t>Verification</w:t>
      </w:r>
      <w:r>
        <w:rPr>
          <w:color w:val="F9B900"/>
          <w:spacing w:val="-6"/>
        </w:rPr>
        <w:t> </w:t>
      </w:r>
      <w:r>
        <w:rPr>
          <w:color w:val="F9B900"/>
        </w:rPr>
        <w:t>Engine</w:t>
      </w:r>
      <w:r>
        <w:rPr>
          <w:color w:val="F9B900"/>
          <w:spacing w:val="40"/>
        </w:rPr>
        <w:t> </w:t>
      </w:r>
      <w:r>
        <w:rPr>
          <w:color w:val="F9B900"/>
        </w:rPr>
        <w:t>LLC 7: Blockchain PII Custody DID-ZKATs &amp; Legal Proxying Layer</w:t>
      </w:r>
    </w:p>
    <w:p>
      <w:pPr>
        <w:pStyle w:val="BodyText"/>
        <w:spacing w:line="114" w:lineRule="exact"/>
      </w:pP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8: Cognitive</w:t>
      </w:r>
      <w:r>
        <w:rPr>
          <w:color w:val="F9B900"/>
          <w:spacing w:val="-1"/>
        </w:rPr>
        <w:t> </w:t>
      </w:r>
      <w:r>
        <w:rPr>
          <w:color w:val="F9B900"/>
        </w:rPr>
        <w:t>Boundary Enforcement</w:t>
      </w:r>
      <w:r>
        <w:rPr>
          <w:color w:val="F9B900"/>
          <w:spacing w:val="-1"/>
        </w:rPr>
        <w:t> </w:t>
      </w:r>
      <w:r>
        <w:rPr>
          <w:color w:val="F9B900"/>
        </w:rPr>
        <w:t>Layer &amp;</w:t>
      </w:r>
      <w:r>
        <w:rPr>
          <w:color w:val="F9B900"/>
          <w:spacing w:val="-1"/>
        </w:rPr>
        <w:t> </w:t>
      </w:r>
      <w:r>
        <w:rPr>
          <w:color w:val="F9B900"/>
        </w:rPr>
        <w:t>Perception Intrusion </w:t>
      </w:r>
      <w:r>
        <w:rPr>
          <w:color w:val="F9B900"/>
          <w:spacing w:val="-2"/>
        </w:rPr>
        <w:t>Guard</w:t>
      </w:r>
    </w:p>
    <w:p>
      <w:pPr>
        <w:pStyle w:val="BodyText"/>
        <w:spacing w:line="208" w:lineRule="auto" w:before="6"/>
        <w:ind w:right="59"/>
      </w:pPr>
      <w:r>
        <w:rPr>
          <w:color w:val="F9B900"/>
        </w:rPr>
        <w:t>LLC</w:t>
      </w:r>
      <w:r>
        <w:rPr>
          <w:color w:val="F9B900"/>
          <w:spacing w:val="-4"/>
        </w:rPr>
        <w:t> </w:t>
      </w:r>
      <w:r>
        <w:rPr>
          <w:color w:val="F9B900"/>
        </w:rPr>
        <w:t>9:</w:t>
      </w:r>
      <w:r>
        <w:rPr>
          <w:color w:val="F9B900"/>
          <w:spacing w:val="-8"/>
        </w:rPr>
        <w:t> </w:t>
      </w:r>
      <w:r>
        <w:rPr>
          <w:color w:val="F9B900"/>
        </w:rPr>
        <w:t>Automated</w:t>
      </w:r>
      <w:r>
        <w:rPr>
          <w:color w:val="F9B900"/>
          <w:spacing w:val="-4"/>
        </w:rPr>
        <w:t> </w:t>
      </w:r>
      <w:r>
        <w:rPr>
          <w:color w:val="F9B900"/>
        </w:rPr>
        <w:t>Data</w:t>
      </w:r>
      <w:r>
        <w:rPr>
          <w:color w:val="F9B900"/>
          <w:spacing w:val="-4"/>
        </w:rPr>
        <w:t> </w:t>
      </w:r>
      <w:r>
        <w:rPr>
          <w:color w:val="F9B900"/>
        </w:rPr>
        <w:t>Brokerage</w:t>
      </w:r>
      <w:r>
        <w:rPr>
          <w:color w:val="F9B900"/>
          <w:spacing w:val="-4"/>
        </w:rPr>
        <w:t> </w:t>
      </w:r>
      <w:r>
        <w:rPr>
          <w:color w:val="F9B900"/>
        </w:rPr>
        <w:t>Crawler</w:t>
      </w:r>
      <w:r>
        <w:rPr>
          <w:color w:val="F9B900"/>
          <w:spacing w:val="-4"/>
        </w:rPr>
        <w:t> </w:t>
      </w:r>
      <w:r>
        <w:rPr>
          <w:color w:val="F9B900"/>
        </w:rPr>
        <w:t>Contracts</w:t>
      </w:r>
      <w:r>
        <w:rPr>
          <w:color w:val="F9B900"/>
          <w:spacing w:val="-4"/>
        </w:rPr>
        <w:t> </w:t>
      </w:r>
      <w:r>
        <w:rPr>
          <w:color w:val="F9B900"/>
        </w:rPr>
        <w:t>&amp;</w:t>
      </w:r>
      <w:r>
        <w:rPr>
          <w:color w:val="F9B900"/>
          <w:spacing w:val="-4"/>
        </w:rPr>
        <w:t> </w:t>
      </w:r>
      <w:r>
        <w:rPr>
          <w:color w:val="F9B900"/>
        </w:rPr>
        <w:t>Open</w:t>
      </w:r>
      <w:r>
        <w:rPr>
          <w:color w:val="F9B900"/>
          <w:spacing w:val="-4"/>
        </w:rPr>
        <w:t> </w:t>
      </w:r>
      <w:r>
        <w:rPr>
          <w:color w:val="F9B900"/>
        </w:rPr>
        <w:t>Source</w:t>
      </w:r>
      <w:r>
        <w:rPr>
          <w:color w:val="F9B900"/>
          <w:spacing w:val="-4"/>
        </w:rPr>
        <w:t> </w:t>
      </w:r>
      <w:r>
        <w:rPr>
          <w:color w:val="F9B900"/>
        </w:rPr>
        <w:t>SEC</w:t>
      </w:r>
      <w:r>
        <w:rPr>
          <w:color w:val="F9B900"/>
          <w:spacing w:val="-8"/>
        </w:rPr>
        <w:t> </w:t>
      </w:r>
      <w:r>
        <w:rPr>
          <w:color w:val="F9B900"/>
        </w:rPr>
        <w:t>Algorithms</w:t>
      </w:r>
      <w:r>
        <w:rPr>
          <w:color w:val="F9B900"/>
          <w:spacing w:val="40"/>
        </w:rPr>
        <w:t> </w:t>
      </w:r>
      <w:r>
        <w:rPr>
          <w:color w:val="F9B900"/>
        </w:rPr>
        <w:t>LLC X: Real-Time Multilateral Data Treaty Validator &amp; Cross-Border Compliance AI</w:t>
      </w:r>
      <w:r>
        <w:rPr>
          <w:color w:val="F9B900"/>
          <w:spacing w:val="40"/>
        </w:rPr>
        <w:t> </w:t>
      </w:r>
      <w:r>
        <w:rPr>
          <w:color w:val="F9B900"/>
        </w:rPr>
        <w:t>LLC Y: Public Data Leak Early Warning Network &amp; Data Ethics Ombudsman Kernel</w:t>
      </w:r>
      <w:r>
        <w:rPr>
          <w:color w:val="F9B900"/>
          <w:spacing w:val="40"/>
        </w:rPr>
        <w:t> </w:t>
      </w:r>
      <w:r>
        <w:rPr>
          <w:color w:val="F9B900"/>
        </w:rPr>
        <w:t>LLC Z: Cross-Alliance OSINT Stream Integrator</w:t>
      </w:r>
    </w:p>
    <w:p>
      <w:pPr>
        <w:pStyle w:val="BodyText"/>
        <w:spacing w:line="240" w:lineRule="auto" w:before="4"/>
        <w:ind w:left="0"/>
        <w:rPr>
          <w:sz w:val="10"/>
        </w:rPr>
      </w:pPr>
    </w:p>
    <w:p>
      <w:pPr>
        <w:pStyle w:val="BodyText"/>
        <w:spacing w:line="208" w:lineRule="auto" w:before="1"/>
        <w:ind w:right="1042"/>
      </w:pPr>
      <w:r>
        <w:rPr>
          <w:color w:val="FF9301"/>
        </w:rPr>
        <w:t>Division</w:t>
      </w:r>
      <w:r>
        <w:rPr>
          <w:color w:val="FF9301"/>
          <w:spacing w:val="-6"/>
        </w:rPr>
        <w:t> </w:t>
      </w:r>
      <w:r>
        <w:rPr>
          <w:color w:val="FF9301"/>
        </w:rPr>
        <w:t>K:</w:t>
      </w:r>
      <w:r>
        <w:rPr>
          <w:color w:val="FF9301"/>
          <w:spacing w:val="-6"/>
        </w:rPr>
        <w:t> </w:t>
      </w:r>
      <w:r>
        <w:rPr>
          <w:color w:val="FF9301"/>
        </w:rPr>
        <w:t>Cryogenics,</w:t>
      </w:r>
      <w:r>
        <w:rPr>
          <w:color w:val="FF9301"/>
          <w:spacing w:val="-6"/>
        </w:rPr>
        <w:t> </w:t>
      </w:r>
      <w:r>
        <w:rPr>
          <w:color w:val="FF9301"/>
        </w:rPr>
        <w:t>Energy</w:t>
      </w:r>
      <w:r>
        <w:rPr>
          <w:color w:val="FF9301"/>
          <w:spacing w:val="-6"/>
        </w:rPr>
        <w:t> </w:t>
      </w:r>
      <w:r>
        <w:rPr>
          <w:color w:val="FF9301"/>
        </w:rPr>
        <w:t>Sustainment,</w:t>
      </w:r>
      <w:r>
        <w:rPr>
          <w:color w:val="FF9301"/>
          <w:spacing w:val="-7"/>
        </w:rPr>
        <w:t> </w:t>
      </w:r>
      <w:r>
        <w:rPr>
          <w:color w:val="FF9301"/>
        </w:rPr>
        <w:t>&amp;</w:t>
      </w:r>
      <w:r>
        <w:rPr>
          <w:color w:val="FF9301"/>
          <w:spacing w:val="-6"/>
        </w:rPr>
        <w:t> </w:t>
      </w:r>
      <w:r>
        <w:rPr>
          <w:color w:val="FF9301"/>
        </w:rPr>
        <w:t>Thermal</w:t>
      </w:r>
      <w:r>
        <w:rPr>
          <w:color w:val="FF9301"/>
          <w:spacing w:val="-6"/>
        </w:rPr>
        <w:t> </w:t>
      </w:r>
      <w:r>
        <w:rPr>
          <w:color w:val="FF9301"/>
        </w:rPr>
        <w:t>Distribution</w:t>
      </w:r>
      <w:r>
        <w:rPr>
          <w:color w:val="FF9301"/>
          <w:spacing w:val="40"/>
        </w:rPr>
        <w:t> </w:t>
      </w:r>
      <w:r>
        <w:rPr>
          <w:color w:val="FF9301"/>
        </w:rPr>
        <w:t>S Corp Kilo</w:t>
      </w:r>
    </w:p>
    <w:p>
      <w:pPr>
        <w:pStyle w:val="BodyText"/>
        <w:spacing w:line="208" w:lineRule="auto"/>
        <w:ind w:right="351"/>
      </w:pPr>
      <w:r>
        <w:rPr>
          <w:color w:val="ECECEC"/>
        </w:rPr>
        <w:t>LLC</w:t>
      </w:r>
      <w:r>
        <w:rPr>
          <w:color w:val="ECECEC"/>
          <w:spacing w:val="-4"/>
        </w:rPr>
        <w:t> </w:t>
      </w:r>
      <w:r>
        <w:rPr>
          <w:color w:val="ECECEC"/>
        </w:rPr>
        <w:t>0:</w:t>
      </w:r>
      <w:r>
        <w:rPr>
          <w:color w:val="ECECEC"/>
          <w:spacing w:val="-4"/>
        </w:rPr>
        <w:t> </w:t>
      </w:r>
      <w:r>
        <w:rPr>
          <w:color w:val="ECECEC"/>
        </w:rPr>
        <w:t>NVIDIA</w:t>
      </w:r>
      <w:r>
        <w:rPr>
          <w:color w:val="ECECEC"/>
          <w:spacing w:val="-9"/>
        </w:rPr>
        <w:t> </w:t>
      </w:r>
      <w:r>
        <w:rPr>
          <w:color w:val="ECECEC"/>
        </w:rPr>
        <w:t>Killer</w:t>
      </w:r>
      <w:r>
        <w:rPr>
          <w:color w:val="ECECEC"/>
          <w:spacing w:val="-4"/>
        </w:rPr>
        <w:t> </w:t>
      </w:r>
      <w:r>
        <w:rPr>
          <w:color w:val="ECECEC"/>
        </w:rPr>
        <w:t>(Super-Solid</w:t>
      </w:r>
      <w:r>
        <w:rPr>
          <w:color w:val="ECECEC"/>
          <w:spacing w:val="-4"/>
        </w:rPr>
        <w:t> </w:t>
      </w:r>
      <w:r>
        <w:rPr>
          <w:color w:val="ECECEC"/>
        </w:rPr>
        <w:t>Light</w:t>
      </w:r>
      <w:r>
        <w:rPr>
          <w:color w:val="ECECEC"/>
          <w:spacing w:val="-4"/>
        </w:rPr>
        <w:t> </w:t>
      </w:r>
      <w:r>
        <w:rPr>
          <w:color w:val="ECECEC"/>
        </w:rPr>
        <w:t>Storage</w:t>
      </w:r>
      <w:r>
        <w:rPr>
          <w:color w:val="ECECEC"/>
          <w:spacing w:val="-4"/>
        </w:rPr>
        <w:t> </w:t>
      </w:r>
      <w:r>
        <w:rPr>
          <w:color w:val="ECECEC"/>
        </w:rPr>
        <w:t>&amp;</w:t>
      </w:r>
      <w:r>
        <w:rPr>
          <w:color w:val="ECECEC"/>
          <w:spacing w:val="-4"/>
        </w:rPr>
        <w:t> </w:t>
      </w:r>
      <w:r>
        <w:rPr>
          <w:color w:val="ECECEC"/>
        </w:rPr>
        <w:t>Photonic</w:t>
      </w:r>
      <w:r>
        <w:rPr>
          <w:color w:val="ECECEC"/>
          <w:spacing w:val="-4"/>
        </w:rPr>
        <w:t> </w:t>
      </w:r>
      <w:r>
        <w:rPr>
          <w:color w:val="ECECEC"/>
        </w:rPr>
        <w:t>Computing</w:t>
      </w:r>
      <w:r>
        <w:rPr>
          <w:color w:val="ECECEC"/>
          <w:spacing w:val="-4"/>
        </w:rPr>
        <w:t> </w:t>
      </w:r>
      <w:r>
        <w:rPr>
          <w:color w:val="ECECEC"/>
        </w:rPr>
        <w:t>Chips)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1: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2: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240" w:lineRule="auto" w:before="1"/>
        <w:ind w:left="0"/>
        <w:rPr>
          <w:sz w:val="10"/>
        </w:rPr>
      </w:pPr>
    </w:p>
    <w:p>
      <w:pPr>
        <w:pStyle w:val="BodyText"/>
        <w:spacing w:line="208" w:lineRule="auto"/>
        <w:ind w:right="1684"/>
      </w:pPr>
      <w:r>
        <w:rPr>
          <w:color w:val="FF9301"/>
        </w:rPr>
        <w:t>Division</w:t>
      </w:r>
      <w:r>
        <w:rPr>
          <w:color w:val="FF9301"/>
          <w:spacing w:val="-9"/>
        </w:rPr>
        <w:t> </w:t>
      </w:r>
      <w:r>
        <w:rPr>
          <w:color w:val="FF9301"/>
        </w:rPr>
        <w:t>L:</w:t>
      </w:r>
      <w:r>
        <w:rPr>
          <w:color w:val="FF9301"/>
          <w:spacing w:val="-6"/>
        </w:rPr>
        <w:t> </w:t>
      </w:r>
      <w:r>
        <w:rPr>
          <w:color w:val="FF9301"/>
        </w:rPr>
        <w:t>Legal</w:t>
      </w:r>
      <w:r>
        <w:rPr>
          <w:color w:val="FF9301"/>
          <w:spacing w:val="-7"/>
        </w:rPr>
        <w:t> </w:t>
      </w:r>
      <w:r>
        <w:rPr>
          <w:color w:val="FF9301"/>
        </w:rPr>
        <w:t>Compliance</w:t>
      </w:r>
      <w:r>
        <w:rPr>
          <w:color w:val="FF9301"/>
          <w:spacing w:val="-7"/>
        </w:rPr>
        <w:t> </w:t>
      </w:r>
      <w:r>
        <w:rPr>
          <w:color w:val="FF9301"/>
        </w:rPr>
        <w:t>and</w:t>
      </w:r>
      <w:r>
        <w:rPr>
          <w:color w:val="FF9301"/>
          <w:spacing w:val="-7"/>
        </w:rPr>
        <w:t> </w:t>
      </w:r>
      <w:r>
        <w:rPr>
          <w:color w:val="FF9301"/>
        </w:rPr>
        <w:t>Federal</w:t>
      </w:r>
      <w:r>
        <w:rPr>
          <w:color w:val="FF9301"/>
          <w:spacing w:val="-9"/>
        </w:rPr>
        <w:t> </w:t>
      </w:r>
      <w:r>
        <w:rPr>
          <w:color w:val="FF9301"/>
        </w:rPr>
        <w:t>Administration</w:t>
      </w:r>
      <w:r>
        <w:rPr>
          <w:color w:val="FF9301"/>
          <w:spacing w:val="40"/>
        </w:rPr>
        <w:t> </w:t>
      </w:r>
      <w:r>
        <w:rPr>
          <w:color w:val="FF9301"/>
        </w:rPr>
        <w:t>S Corp Lima</w:t>
      </w:r>
    </w:p>
    <w:p>
      <w:pPr>
        <w:pStyle w:val="BodyText"/>
        <w:spacing w:line="208" w:lineRule="auto"/>
        <w:ind w:right="815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0:</w:t>
      </w:r>
      <w:r>
        <w:rPr>
          <w:color w:val="F9B900"/>
          <w:spacing w:val="-5"/>
        </w:rPr>
        <w:t> </w:t>
      </w:r>
      <w:r>
        <w:rPr>
          <w:color w:val="F9B900"/>
        </w:rPr>
        <w:t>Federal-State</w:t>
      </w:r>
      <w:r>
        <w:rPr>
          <w:color w:val="F9B900"/>
          <w:spacing w:val="-5"/>
        </w:rPr>
        <w:t> </w:t>
      </w:r>
      <w:r>
        <w:rPr>
          <w:color w:val="F9B900"/>
        </w:rPr>
        <w:t>Labor</w:t>
      </w:r>
      <w:r>
        <w:rPr>
          <w:color w:val="F9B900"/>
          <w:spacing w:val="-5"/>
        </w:rPr>
        <w:t> </w:t>
      </w:r>
      <w:r>
        <w:rPr>
          <w:color w:val="F9B900"/>
        </w:rPr>
        <w:t>Law</w:t>
      </w:r>
      <w:r>
        <w:rPr>
          <w:color w:val="F9B900"/>
          <w:spacing w:val="-5"/>
        </w:rPr>
        <w:t> </w:t>
      </w:r>
      <w:r>
        <w:rPr>
          <w:color w:val="F9B900"/>
        </w:rPr>
        <w:t>Knowledge</w:t>
      </w:r>
      <w:r>
        <w:rPr>
          <w:color w:val="F9B900"/>
          <w:spacing w:val="-5"/>
        </w:rPr>
        <w:t> </w:t>
      </w:r>
      <w:r>
        <w:rPr>
          <w:color w:val="F9B900"/>
        </w:rPr>
        <w:t>Graph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Compromise</w:t>
      </w:r>
      <w:r>
        <w:rPr>
          <w:color w:val="F9B900"/>
          <w:spacing w:val="-9"/>
        </w:rPr>
        <w:t> </w:t>
      </w:r>
      <w:r>
        <w:rPr>
          <w:color w:val="F9B900"/>
        </w:rPr>
        <w:t>API</w:t>
      </w:r>
      <w:r>
        <w:rPr>
          <w:color w:val="F9B900"/>
          <w:spacing w:val="40"/>
        </w:rPr>
        <w:t> </w:t>
      </w:r>
      <w:r>
        <w:rPr>
          <w:color w:val="F9B900"/>
        </w:rPr>
        <w:t>LLC 1: Live Filibuster Suppression &amp; Conclusive Extension NLP</w:t>
      </w:r>
    </w:p>
    <w:p>
      <w:pPr>
        <w:pStyle w:val="BodyText"/>
        <w:spacing w:line="208" w:lineRule="auto"/>
        <w:ind w:right="567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2:</w:t>
      </w:r>
      <w:r>
        <w:rPr>
          <w:color w:val="F9B900"/>
          <w:spacing w:val="-5"/>
        </w:rPr>
        <w:t> </w:t>
      </w:r>
      <w:r>
        <w:rPr>
          <w:color w:val="F9B900"/>
        </w:rPr>
        <w:t>Dynamic</w:t>
      </w:r>
      <w:r>
        <w:rPr>
          <w:color w:val="F9B900"/>
          <w:spacing w:val="-5"/>
        </w:rPr>
        <w:t> </w:t>
      </w:r>
      <w:r>
        <w:rPr>
          <w:color w:val="F9B900"/>
        </w:rPr>
        <w:t>Collective</w:t>
      </w:r>
      <w:r>
        <w:rPr>
          <w:color w:val="F9B900"/>
          <w:spacing w:val="-5"/>
        </w:rPr>
        <w:t> </w:t>
      </w:r>
      <w:r>
        <w:rPr>
          <w:color w:val="F9B900"/>
        </w:rPr>
        <w:t>Bargaining</w:t>
      </w:r>
      <w:r>
        <w:rPr>
          <w:color w:val="F9B900"/>
          <w:spacing w:val="-5"/>
        </w:rPr>
        <w:t> </w:t>
      </w:r>
      <w:r>
        <w:rPr>
          <w:color w:val="F9B900"/>
        </w:rPr>
        <w:t>Simulator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CBA</w:t>
      </w:r>
      <w:r>
        <w:rPr>
          <w:color w:val="F9B900"/>
          <w:spacing w:val="-9"/>
        </w:rPr>
        <w:t> </w:t>
      </w:r>
      <w:r>
        <w:rPr>
          <w:color w:val="F9B900"/>
        </w:rPr>
        <w:t>Knowledge</w:t>
      </w:r>
      <w:r>
        <w:rPr>
          <w:color w:val="F9B900"/>
          <w:spacing w:val="-4"/>
        </w:rPr>
        <w:t> </w:t>
      </w:r>
      <w:r>
        <w:rPr>
          <w:color w:val="F9B900"/>
        </w:rPr>
        <w:t>Graph</w:t>
      </w:r>
      <w:r>
        <w:rPr>
          <w:color w:val="F9B900"/>
          <w:spacing w:val="40"/>
        </w:rPr>
        <w:t> </w:t>
      </w:r>
      <w:r>
        <w:rPr>
          <w:color w:val="F9B900"/>
        </w:rPr>
        <w:t>LLC 3: Instant Debate Reciprocation &amp; Federal Rebuttal API</w:t>
      </w:r>
    </w:p>
    <w:p>
      <w:pPr>
        <w:pStyle w:val="BodyText"/>
        <w:spacing w:line="114" w:lineRule="exact"/>
      </w:pPr>
      <w:r>
        <w:rPr>
          <w:color w:val="F9B900"/>
        </w:rPr>
        <w:t>LLC</w:t>
      </w:r>
      <w:r>
        <w:rPr>
          <w:color w:val="F9B900"/>
          <w:spacing w:val="-1"/>
        </w:rPr>
        <w:t> </w:t>
      </w:r>
      <w:r>
        <w:rPr>
          <w:color w:val="F9B900"/>
        </w:rPr>
        <w:t>4:</w:t>
      </w:r>
      <w:r>
        <w:rPr>
          <w:color w:val="F9B900"/>
          <w:spacing w:val="-5"/>
        </w:rPr>
        <w:t> </w:t>
      </w:r>
      <w:r>
        <w:rPr>
          <w:color w:val="F9B900"/>
        </w:rPr>
        <w:t>Autonomous Federal Bill</w:t>
      </w:r>
      <w:r>
        <w:rPr>
          <w:color w:val="F9B900"/>
          <w:spacing w:val="-1"/>
        </w:rPr>
        <w:t> </w:t>
      </w:r>
      <w:r>
        <w:rPr>
          <w:color w:val="F9B900"/>
        </w:rPr>
        <w:t>Generation &amp; Live Precedent </w:t>
      </w:r>
      <w:r>
        <w:rPr>
          <w:color w:val="F9B900"/>
          <w:spacing w:val="-2"/>
        </w:rPr>
        <w:t>Validator</w:t>
      </w:r>
    </w:p>
    <w:p>
      <w:pPr>
        <w:pStyle w:val="BodyText"/>
        <w:spacing w:line="208" w:lineRule="auto" w:before="6"/>
        <w:ind w:right="132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5:</w:t>
      </w:r>
      <w:r>
        <w:rPr>
          <w:color w:val="F9B900"/>
          <w:spacing w:val="-5"/>
        </w:rPr>
        <w:t> </w:t>
      </w:r>
      <w:r>
        <w:rPr>
          <w:color w:val="F9B900"/>
        </w:rPr>
        <w:t>Multilateral</w:t>
      </w:r>
      <w:r>
        <w:rPr>
          <w:color w:val="F9B900"/>
          <w:spacing w:val="-5"/>
        </w:rPr>
        <w:t> </w:t>
      </w:r>
      <w:r>
        <w:rPr>
          <w:color w:val="F9B900"/>
        </w:rPr>
        <w:t>Treaty</w:t>
      </w:r>
      <w:r>
        <w:rPr>
          <w:color w:val="F9B900"/>
          <w:spacing w:val="-5"/>
        </w:rPr>
        <w:t> </w:t>
      </w:r>
      <w:r>
        <w:rPr>
          <w:color w:val="F9B900"/>
        </w:rPr>
        <w:t>Harmonization</w:t>
      </w:r>
      <w:r>
        <w:rPr>
          <w:color w:val="F9B900"/>
          <w:spacing w:val="-5"/>
        </w:rPr>
        <w:t> </w:t>
      </w:r>
      <w:r>
        <w:rPr>
          <w:color w:val="F9B900"/>
        </w:rPr>
        <w:t>Engine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State-Level</w:t>
      </w:r>
      <w:r>
        <w:rPr>
          <w:color w:val="F9B900"/>
          <w:spacing w:val="-5"/>
        </w:rPr>
        <w:t> </w:t>
      </w:r>
      <w:r>
        <w:rPr>
          <w:color w:val="F9B900"/>
        </w:rPr>
        <w:t>Override</w:t>
      </w:r>
      <w:r>
        <w:rPr>
          <w:color w:val="F9B900"/>
          <w:spacing w:val="-5"/>
        </w:rPr>
        <w:t> </w:t>
      </w:r>
      <w:r>
        <w:rPr>
          <w:color w:val="F9B900"/>
        </w:rPr>
        <w:t>Negotiator</w:t>
      </w:r>
      <w:r>
        <w:rPr>
          <w:color w:val="F9B900"/>
          <w:spacing w:val="40"/>
        </w:rPr>
        <w:t> </w:t>
      </w:r>
      <w:r>
        <w:rPr>
          <w:color w:val="F9B900"/>
        </w:rPr>
        <w:t>LLC 6: Federal Litigation Scenario Simulator &amp; Automated Case Generator</w:t>
      </w:r>
    </w:p>
    <w:p>
      <w:pPr>
        <w:pStyle w:val="BodyText"/>
        <w:spacing w:line="208" w:lineRule="auto"/>
        <w:ind w:right="440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7:</w:t>
      </w:r>
      <w:r>
        <w:rPr>
          <w:color w:val="F9B900"/>
          <w:spacing w:val="-5"/>
        </w:rPr>
        <w:t> </w:t>
      </w:r>
      <w:r>
        <w:rPr>
          <w:color w:val="F9B900"/>
        </w:rPr>
        <w:t>Constitutional</w:t>
      </w:r>
      <w:r>
        <w:rPr>
          <w:color w:val="F9B900"/>
          <w:spacing w:val="-5"/>
        </w:rPr>
        <w:t> </w:t>
      </w:r>
      <w:r>
        <w:rPr>
          <w:color w:val="F9B900"/>
        </w:rPr>
        <w:t>Crisis</w:t>
      </w:r>
      <w:r>
        <w:rPr>
          <w:color w:val="F9B900"/>
          <w:spacing w:val="-9"/>
        </w:rPr>
        <w:t> </w:t>
      </w:r>
      <w:r>
        <w:rPr>
          <w:color w:val="F9B900"/>
        </w:rPr>
        <w:t>Alert</w:t>
      </w:r>
      <w:r>
        <w:rPr>
          <w:color w:val="F9B900"/>
          <w:spacing w:val="-4"/>
        </w:rPr>
        <w:t> </w:t>
      </w:r>
      <w:r>
        <w:rPr>
          <w:color w:val="F9B900"/>
        </w:rPr>
        <w:t>System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Governance</w:t>
      </w:r>
      <w:r>
        <w:rPr>
          <w:color w:val="F9B900"/>
          <w:spacing w:val="-5"/>
        </w:rPr>
        <w:t> </w:t>
      </w:r>
      <w:r>
        <w:rPr>
          <w:color w:val="F9B900"/>
        </w:rPr>
        <w:t>Fracture</w:t>
      </w:r>
      <w:r>
        <w:rPr>
          <w:color w:val="F9B900"/>
          <w:spacing w:val="-5"/>
        </w:rPr>
        <w:t> </w:t>
      </w:r>
      <w:r>
        <w:rPr>
          <w:color w:val="F9B900"/>
        </w:rPr>
        <w:t>Forecaster</w:t>
      </w:r>
      <w:r>
        <w:rPr>
          <w:color w:val="F9B900"/>
          <w:spacing w:val="40"/>
        </w:rPr>
        <w:t> </w:t>
      </w:r>
      <w:r>
        <w:rPr>
          <w:color w:val="F9B900"/>
        </w:rPr>
        <w:t>LLC 8: Automated Lobbyist Routing &amp; Legislative Influence Graph</w:t>
      </w:r>
    </w:p>
    <w:p>
      <w:pPr>
        <w:pStyle w:val="BodyText"/>
        <w:spacing w:line="208" w:lineRule="auto"/>
        <w:ind w:right="1306"/>
      </w:pPr>
      <w:r>
        <w:rPr>
          <w:color w:val="F9B900"/>
        </w:rPr>
        <w:t>LLC 9: Shadow Regulation Index &amp; DeFacto Policy Extractor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X:</w:t>
      </w:r>
      <w:r>
        <w:rPr>
          <w:color w:val="F9B900"/>
          <w:spacing w:val="-5"/>
        </w:rPr>
        <w:t> </w:t>
      </w:r>
      <w:r>
        <w:rPr>
          <w:color w:val="F9B900"/>
        </w:rPr>
        <w:t>Global</w:t>
      </w:r>
      <w:r>
        <w:rPr>
          <w:color w:val="F9B900"/>
          <w:spacing w:val="-5"/>
        </w:rPr>
        <w:t> </w:t>
      </w:r>
      <w:r>
        <w:rPr>
          <w:color w:val="F9B900"/>
        </w:rPr>
        <w:t>Law</w:t>
      </w:r>
      <w:r>
        <w:rPr>
          <w:color w:val="F9B900"/>
          <w:spacing w:val="-5"/>
        </w:rPr>
        <w:t> </w:t>
      </w:r>
      <w:r>
        <w:rPr>
          <w:color w:val="F9B900"/>
        </w:rPr>
        <w:t>Knowledge</w:t>
      </w:r>
      <w:r>
        <w:rPr>
          <w:color w:val="F9B900"/>
          <w:spacing w:val="-5"/>
        </w:rPr>
        <w:t> </w:t>
      </w:r>
      <w:r>
        <w:rPr>
          <w:color w:val="F9B900"/>
        </w:rPr>
        <w:t>Graph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Neuro-Legal</w:t>
      </w:r>
      <w:r>
        <w:rPr>
          <w:color w:val="F9B900"/>
          <w:spacing w:val="-9"/>
        </w:rPr>
        <w:t> </w:t>
      </w:r>
      <w:r>
        <w:rPr>
          <w:color w:val="F9B900"/>
        </w:rPr>
        <w:t>Arbitrage</w:t>
      </w:r>
      <w:r>
        <w:rPr>
          <w:color w:val="F9B900"/>
          <w:spacing w:val="40"/>
        </w:rPr>
        <w:t> </w:t>
      </w:r>
      <w:r>
        <w:rPr>
          <w:color w:val="F9B900"/>
        </w:rPr>
        <w:t>LLC Y: Anti-Lobbyist Router Bribing DAO</w:t>
      </w:r>
    </w:p>
    <w:p>
      <w:pPr>
        <w:pStyle w:val="BodyText"/>
        <w:spacing w:line="240" w:lineRule="auto" w:before="4"/>
        <w:ind w:left="0"/>
        <w:rPr>
          <w:sz w:val="10"/>
        </w:rPr>
      </w:pPr>
    </w:p>
    <w:p>
      <w:pPr>
        <w:pStyle w:val="BodyText"/>
        <w:spacing w:line="208" w:lineRule="auto"/>
        <w:ind w:right="1155"/>
      </w:pPr>
      <w:r>
        <w:rPr>
          <w:color w:val="FF9301"/>
        </w:rPr>
        <w:t>Division</w:t>
      </w:r>
      <w:r>
        <w:rPr>
          <w:color w:val="FF9301"/>
          <w:spacing w:val="-7"/>
        </w:rPr>
        <w:t> </w:t>
      </w:r>
      <w:r>
        <w:rPr>
          <w:color w:val="FF9301"/>
        </w:rPr>
        <w:t>M:</w:t>
      </w:r>
      <w:r>
        <w:rPr>
          <w:color w:val="FF9301"/>
          <w:spacing w:val="-7"/>
        </w:rPr>
        <w:t> </w:t>
      </w:r>
      <w:r>
        <w:rPr>
          <w:color w:val="FF9301"/>
        </w:rPr>
        <w:t>Manufacturing,</w:t>
      </w:r>
      <w:r>
        <w:rPr>
          <w:color w:val="FF9301"/>
          <w:spacing w:val="-7"/>
        </w:rPr>
        <w:t> </w:t>
      </w:r>
      <w:r>
        <w:rPr>
          <w:color w:val="FF9301"/>
        </w:rPr>
        <w:t>Construction,</w:t>
      </w:r>
      <w:r>
        <w:rPr>
          <w:color w:val="FF9301"/>
          <w:spacing w:val="-7"/>
        </w:rPr>
        <w:t> </w:t>
      </w:r>
      <w:r>
        <w:rPr>
          <w:color w:val="FF9301"/>
        </w:rPr>
        <w:t>Maintenance</w:t>
      </w:r>
      <w:r>
        <w:rPr>
          <w:color w:val="FF9301"/>
          <w:spacing w:val="-7"/>
        </w:rPr>
        <w:t> </w:t>
      </w:r>
      <w:r>
        <w:rPr>
          <w:color w:val="FF9301"/>
        </w:rPr>
        <w:t>&amp;</w:t>
      </w:r>
      <w:r>
        <w:rPr>
          <w:color w:val="FF9301"/>
          <w:spacing w:val="-7"/>
        </w:rPr>
        <w:t> </w:t>
      </w:r>
      <w:r>
        <w:rPr>
          <w:color w:val="FF9301"/>
        </w:rPr>
        <w:t>Logistics</w:t>
      </w:r>
      <w:r>
        <w:rPr>
          <w:color w:val="FF9301"/>
          <w:spacing w:val="40"/>
        </w:rPr>
        <w:t> </w:t>
      </w:r>
      <w:r>
        <w:rPr>
          <w:color w:val="FF9301"/>
        </w:rPr>
        <w:t>S Corp Manufacturing</w:t>
      </w:r>
    </w:p>
    <w:p>
      <w:pPr>
        <w:pStyle w:val="BodyText"/>
        <w:spacing w:line="208" w:lineRule="auto"/>
        <w:ind w:right="1346"/>
      </w:pPr>
      <w:r>
        <w:rPr>
          <w:color w:val="F9B900"/>
        </w:rPr>
        <w:t>LLC</w:t>
      </w:r>
      <w:r>
        <w:rPr>
          <w:color w:val="F9B900"/>
          <w:spacing w:val="-11"/>
        </w:rPr>
        <w:t> </w:t>
      </w:r>
      <w:r>
        <w:rPr>
          <w:color w:val="F9B900"/>
        </w:rPr>
        <w:t>0:</w:t>
      </w:r>
      <w:r>
        <w:rPr>
          <w:color w:val="F9B900"/>
          <w:spacing w:val="-8"/>
        </w:rPr>
        <w:t> </w:t>
      </w:r>
      <w:r>
        <w:rPr>
          <w:color w:val="F9B900"/>
        </w:rPr>
        <w:t>Telepresently</w:t>
      </w:r>
      <w:r>
        <w:rPr>
          <w:color w:val="F9B900"/>
          <w:spacing w:val="-8"/>
        </w:rPr>
        <w:t> </w:t>
      </w:r>
      <w:r>
        <w:rPr>
          <w:color w:val="F9B900"/>
        </w:rPr>
        <w:t>Gyroscopic</w:t>
      </w:r>
      <w:r>
        <w:rPr>
          <w:color w:val="F9B900"/>
          <w:spacing w:val="-9"/>
        </w:rPr>
        <w:t> </w:t>
      </w:r>
      <w:r>
        <w:rPr>
          <w:color w:val="F9B900"/>
        </w:rPr>
        <w:t>AR-Integrated</w:t>
      </w:r>
      <w:r>
        <w:rPr>
          <w:color w:val="F9B900"/>
          <w:spacing w:val="-8"/>
        </w:rPr>
        <w:t> </w:t>
      </w:r>
      <w:r>
        <w:rPr>
          <w:color w:val="F9B900"/>
        </w:rPr>
        <w:t>Hardware</w:t>
      </w:r>
      <w:r>
        <w:rPr>
          <w:color w:val="F9B900"/>
          <w:spacing w:val="-8"/>
        </w:rPr>
        <w:t> </w:t>
      </w:r>
      <w:r>
        <w:rPr>
          <w:color w:val="F9B900"/>
        </w:rPr>
        <w:t>Tools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4"/>
        </w:rPr>
        <w:t> </w:t>
      </w:r>
      <w:r>
        <w:rPr>
          <w:color w:val="F9B900"/>
        </w:rPr>
        <w:t>1:</w:t>
      </w:r>
      <w:r>
        <w:rPr>
          <w:color w:val="F9B900"/>
          <w:spacing w:val="-4"/>
        </w:rPr>
        <w:t> </w:t>
      </w:r>
      <w:r>
        <w:rPr>
          <w:color w:val="F9B900"/>
        </w:rPr>
        <w:t>Non-Latent</w:t>
      </w:r>
      <w:r>
        <w:rPr>
          <w:color w:val="F9B900"/>
          <w:spacing w:val="-4"/>
        </w:rPr>
        <w:t> </w:t>
      </w:r>
      <w:r>
        <w:rPr>
          <w:color w:val="F9B900"/>
        </w:rPr>
        <w:t>Thermodynamic</w:t>
      </w:r>
      <w:r>
        <w:rPr>
          <w:color w:val="F9B900"/>
          <w:spacing w:val="-4"/>
        </w:rPr>
        <w:t> </w:t>
      </w:r>
      <w:r>
        <w:rPr>
          <w:color w:val="F9B900"/>
        </w:rPr>
        <w:t>KERS</w:t>
      </w:r>
      <w:r>
        <w:rPr>
          <w:color w:val="F9B900"/>
          <w:spacing w:val="-4"/>
        </w:rPr>
        <w:t> </w:t>
      </w:r>
      <w:r>
        <w:rPr>
          <w:color w:val="F9B900"/>
        </w:rPr>
        <w:t>XR</w:t>
      </w:r>
      <w:r>
        <w:rPr>
          <w:color w:val="F9B900"/>
          <w:spacing w:val="-4"/>
        </w:rPr>
        <w:t> </w:t>
      </w:r>
      <w:r>
        <w:rPr>
          <w:color w:val="F9B900"/>
        </w:rPr>
        <w:t>Telepresence</w:t>
      </w:r>
      <w:r>
        <w:rPr>
          <w:color w:val="F9B900"/>
          <w:spacing w:val="-4"/>
        </w:rPr>
        <w:t> </w:t>
      </w:r>
      <w:r>
        <w:rPr>
          <w:color w:val="F9B900"/>
        </w:rPr>
        <w:t>Bot</w:t>
      </w:r>
      <w:r>
        <w:rPr>
          <w:color w:val="F9B900"/>
          <w:spacing w:val="40"/>
        </w:rPr>
        <w:t> </w:t>
      </w:r>
      <w:r>
        <w:rPr>
          <w:color w:val="F9B900"/>
        </w:rPr>
        <w:t>LLC 2: KERS-Assisted Maglev Passenger &amp; Freight Vehicle</w:t>
      </w:r>
      <w:r>
        <w:rPr>
          <w:color w:val="F9B900"/>
          <w:spacing w:val="40"/>
        </w:rPr>
        <w:t> </w:t>
      </w:r>
      <w:r>
        <w:rPr>
          <w:color w:val="F9B900"/>
        </w:rPr>
        <w:t>LLC 3: SLAM Pathfinding &amp; QAOA Layered TSP Orchestrator</w:t>
      </w:r>
    </w:p>
    <w:p>
      <w:pPr>
        <w:pStyle w:val="BodyText"/>
        <w:spacing w:line="114" w:lineRule="exact"/>
      </w:pPr>
      <w:r>
        <w:rPr>
          <w:color w:val="F9B900"/>
        </w:rPr>
        <w:t>LLC</w:t>
      </w:r>
      <w:r>
        <w:rPr>
          <w:color w:val="F9B900"/>
          <w:spacing w:val="-3"/>
        </w:rPr>
        <w:t> </w:t>
      </w:r>
      <w:r>
        <w:rPr>
          <w:color w:val="F9B900"/>
        </w:rPr>
        <w:t>4:</w:t>
      </w:r>
      <w:r>
        <w:rPr>
          <w:color w:val="F9B900"/>
          <w:spacing w:val="-1"/>
        </w:rPr>
        <w:t> </w:t>
      </w:r>
      <w:r>
        <w:rPr>
          <w:color w:val="F9B900"/>
        </w:rPr>
        <w:t>Indoor-Outdoor</w:t>
      </w:r>
      <w:r>
        <w:rPr>
          <w:color w:val="F9B900"/>
          <w:spacing w:val="-1"/>
        </w:rPr>
        <w:t> </w:t>
      </w:r>
      <w:r>
        <w:rPr>
          <w:color w:val="F9B900"/>
        </w:rPr>
        <w:t>SLAM</w:t>
      </w:r>
      <w:r>
        <w:rPr>
          <w:color w:val="F9B900"/>
          <w:spacing w:val="-6"/>
        </w:rPr>
        <w:t> </w:t>
      </w:r>
      <w:r>
        <w:rPr>
          <w:color w:val="F9B900"/>
        </w:rPr>
        <w:t>Anchors &amp;</w:t>
      </w:r>
      <w:r>
        <w:rPr>
          <w:color w:val="F9B900"/>
          <w:spacing w:val="-1"/>
        </w:rPr>
        <w:t> </w:t>
      </w:r>
      <w:r>
        <w:rPr>
          <w:color w:val="F9B900"/>
        </w:rPr>
        <w:t>ML</w:t>
      </w:r>
      <w:r>
        <w:rPr>
          <w:color w:val="F9B900"/>
          <w:spacing w:val="-4"/>
        </w:rPr>
        <w:t> </w:t>
      </w:r>
      <w:r>
        <w:rPr>
          <w:color w:val="F9B900"/>
        </w:rPr>
        <w:t>VTOL</w:t>
      </w:r>
      <w:r>
        <w:rPr>
          <w:color w:val="F9B900"/>
          <w:spacing w:val="-4"/>
        </w:rPr>
        <w:t> </w:t>
      </w:r>
      <w:r>
        <w:rPr>
          <w:color w:val="F9B900"/>
        </w:rPr>
        <w:t>Logistics </w:t>
      </w:r>
      <w:r>
        <w:rPr>
          <w:color w:val="F9B900"/>
          <w:spacing w:val="-4"/>
        </w:rPr>
        <w:t>Grid</w:t>
      </w:r>
    </w:p>
    <w:p>
      <w:pPr>
        <w:pStyle w:val="BodyText"/>
        <w:spacing w:line="208" w:lineRule="auto" w:before="6"/>
        <w:ind w:right="245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5:</w:t>
      </w:r>
      <w:r>
        <w:rPr>
          <w:color w:val="F9B900"/>
          <w:spacing w:val="-5"/>
        </w:rPr>
        <w:t> </w:t>
      </w:r>
      <w:r>
        <w:rPr>
          <w:color w:val="F9B900"/>
        </w:rPr>
        <w:t>Perpetual</w:t>
      </w:r>
      <w:r>
        <w:rPr>
          <w:color w:val="F9B900"/>
          <w:spacing w:val="-5"/>
        </w:rPr>
        <w:t> </w:t>
      </w:r>
      <w:r>
        <w:rPr>
          <w:color w:val="F9B900"/>
        </w:rPr>
        <w:t>Cloud</w:t>
      </w:r>
      <w:r>
        <w:rPr>
          <w:color w:val="F9B900"/>
          <w:spacing w:val="-5"/>
        </w:rPr>
        <w:t> </w:t>
      </w:r>
      <w:r>
        <w:rPr>
          <w:color w:val="F9B900"/>
        </w:rPr>
        <w:t>SaaS</w:t>
      </w:r>
      <w:r>
        <w:rPr>
          <w:color w:val="F9B900"/>
          <w:spacing w:val="-5"/>
        </w:rPr>
        <w:t> </w:t>
      </w:r>
      <w:r>
        <w:rPr>
          <w:color w:val="F9B900"/>
        </w:rPr>
        <w:t>WMS</w:t>
      </w:r>
      <w:r>
        <w:rPr>
          <w:color w:val="F9B900"/>
          <w:spacing w:val="-5"/>
        </w:rPr>
        <w:t> </w:t>
      </w:r>
      <w:r>
        <w:rPr>
          <w:color w:val="F9B900"/>
        </w:rPr>
        <w:t>Demand</w:t>
      </w:r>
      <w:r>
        <w:rPr>
          <w:color w:val="F9B900"/>
          <w:spacing w:val="-5"/>
        </w:rPr>
        <w:t> </w:t>
      </w:r>
      <w:r>
        <w:rPr>
          <w:color w:val="F9B900"/>
        </w:rPr>
        <w:t>Forecaster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9"/>
        </w:rPr>
        <w:t> </w:t>
      </w:r>
      <w:r>
        <w:rPr>
          <w:color w:val="F9B900"/>
        </w:rPr>
        <w:t>AI</w:t>
      </w:r>
      <w:r>
        <w:rPr>
          <w:color w:val="F9B900"/>
          <w:spacing w:val="-4"/>
        </w:rPr>
        <w:t> </w:t>
      </w:r>
      <w:r>
        <w:rPr>
          <w:color w:val="F9B900"/>
        </w:rPr>
        <w:t>Telepresence</w:t>
      </w:r>
      <w:r>
        <w:rPr>
          <w:color w:val="F9B900"/>
          <w:spacing w:val="-5"/>
        </w:rPr>
        <w:t> </w:t>
      </w:r>
      <w:r>
        <w:rPr>
          <w:color w:val="F9B900"/>
        </w:rPr>
        <w:t>System</w:t>
      </w:r>
      <w:r>
        <w:rPr>
          <w:color w:val="F9B900"/>
          <w:spacing w:val="40"/>
        </w:rPr>
        <w:t> </w:t>
      </w:r>
      <w:r>
        <w:rPr>
          <w:color w:val="F9B900"/>
        </w:rPr>
        <w:t>LLC 6: Telepresently Multimodal &amp; Modular SLAM Construction Swarm</w:t>
      </w:r>
    </w:p>
    <w:p>
      <w:pPr>
        <w:pStyle w:val="BodyText"/>
        <w:spacing w:line="208" w:lineRule="auto"/>
        <w:ind w:right="332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7:</w:t>
      </w:r>
      <w:r>
        <w:rPr>
          <w:color w:val="F9B900"/>
          <w:spacing w:val="-5"/>
        </w:rPr>
        <w:t> </w:t>
      </w:r>
      <w:r>
        <w:rPr>
          <w:color w:val="F9B900"/>
        </w:rPr>
        <w:t>Telepresent</w:t>
      </w:r>
      <w:r>
        <w:rPr>
          <w:color w:val="F9B900"/>
          <w:spacing w:val="-5"/>
        </w:rPr>
        <w:t> </w:t>
      </w:r>
      <w:r>
        <w:rPr>
          <w:color w:val="F9B900"/>
        </w:rPr>
        <w:t>RF</w:t>
      </w:r>
      <w:r>
        <w:rPr>
          <w:color w:val="F9B900"/>
          <w:spacing w:val="-5"/>
        </w:rPr>
        <w:t> </w:t>
      </w:r>
      <w:r>
        <w:rPr>
          <w:color w:val="F9B900"/>
        </w:rPr>
        <w:t>EAN-13-QR-3DDC</w:t>
      </w:r>
      <w:r>
        <w:rPr>
          <w:color w:val="F9B900"/>
          <w:spacing w:val="-5"/>
        </w:rPr>
        <w:t> </w:t>
      </w:r>
      <w:r>
        <w:rPr>
          <w:color w:val="F9B900"/>
        </w:rPr>
        <w:t>SLAM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Live</w:t>
      </w:r>
      <w:r>
        <w:rPr>
          <w:color w:val="F9B900"/>
          <w:spacing w:val="-5"/>
        </w:rPr>
        <w:t> </w:t>
      </w:r>
      <w:r>
        <w:rPr>
          <w:color w:val="F9B900"/>
        </w:rPr>
        <w:t>SKU</w:t>
      </w:r>
      <w:r>
        <w:rPr>
          <w:color w:val="F9B900"/>
          <w:spacing w:val="-5"/>
        </w:rPr>
        <w:t> </w:t>
      </w:r>
      <w:r>
        <w:rPr>
          <w:color w:val="F9B900"/>
        </w:rPr>
        <w:t>Localization</w:t>
      </w:r>
      <w:r>
        <w:rPr>
          <w:color w:val="F9B900"/>
          <w:spacing w:val="-5"/>
        </w:rPr>
        <w:t> </w:t>
      </w:r>
      <w:r>
        <w:rPr>
          <w:color w:val="F9B900"/>
        </w:rPr>
        <w:t>Protocol</w:t>
      </w:r>
      <w:r>
        <w:rPr>
          <w:color w:val="F9B900"/>
          <w:spacing w:val="40"/>
        </w:rPr>
        <w:t> </w:t>
      </w:r>
      <w:r>
        <w:rPr>
          <w:color w:val="FFFFFF"/>
        </w:rPr>
        <w:t>LLC</w:t>
      </w:r>
      <w:r>
        <w:rPr>
          <w:color w:val="FFFFFF"/>
          <w:spacing w:val="-7"/>
        </w:rPr>
        <w:t> </w:t>
      </w:r>
      <w:r>
        <w:rPr>
          <w:color w:val="FFFFFF"/>
        </w:rPr>
        <w:t>8:</w:t>
      </w:r>
    </w:p>
    <w:p>
      <w:pPr>
        <w:pStyle w:val="BodyText"/>
        <w:spacing w:line="114" w:lineRule="exact"/>
      </w:pPr>
      <w:r>
        <w:rPr>
          <w:color w:val="FFFFFF"/>
        </w:rPr>
        <w:t>LLC </w:t>
      </w:r>
      <w:r>
        <w:rPr>
          <w:color w:val="FFFFFF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FFFFFF"/>
        </w:rPr>
        <w:t>LLC</w:t>
      </w:r>
      <w:r>
        <w:rPr>
          <w:color w:val="FFFFFF"/>
          <w:spacing w:val="-1"/>
        </w:rPr>
        <w:t> </w:t>
      </w:r>
      <w:r>
        <w:rPr>
          <w:color w:val="FFFFFF"/>
        </w:rPr>
        <w:t>X: </w:t>
      </w:r>
      <w:r>
        <w:rPr>
          <w:color w:val="1DB100"/>
        </w:rPr>
        <w:t>[Requires Quantum </w:t>
      </w:r>
      <w:r>
        <w:rPr>
          <w:color w:val="1DB100"/>
          <w:spacing w:val="-2"/>
        </w:rPr>
        <w:t>Development]</w:t>
      </w:r>
    </w:p>
    <w:p>
      <w:pPr>
        <w:pStyle w:val="BodyText"/>
        <w:spacing w:line="240" w:lineRule="auto" w:before="1"/>
        <w:ind w:left="0"/>
        <w:rPr>
          <w:sz w:val="10"/>
        </w:rPr>
      </w:pPr>
    </w:p>
    <w:p>
      <w:pPr>
        <w:pStyle w:val="BodyText"/>
        <w:spacing w:line="208" w:lineRule="auto"/>
        <w:ind w:right="2154"/>
      </w:pPr>
      <w:r>
        <w:rPr>
          <w:color w:val="FF9301"/>
        </w:rPr>
        <w:t>Division</w:t>
      </w:r>
      <w:r>
        <w:rPr>
          <w:color w:val="FF9301"/>
          <w:spacing w:val="-9"/>
        </w:rPr>
        <w:t> </w:t>
      </w:r>
      <w:r>
        <w:rPr>
          <w:color w:val="FF9301"/>
        </w:rPr>
        <w:t>N:</w:t>
      </w:r>
      <w:r>
        <w:rPr>
          <w:color w:val="FF9301"/>
          <w:spacing w:val="-8"/>
        </w:rPr>
        <w:t> </w:t>
      </w:r>
      <w:r>
        <w:rPr>
          <w:color w:val="FF9301"/>
        </w:rPr>
        <w:t>Neural</w:t>
      </w:r>
      <w:r>
        <w:rPr>
          <w:color w:val="FF9301"/>
          <w:spacing w:val="-8"/>
        </w:rPr>
        <w:t> </w:t>
      </w:r>
      <w:r>
        <w:rPr>
          <w:color w:val="FF9301"/>
        </w:rPr>
        <w:t>Reality</w:t>
      </w:r>
      <w:r>
        <w:rPr>
          <w:color w:val="FF9301"/>
          <w:spacing w:val="-9"/>
        </w:rPr>
        <w:t> </w:t>
      </w:r>
      <w:r>
        <w:rPr>
          <w:color w:val="FF9301"/>
        </w:rPr>
        <w:t>Research</w:t>
      </w:r>
      <w:r>
        <w:rPr>
          <w:color w:val="FF9301"/>
          <w:spacing w:val="-8"/>
        </w:rPr>
        <w:t> </w:t>
      </w:r>
      <w:r>
        <w:rPr>
          <w:color w:val="FF9301"/>
        </w:rPr>
        <w:t>Applications</w:t>
      </w:r>
      <w:r>
        <w:rPr>
          <w:color w:val="FF9301"/>
          <w:spacing w:val="40"/>
        </w:rPr>
        <w:t> </w:t>
      </w:r>
      <w:r>
        <w:rPr>
          <w:color w:val="FF9301"/>
        </w:rPr>
        <w:t>S Corp November</w:t>
      </w:r>
    </w:p>
    <w:p>
      <w:pPr>
        <w:pStyle w:val="BodyText"/>
        <w:spacing w:line="208" w:lineRule="auto"/>
        <w:ind w:right="132"/>
      </w:pPr>
      <w:r>
        <w:rPr>
          <w:color w:val="F9B900"/>
        </w:rPr>
        <w:t>LLC</w:t>
      </w:r>
      <w:r>
        <w:rPr>
          <w:color w:val="F9B900"/>
          <w:spacing w:val="-8"/>
        </w:rPr>
        <w:t> </w:t>
      </w:r>
      <w:r>
        <w:rPr>
          <w:color w:val="F9B900"/>
        </w:rPr>
        <w:t>0:</w:t>
      </w:r>
      <w:r>
        <w:rPr>
          <w:color w:val="F9B900"/>
          <w:spacing w:val="-6"/>
        </w:rPr>
        <w:t> </w:t>
      </w:r>
      <w:r>
        <w:rPr>
          <w:color w:val="F9B900"/>
        </w:rPr>
        <w:t>Neuromorphic</w:t>
      </w:r>
      <w:r>
        <w:rPr>
          <w:color w:val="F9B900"/>
          <w:spacing w:val="-6"/>
        </w:rPr>
        <w:t> </w:t>
      </w:r>
      <w:r>
        <w:rPr>
          <w:color w:val="F9B900"/>
        </w:rPr>
        <w:t>Telepresence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9"/>
        </w:rPr>
        <w:t> </w:t>
      </w:r>
      <w:r>
        <w:rPr>
          <w:color w:val="F9B900"/>
        </w:rPr>
        <w:t>Auto-Optimized</w:t>
      </w:r>
      <w:r>
        <w:rPr>
          <w:color w:val="F9B900"/>
          <w:spacing w:val="-6"/>
        </w:rPr>
        <w:t> </w:t>
      </w:r>
      <w:r>
        <w:rPr>
          <w:color w:val="F9B900"/>
        </w:rPr>
        <w:t>Spiked-Based</w:t>
      </w:r>
      <w:r>
        <w:rPr>
          <w:color w:val="F9B900"/>
          <w:spacing w:val="-6"/>
        </w:rPr>
        <w:t> </w:t>
      </w:r>
      <w:r>
        <w:rPr>
          <w:color w:val="F9B900"/>
        </w:rPr>
        <w:t>Settlement</w:t>
      </w:r>
      <w:r>
        <w:rPr>
          <w:color w:val="F9B900"/>
          <w:spacing w:val="-6"/>
        </w:rPr>
        <w:t> </w:t>
      </w:r>
      <w:r>
        <w:rPr>
          <w:color w:val="F9B900"/>
        </w:rPr>
        <w:t>Net</w:t>
      </w:r>
      <w:r>
        <w:rPr>
          <w:color w:val="F9B900"/>
          <w:spacing w:val="40"/>
        </w:rPr>
        <w:t> </w:t>
      </w:r>
      <w:r>
        <w:rPr>
          <w:color w:val="F9B900"/>
        </w:rPr>
        <w:t>LLC 1: DecNef INT4-INT8-FP16 Optimal Matrix &amp; Hybrid SNN/CNN Chip</w:t>
      </w:r>
    </w:p>
    <w:p>
      <w:pPr>
        <w:pStyle w:val="BodyText"/>
        <w:spacing w:line="208" w:lineRule="auto"/>
        <w:ind w:right="1072"/>
      </w:pPr>
      <w:r>
        <w:rPr>
          <w:color w:val="F9B900"/>
        </w:rPr>
        <w:t>LLC 2: Memory-Safe Decoding Firewall &amp; INT8-LSTM-FP16 Filter</w:t>
      </w:r>
      <w:r>
        <w:rPr>
          <w:color w:val="F9B900"/>
          <w:spacing w:val="40"/>
        </w:rPr>
        <w:t> </w:t>
      </w: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3:</w:t>
      </w:r>
      <w:r>
        <w:rPr>
          <w:color w:val="F9B900"/>
          <w:spacing w:val="-5"/>
        </w:rPr>
        <w:t> </w:t>
      </w:r>
      <w:r>
        <w:rPr>
          <w:color w:val="F9B900"/>
        </w:rPr>
        <w:t>Neurological</w:t>
      </w:r>
      <w:r>
        <w:rPr>
          <w:color w:val="F9B900"/>
          <w:spacing w:val="-5"/>
        </w:rPr>
        <w:t> </w:t>
      </w:r>
      <w:r>
        <w:rPr>
          <w:color w:val="F9B900"/>
        </w:rPr>
        <w:t>Transfer</w:t>
      </w:r>
      <w:r>
        <w:rPr>
          <w:color w:val="F9B900"/>
          <w:spacing w:val="-5"/>
        </w:rPr>
        <w:t> </w:t>
      </w:r>
      <w:r>
        <w:rPr>
          <w:color w:val="F9B900"/>
        </w:rPr>
        <w:t>Shell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Neuro</w:t>
      </w:r>
      <w:r>
        <w:rPr>
          <w:color w:val="F9B900"/>
          <w:spacing w:val="-5"/>
        </w:rPr>
        <w:t> </w:t>
      </w:r>
      <w:r>
        <w:rPr>
          <w:color w:val="F9B900"/>
        </w:rPr>
        <w:t>SNN-PQC</w:t>
      </w:r>
      <w:r>
        <w:rPr>
          <w:color w:val="F9B900"/>
          <w:spacing w:val="-5"/>
        </w:rPr>
        <w:t> </w:t>
      </w:r>
      <w:r>
        <w:rPr>
          <w:color w:val="F9B900"/>
        </w:rPr>
        <w:t>NIST</w:t>
      </w:r>
      <w:r>
        <w:rPr>
          <w:color w:val="F9B900"/>
          <w:spacing w:val="-6"/>
        </w:rPr>
        <w:t> </w:t>
      </w:r>
      <w:r>
        <w:rPr>
          <w:color w:val="F9B900"/>
        </w:rPr>
        <w:t>FIPS</w:t>
      </w:r>
      <w:r>
        <w:rPr>
          <w:color w:val="F9B900"/>
          <w:spacing w:val="-5"/>
        </w:rPr>
        <w:t> </w:t>
      </w:r>
      <w:r>
        <w:rPr>
          <w:color w:val="F9B900"/>
        </w:rPr>
        <w:t>204</w:t>
      </w:r>
      <w:r>
        <w:rPr>
          <w:color w:val="F9B900"/>
          <w:spacing w:val="40"/>
        </w:rPr>
        <w:t> </w:t>
      </w:r>
      <w:r>
        <w:rPr>
          <w:color w:val="F9B900"/>
        </w:rPr>
        <w:t>LLC 4: 3D Pruning DNN Distribution &amp; Cognitive Cloud Storage</w:t>
      </w:r>
    </w:p>
    <w:p>
      <w:pPr>
        <w:pStyle w:val="BodyText"/>
        <w:spacing w:line="114" w:lineRule="exact"/>
      </w:pPr>
      <w:r>
        <w:rPr>
          <w:color w:val="ECECEC"/>
        </w:rPr>
        <w:t>LLC</w:t>
      </w:r>
      <w:r>
        <w:rPr>
          <w:color w:val="ECECEC"/>
          <w:spacing w:val="-3"/>
        </w:rPr>
        <w:t> </w:t>
      </w:r>
      <w:r>
        <w:rPr>
          <w:color w:val="ECECEC"/>
        </w:rPr>
        <w:t>5: Sovereign Neural Reality IBCI </w:t>
      </w:r>
      <w:r>
        <w:rPr>
          <w:color w:val="ECECEC"/>
          <w:spacing w:val="-2"/>
        </w:rPr>
        <w:t>avatars?</w:t>
      </w:r>
    </w:p>
    <w:p>
      <w:pPr>
        <w:pStyle w:val="BodyText"/>
        <w:spacing w:line="208" w:lineRule="auto" w:before="6"/>
        <w:ind w:right="567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6:</w:t>
      </w:r>
      <w:r>
        <w:rPr>
          <w:color w:val="F9B900"/>
          <w:spacing w:val="-6"/>
        </w:rPr>
        <w:t> </w:t>
      </w:r>
      <w:r>
        <w:rPr>
          <w:color w:val="F9B900"/>
        </w:rPr>
        <w:t>Cortical</w:t>
      </w:r>
      <w:r>
        <w:rPr>
          <w:color w:val="F9B900"/>
          <w:spacing w:val="-6"/>
        </w:rPr>
        <w:t> </w:t>
      </w:r>
      <w:r>
        <w:rPr>
          <w:color w:val="F9B900"/>
        </w:rPr>
        <w:t>ZKP</w:t>
      </w:r>
      <w:r>
        <w:rPr>
          <w:color w:val="F9B900"/>
          <w:spacing w:val="-9"/>
        </w:rPr>
        <w:t> </w:t>
      </w:r>
      <w:r>
        <w:rPr>
          <w:color w:val="F9B900"/>
        </w:rPr>
        <w:t>Memory</w:t>
      </w:r>
      <w:r>
        <w:rPr>
          <w:color w:val="F9B900"/>
          <w:spacing w:val="-6"/>
        </w:rPr>
        <w:t> </w:t>
      </w:r>
      <w:r>
        <w:rPr>
          <w:color w:val="F9B900"/>
        </w:rPr>
        <w:t>Integrity</w:t>
      </w:r>
      <w:r>
        <w:rPr>
          <w:color w:val="F9B900"/>
          <w:spacing w:val="-6"/>
        </w:rPr>
        <w:t> </w:t>
      </w:r>
      <w:r>
        <w:rPr>
          <w:color w:val="F9B900"/>
        </w:rPr>
        <w:t>Testing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Reconstruction</w:t>
      </w:r>
      <w:r>
        <w:rPr>
          <w:color w:val="F9B900"/>
          <w:spacing w:val="-6"/>
        </w:rPr>
        <w:t> </w:t>
      </w:r>
      <w:r>
        <w:rPr>
          <w:color w:val="F9B900"/>
        </w:rPr>
        <w:t>Verification</w:t>
      </w:r>
      <w:r>
        <w:rPr>
          <w:color w:val="F9B900"/>
          <w:spacing w:val="40"/>
        </w:rPr>
        <w:t> </w:t>
      </w:r>
      <w:r>
        <w:rPr>
          <w:color w:val="F9B900"/>
        </w:rPr>
        <w:t>LLC 7: Hybrid Zero-Trust Hybrid Neurodata SNN-PQC ASIC</w:t>
      </w:r>
    </w:p>
    <w:p>
      <w:pPr>
        <w:pStyle w:val="BodyText"/>
        <w:spacing w:line="208" w:lineRule="auto"/>
        <w:ind w:right="2739"/>
      </w:pPr>
      <w:r>
        <w:rPr>
          <w:color w:val="ECECEC"/>
        </w:rPr>
        <w:t>LLC 8: Multi-Factor Neural Captcha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9"/>
        </w:rPr>
        <w:t> </w:t>
      </w:r>
      <w:r>
        <w:rPr>
          <w:color w:val="ECECEC"/>
        </w:rPr>
        <w:t>9:</w:t>
      </w:r>
      <w:r>
        <w:rPr>
          <w:color w:val="ECECEC"/>
          <w:spacing w:val="-8"/>
        </w:rPr>
        <w:t> </w:t>
      </w:r>
      <w:r>
        <w:rPr>
          <w:color w:val="ECECEC"/>
        </w:rPr>
        <w:t>Superconductive</w:t>
      </w:r>
      <w:r>
        <w:rPr>
          <w:color w:val="ECECEC"/>
          <w:spacing w:val="-8"/>
        </w:rPr>
        <w:t> </w:t>
      </w:r>
      <w:r>
        <w:rPr>
          <w:color w:val="ECECEC"/>
        </w:rPr>
        <w:t>TPU</w:t>
      </w:r>
      <w:r>
        <w:rPr>
          <w:color w:val="ECECEC"/>
          <w:spacing w:val="-9"/>
        </w:rPr>
        <w:t> </w:t>
      </w:r>
      <w:r>
        <w:rPr>
          <w:color w:val="ECECEC"/>
        </w:rPr>
        <w:t>Clusters</w:t>
      </w:r>
    </w:p>
    <w:p>
      <w:pPr>
        <w:pStyle w:val="BodyText"/>
        <w:spacing w:line="123" w:lineRule="exact"/>
      </w:pPr>
      <w:r>
        <w:rPr>
          <w:color w:val="ECECEC"/>
        </w:rPr>
        <w:t>LLC</w:t>
      </w:r>
      <w:r>
        <w:rPr>
          <w:color w:val="ECECEC"/>
          <w:spacing w:val="-1"/>
        </w:rPr>
        <w:t> </w:t>
      </w:r>
      <w:r>
        <w:rPr>
          <w:color w:val="ECECEC"/>
        </w:rPr>
        <w:t>X: Redundant Cognitive Mesh &amp; Organoid Memory Relay </w:t>
      </w:r>
      <w:r>
        <w:rPr>
          <w:color w:val="ECECEC"/>
          <w:spacing w:val="-2"/>
        </w:rPr>
        <w:t>Clusters</w:t>
      </w:r>
    </w:p>
    <w:p>
      <w:pPr>
        <w:pStyle w:val="BodyText"/>
        <w:spacing w:line="240" w:lineRule="auto" w:before="1"/>
        <w:ind w:left="0"/>
        <w:rPr>
          <w:sz w:val="10"/>
        </w:rPr>
      </w:pPr>
    </w:p>
    <w:p>
      <w:pPr>
        <w:pStyle w:val="BodyText"/>
        <w:spacing w:line="208" w:lineRule="auto"/>
        <w:ind w:right="3053"/>
      </w:pPr>
      <w:r>
        <w:rPr>
          <w:color w:val="FF9301"/>
        </w:rPr>
        <w:t>Division</w:t>
      </w:r>
      <w:r>
        <w:rPr>
          <w:color w:val="FF9301"/>
          <w:spacing w:val="-11"/>
        </w:rPr>
        <w:t> </w:t>
      </w:r>
      <w:r>
        <w:rPr>
          <w:color w:val="FF9301"/>
        </w:rPr>
        <w:t>O:</w:t>
      </w:r>
      <w:r>
        <w:rPr>
          <w:color w:val="FF9301"/>
          <w:spacing w:val="-8"/>
        </w:rPr>
        <w:t> </w:t>
      </w:r>
      <w:r>
        <w:rPr>
          <w:color w:val="FF9301"/>
        </w:rPr>
        <w:t>Operations</w:t>
      </w:r>
      <w:r>
        <w:rPr>
          <w:color w:val="FF9301"/>
          <w:spacing w:val="-8"/>
        </w:rPr>
        <w:t> </w:t>
      </w:r>
      <w:r>
        <w:rPr>
          <w:color w:val="FF9301"/>
        </w:rPr>
        <w:t>Research</w:t>
      </w:r>
      <w:r>
        <w:rPr>
          <w:color w:val="FF9301"/>
          <w:spacing w:val="40"/>
        </w:rPr>
        <w:t> </w:t>
      </w:r>
      <w:r>
        <w:rPr>
          <w:color w:val="FF9301"/>
        </w:rPr>
        <w:t>S Corp Oscar</w:t>
      </w:r>
    </w:p>
    <w:p>
      <w:pPr>
        <w:pStyle w:val="BodyText"/>
        <w:spacing w:line="114" w:lineRule="exact"/>
      </w:pPr>
      <w:r>
        <w:rPr>
          <w:color w:val="ECECEC"/>
        </w:rPr>
        <w:t>LLC</w:t>
      </w:r>
      <w:r>
        <w:rPr>
          <w:color w:val="ECECEC"/>
          <w:spacing w:val="-1"/>
        </w:rPr>
        <w:t> </w:t>
      </w:r>
      <w:r>
        <w:rPr>
          <w:color w:val="ECECEC"/>
        </w:rPr>
        <w:t>0:</w:t>
      </w:r>
      <w:r>
        <w:rPr>
          <w:color w:val="ECECEC"/>
          <w:spacing w:val="-5"/>
        </w:rPr>
        <w:t> </w:t>
      </w:r>
      <w:r>
        <w:rPr>
          <w:color w:val="ECECEC"/>
        </w:rPr>
        <w:t>AI &amp; ML</w:t>
      </w:r>
      <w:r>
        <w:rPr>
          <w:color w:val="ECECEC"/>
          <w:spacing w:val="-3"/>
        </w:rPr>
        <w:t> </w:t>
      </w:r>
      <w:r>
        <w:rPr>
          <w:color w:val="ECECEC"/>
        </w:rPr>
        <w:t>Operations Research</w:t>
      </w:r>
      <w:r>
        <w:rPr>
          <w:color w:val="ECECEC"/>
          <w:spacing w:val="-5"/>
        </w:rPr>
        <w:t> </w:t>
      </w:r>
      <w:r>
        <w:rPr>
          <w:color w:val="ECECEC"/>
          <w:spacing w:val="-2"/>
        </w:rPr>
        <w:t>Approaches</w:t>
      </w:r>
    </w:p>
    <w:p>
      <w:pPr>
        <w:pStyle w:val="BodyText"/>
        <w:spacing w:line="208" w:lineRule="auto" w:before="6"/>
        <w:ind w:right="1434"/>
      </w:pPr>
      <w:r>
        <w:rPr>
          <w:color w:val="ECECEC"/>
        </w:rPr>
        <w:t>LLC</w:t>
      </w:r>
      <w:r>
        <w:rPr>
          <w:color w:val="ECECEC"/>
          <w:spacing w:val="-5"/>
        </w:rPr>
        <w:t> </w:t>
      </w:r>
      <w:r>
        <w:rPr>
          <w:color w:val="ECECEC"/>
        </w:rPr>
        <w:t>1:</w:t>
      </w:r>
      <w:r>
        <w:rPr>
          <w:color w:val="ECECEC"/>
          <w:spacing w:val="-5"/>
        </w:rPr>
        <w:t> </w:t>
      </w:r>
      <w:r>
        <w:rPr>
          <w:color w:val="ECECEC"/>
        </w:rPr>
        <w:t>High</w:t>
      </w:r>
      <w:r>
        <w:rPr>
          <w:color w:val="ECECEC"/>
          <w:spacing w:val="-5"/>
        </w:rPr>
        <w:t> </w:t>
      </w:r>
      <w:r>
        <w:rPr>
          <w:color w:val="ECECEC"/>
        </w:rPr>
        <w:t>spatial</w:t>
      </w:r>
      <w:r>
        <w:rPr>
          <w:color w:val="ECECEC"/>
          <w:spacing w:val="-5"/>
        </w:rPr>
        <w:t> </w:t>
      </w:r>
      <w:r>
        <w:rPr>
          <w:color w:val="ECECEC"/>
        </w:rPr>
        <w:t>and</w:t>
      </w:r>
      <w:r>
        <w:rPr>
          <w:color w:val="ECECEC"/>
          <w:spacing w:val="-5"/>
        </w:rPr>
        <w:t> </w:t>
      </w:r>
      <w:r>
        <w:rPr>
          <w:color w:val="ECECEC"/>
        </w:rPr>
        <w:t>temporal</w:t>
      </w:r>
      <w:r>
        <w:rPr>
          <w:color w:val="ECECEC"/>
          <w:spacing w:val="-5"/>
        </w:rPr>
        <w:t> </w:t>
      </w:r>
      <w:r>
        <w:rPr>
          <w:color w:val="ECECEC"/>
        </w:rPr>
        <w:t>resolution</w:t>
      </w:r>
      <w:r>
        <w:rPr>
          <w:color w:val="ECECEC"/>
          <w:spacing w:val="-5"/>
        </w:rPr>
        <w:t> </w:t>
      </w:r>
      <w:r>
        <w:rPr>
          <w:color w:val="ECECEC"/>
        </w:rPr>
        <w:t>OR</w:t>
      </w:r>
      <w:r>
        <w:rPr>
          <w:color w:val="ECECEC"/>
          <w:spacing w:val="-5"/>
        </w:rPr>
        <w:t> </w:t>
      </w:r>
      <w:r>
        <w:rPr>
          <w:color w:val="ECECEC"/>
        </w:rPr>
        <w:t>approaches</w:t>
      </w:r>
      <w:r>
        <w:rPr>
          <w:color w:val="ECECEC"/>
          <w:spacing w:val="40"/>
        </w:rPr>
        <w:t> </w:t>
      </w:r>
      <w:r>
        <w:rPr>
          <w:color w:val="ECECEC"/>
        </w:rPr>
        <w:t>LLC 2: Predictive QAOA &amp; Classical OR Logistics Schema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3: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ECECEC"/>
        </w:rPr>
        <w:t>LLC</w:t>
      </w:r>
      <w:r>
        <w:rPr>
          <w:color w:val="ECECEC"/>
          <w:spacing w:val="-1"/>
        </w:rPr>
        <w:t> </w:t>
      </w:r>
      <w:r>
        <w:rPr>
          <w:color w:val="ECECEC"/>
        </w:rPr>
        <w:t>X: </w:t>
      </w:r>
      <w:r>
        <w:rPr>
          <w:color w:val="1DB100"/>
        </w:rPr>
        <w:t>[Requires Quantum </w:t>
      </w:r>
      <w:r>
        <w:rPr>
          <w:color w:val="1DB100"/>
          <w:spacing w:val="-2"/>
        </w:rPr>
        <w:t>Development]</w:t>
      </w:r>
    </w:p>
    <w:p>
      <w:pPr>
        <w:spacing w:after="0" w:line="129" w:lineRule="exact"/>
        <w:sectPr>
          <w:type w:val="continuous"/>
          <w:pgSz w:w="12240" w:h="15840"/>
          <w:pgMar w:top="1340" w:bottom="280" w:left="1340" w:right="1340"/>
          <w:cols w:num="2" w:equalWidth="0">
            <w:col w:w="4422" w:space="78"/>
            <w:col w:w="5060"/>
          </w:cols>
        </w:sectPr>
      </w:pPr>
    </w:p>
    <w:p>
      <w:pPr>
        <w:pStyle w:val="BodyText"/>
        <w:spacing w:line="240" w:lineRule="auto"/>
        <w:ind w:left="0"/>
      </w:pPr>
      <w:r>
        <w:rPr/>
        <w:pict>
          <v:rect style="position:absolute;margin-left:0pt;margin-top:0pt;width:612pt;height:792pt;mso-position-horizontal-relative:page;mso-position-vertical-relative:page;z-index:-15877632" id="docshape2" filled="true" fillcolor="#000000" stroked="false">
            <v:fill type="solid"/>
            <w10:wrap type="none"/>
          </v:rect>
        </w:pic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2"/>
        <w:ind w:left="0"/>
      </w:pPr>
    </w:p>
    <w:p>
      <w:pPr>
        <w:pStyle w:val="BodyText"/>
        <w:spacing w:line="208" w:lineRule="auto"/>
        <w:ind w:right="1610"/>
      </w:pPr>
      <w:r>
        <w:rPr>
          <w:color w:val="FF9301"/>
        </w:rPr>
        <w:t>Division</w:t>
      </w:r>
      <w:r>
        <w:rPr>
          <w:color w:val="FF9301"/>
          <w:spacing w:val="-7"/>
        </w:rPr>
        <w:t> </w:t>
      </w:r>
      <w:r>
        <w:rPr>
          <w:color w:val="FF9301"/>
        </w:rPr>
        <w:t>P:</w:t>
      </w:r>
      <w:r>
        <w:rPr>
          <w:color w:val="FF9301"/>
          <w:spacing w:val="-7"/>
        </w:rPr>
        <w:t> </w:t>
      </w:r>
      <w:r>
        <w:rPr>
          <w:color w:val="FF9301"/>
        </w:rPr>
        <w:t>Particle</w:t>
      </w:r>
      <w:r>
        <w:rPr>
          <w:color w:val="FF9301"/>
          <w:spacing w:val="-7"/>
        </w:rPr>
        <w:t> </w:t>
      </w:r>
      <w:r>
        <w:rPr>
          <w:color w:val="FF9301"/>
        </w:rPr>
        <w:t>Physics</w:t>
      </w:r>
      <w:r>
        <w:rPr>
          <w:color w:val="FF9301"/>
          <w:spacing w:val="-7"/>
        </w:rPr>
        <w:t> </w:t>
      </w:r>
      <w:r>
        <w:rPr>
          <w:color w:val="FF9301"/>
        </w:rPr>
        <w:t>&amp;</w:t>
      </w:r>
      <w:r>
        <w:rPr>
          <w:color w:val="FF9301"/>
          <w:spacing w:val="-7"/>
        </w:rPr>
        <w:t> </w:t>
      </w:r>
      <w:r>
        <w:rPr>
          <w:color w:val="FF9301"/>
        </w:rPr>
        <w:t>Molecular</w:t>
      </w:r>
      <w:r>
        <w:rPr>
          <w:color w:val="FF9301"/>
          <w:spacing w:val="-7"/>
        </w:rPr>
        <w:t> </w:t>
      </w:r>
      <w:r>
        <w:rPr>
          <w:color w:val="FF9301"/>
        </w:rPr>
        <w:t>Research</w:t>
      </w:r>
      <w:r>
        <w:rPr>
          <w:color w:val="FF9301"/>
          <w:spacing w:val="40"/>
        </w:rPr>
        <w:t> </w:t>
      </w:r>
      <w:r>
        <w:rPr>
          <w:color w:val="FF9301"/>
        </w:rPr>
        <w:t>S Corp Papa</w:t>
      </w:r>
    </w:p>
    <w:p>
      <w:pPr>
        <w:pStyle w:val="BodyText"/>
        <w:spacing w:line="208" w:lineRule="auto"/>
        <w:ind w:right="196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0:</w:t>
      </w:r>
      <w:r>
        <w:rPr>
          <w:color w:val="F9B900"/>
          <w:spacing w:val="-5"/>
        </w:rPr>
        <w:t> </w:t>
      </w:r>
      <w:r>
        <w:rPr>
          <w:color w:val="F9B900"/>
        </w:rPr>
        <w:t>Supersolid-Light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Time</w:t>
      </w:r>
      <w:r>
        <w:rPr>
          <w:color w:val="F9B900"/>
          <w:spacing w:val="-5"/>
        </w:rPr>
        <w:t> </w:t>
      </w:r>
      <w:r>
        <w:rPr>
          <w:color w:val="F9B900"/>
        </w:rPr>
        <w:t>Crystal</w:t>
      </w:r>
      <w:r>
        <w:rPr>
          <w:color w:val="F9B900"/>
          <w:spacing w:val="-5"/>
        </w:rPr>
        <w:t> </w:t>
      </w:r>
      <w:r>
        <w:rPr>
          <w:color w:val="F9B900"/>
        </w:rPr>
        <w:t>Integration</w:t>
      </w:r>
      <w:r>
        <w:rPr>
          <w:color w:val="F9B900"/>
          <w:spacing w:val="-5"/>
        </w:rPr>
        <w:t> </w:t>
      </w:r>
      <w:r>
        <w:rPr>
          <w:color w:val="F9B900"/>
        </w:rPr>
        <w:t>Research</w:t>
      </w:r>
      <w:r>
        <w:rPr>
          <w:color w:val="F9B900"/>
          <w:spacing w:val="-5"/>
        </w:rPr>
        <w:t> </w:t>
      </w:r>
      <w:r>
        <w:rPr>
          <w:color w:val="F9B900"/>
        </w:rPr>
        <w:t>Laboratory</w:t>
      </w:r>
      <w:r>
        <w:rPr>
          <w:color w:val="F9B900"/>
          <w:spacing w:val="40"/>
        </w:rPr>
        <w:t> </w:t>
      </w:r>
      <w:r>
        <w:rPr>
          <w:color w:val="ECECEC"/>
        </w:rPr>
        <w:t>LLC 1: Inverted Telophasing &amp; Epigenetic Research Applications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2: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</w:pPr>
      <w:r>
        <w:rPr>
          <w:color w:val="FFFFFF"/>
        </w:rPr>
        <w:t>LLC </w:t>
      </w:r>
      <w:r>
        <w:rPr>
          <w:color w:val="FFFFFF"/>
          <w:spacing w:val="-5"/>
        </w:rPr>
        <w:t>6:</w:t>
      </w:r>
    </w:p>
    <w:p>
      <w:pPr>
        <w:pStyle w:val="BodyText"/>
      </w:pPr>
      <w:r>
        <w:rPr>
          <w:color w:val="FFFFFF"/>
        </w:rPr>
        <w:t>LLC </w:t>
      </w:r>
      <w:r>
        <w:rPr>
          <w:color w:val="FFFFFF"/>
          <w:spacing w:val="-5"/>
        </w:rPr>
        <w:t>7:</w:t>
      </w:r>
    </w:p>
    <w:p>
      <w:pPr>
        <w:pStyle w:val="BodyText"/>
      </w:pPr>
      <w:r>
        <w:rPr>
          <w:color w:val="FFFFFF"/>
        </w:rPr>
        <w:t>LLC </w:t>
      </w:r>
      <w:r>
        <w:rPr>
          <w:color w:val="FFFFFF"/>
          <w:spacing w:val="-5"/>
        </w:rPr>
        <w:t>8:</w:t>
      </w:r>
    </w:p>
    <w:p>
      <w:pPr>
        <w:pStyle w:val="BodyText"/>
      </w:pPr>
      <w:r>
        <w:rPr>
          <w:color w:val="FFFFFF"/>
        </w:rPr>
        <w:t>LLC </w:t>
      </w:r>
      <w:r>
        <w:rPr>
          <w:color w:val="FFFFFF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ECECEC"/>
        </w:rPr>
        <w:t>LLC</w:t>
      </w:r>
      <w:r>
        <w:rPr>
          <w:color w:val="ECECEC"/>
          <w:spacing w:val="-1"/>
        </w:rPr>
        <w:t> </w:t>
      </w:r>
      <w:r>
        <w:rPr>
          <w:color w:val="ECECEC"/>
        </w:rPr>
        <w:t>X: ‘Papa’</w:t>
      </w:r>
      <w:r>
        <w:rPr>
          <w:color w:val="ECECEC"/>
          <w:spacing w:val="-7"/>
        </w:rPr>
        <w:t> </w:t>
      </w:r>
      <w:r>
        <w:rPr>
          <w:color w:val="ECECEC"/>
        </w:rPr>
        <w:t>Particle Research</w:t>
      </w:r>
      <w:r>
        <w:rPr>
          <w:color w:val="ECECEC"/>
          <w:spacing w:val="-5"/>
        </w:rPr>
        <w:t> </w:t>
      </w:r>
      <w:r>
        <w:rPr>
          <w:color w:val="ECECEC"/>
          <w:spacing w:val="-2"/>
        </w:rPr>
        <w:t>Applications</w:t>
      </w:r>
    </w:p>
    <w:p>
      <w:pPr>
        <w:pStyle w:val="BodyText"/>
        <w:spacing w:line="240" w:lineRule="auto" w:before="2"/>
        <w:ind w:left="0"/>
        <w:rPr>
          <w:sz w:val="10"/>
        </w:rPr>
      </w:pPr>
    </w:p>
    <w:p>
      <w:pPr>
        <w:pStyle w:val="BodyText"/>
        <w:spacing w:line="208" w:lineRule="auto"/>
        <w:ind w:right="2597"/>
      </w:pPr>
      <w:r>
        <w:rPr>
          <w:color w:val="FF9301"/>
        </w:rPr>
        <w:t>Division</w:t>
      </w:r>
      <w:r>
        <w:rPr>
          <w:color w:val="FF9301"/>
          <w:spacing w:val="-11"/>
        </w:rPr>
        <w:t> </w:t>
      </w:r>
      <w:r>
        <w:rPr>
          <w:color w:val="FF9301"/>
        </w:rPr>
        <w:t>Q:</w:t>
      </w:r>
      <w:r>
        <w:rPr>
          <w:color w:val="FF9301"/>
          <w:spacing w:val="-8"/>
        </w:rPr>
        <w:t> </w:t>
      </w:r>
      <w:r>
        <w:rPr>
          <w:color w:val="FF9301"/>
        </w:rPr>
        <w:t>Quantum</w:t>
      </w:r>
      <w:r>
        <w:rPr>
          <w:color w:val="FF9301"/>
          <w:spacing w:val="-8"/>
        </w:rPr>
        <w:t> </w:t>
      </w:r>
      <w:r>
        <w:rPr>
          <w:color w:val="FF9301"/>
        </w:rPr>
        <w:t>Computing</w:t>
      </w:r>
      <w:r>
        <w:rPr>
          <w:color w:val="FF9301"/>
          <w:spacing w:val="40"/>
        </w:rPr>
        <w:t> </w:t>
      </w:r>
      <w:r>
        <w:rPr>
          <w:color w:val="FF9301"/>
        </w:rPr>
        <w:t>S Corp Quebec</w:t>
      </w:r>
    </w:p>
    <w:p>
      <w:pPr>
        <w:pStyle w:val="BodyText"/>
        <w:spacing w:line="208" w:lineRule="auto"/>
        <w:ind w:right="744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0:</w:t>
      </w:r>
      <w:r>
        <w:rPr>
          <w:color w:val="F9B900"/>
          <w:spacing w:val="-5"/>
        </w:rPr>
        <w:t> </w:t>
      </w:r>
      <w:r>
        <w:rPr>
          <w:color w:val="F9B900"/>
        </w:rPr>
        <w:t>Hybrid</w:t>
      </w:r>
      <w:r>
        <w:rPr>
          <w:color w:val="F9B900"/>
          <w:spacing w:val="-9"/>
        </w:rPr>
        <w:t> </w:t>
      </w:r>
      <w:r>
        <w:rPr>
          <w:color w:val="F9B900"/>
        </w:rPr>
        <w:t>ASICs</w:t>
      </w:r>
      <w:r>
        <w:rPr>
          <w:color w:val="F9B900"/>
          <w:spacing w:val="-4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FPGA</w:t>
      </w:r>
      <w:r>
        <w:rPr>
          <w:color w:val="F9B900"/>
          <w:spacing w:val="-9"/>
        </w:rPr>
        <w:t> </w:t>
      </w:r>
      <w:r>
        <w:rPr>
          <w:color w:val="F9B900"/>
        </w:rPr>
        <w:t>Lattice-Crypto</w:t>
      </w:r>
      <w:r>
        <w:rPr>
          <w:color w:val="F9B900"/>
          <w:spacing w:val="-5"/>
        </w:rPr>
        <w:t> </w:t>
      </w:r>
      <w:r>
        <w:rPr>
          <w:color w:val="F9B900"/>
        </w:rPr>
        <w:t>Coprocessor</w:t>
      </w:r>
      <w:r>
        <w:rPr>
          <w:color w:val="F9B900"/>
          <w:spacing w:val="-5"/>
        </w:rPr>
        <w:t> </w:t>
      </w:r>
      <w:r>
        <w:rPr>
          <w:color w:val="F9B900"/>
        </w:rPr>
        <w:t>QKD</w:t>
      </w:r>
      <w:r>
        <w:rPr>
          <w:color w:val="F9B900"/>
          <w:spacing w:val="40"/>
        </w:rPr>
        <w:t> </w:t>
      </w:r>
      <w:r>
        <w:rPr>
          <w:color w:val="ECECEC"/>
        </w:rPr>
        <w:t>LLC 1: Hybrid Quantum-Classical Neural Nets</w:t>
      </w:r>
    </w:p>
    <w:p>
      <w:pPr>
        <w:pStyle w:val="BodyText"/>
        <w:spacing w:line="114" w:lineRule="exact"/>
      </w:pPr>
      <w:r>
        <w:rPr>
          <w:color w:val="ECECEC"/>
        </w:rPr>
        <w:t>LLC</w:t>
      </w:r>
      <w:r>
        <w:rPr>
          <w:color w:val="ECECEC"/>
          <w:spacing w:val="-1"/>
        </w:rPr>
        <w:t> </w:t>
      </w:r>
      <w:r>
        <w:rPr>
          <w:color w:val="ECECEC"/>
        </w:rPr>
        <w:t>2:</w:t>
      </w:r>
      <w:r>
        <w:rPr>
          <w:color w:val="ECECEC"/>
          <w:spacing w:val="-1"/>
        </w:rPr>
        <w:t> </w:t>
      </w:r>
      <w:r>
        <w:rPr>
          <w:color w:val="ECECEC"/>
        </w:rPr>
        <w:t>Mechanical Supersolid</w:t>
      </w:r>
      <w:r>
        <w:rPr>
          <w:color w:val="ECECEC"/>
          <w:spacing w:val="-1"/>
        </w:rPr>
        <w:t> </w:t>
      </w:r>
      <w:r>
        <w:rPr>
          <w:color w:val="ECECEC"/>
        </w:rPr>
        <w:t>Time-Crystal</w:t>
      </w:r>
      <w:r>
        <w:rPr>
          <w:color w:val="ECECEC"/>
          <w:spacing w:val="-1"/>
        </w:rPr>
        <w:t> </w:t>
      </w:r>
      <w:r>
        <w:rPr>
          <w:color w:val="ECECEC"/>
        </w:rPr>
        <w:t>Qubit </w:t>
      </w:r>
      <w:r>
        <w:rPr>
          <w:color w:val="ECECEC"/>
          <w:spacing w:val="-2"/>
        </w:rPr>
        <w:t>Memory</w:t>
      </w:r>
    </w:p>
    <w:p>
      <w:pPr>
        <w:pStyle w:val="BodyText"/>
        <w:spacing w:line="208" w:lineRule="auto" w:before="6"/>
        <w:ind w:right="744"/>
      </w:pPr>
      <w:r>
        <w:rPr>
          <w:color w:val="ECECEC"/>
        </w:rPr>
        <w:t>LLC</w:t>
      </w:r>
      <w:r>
        <w:rPr>
          <w:color w:val="ECECEC"/>
          <w:spacing w:val="-5"/>
        </w:rPr>
        <w:t> </w:t>
      </w:r>
      <w:r>
        <w:rPr>
          <w:color w:val="ECECEC"/>
        </w:rPr>
        <w:t>3:</w:t>
      </w:r>
      <w:r>
        <w:rPr>
          <w:color w:val="ECECEC"/>
          <w:spacing w:val="-5"/>
        </w:rPr>
        <w:t> </w:t>
      </w:r>
      <w:r>
        <w:rPr>
          <w:color w:val="ECECEC"/>
        </w:rPr>
        <w:t>Optically-Linked</w:t>
      </w:r>
      <w:r>
        <w:rPr>
          <w:color w:val="ECECEC"/>
          <w:spacing w:val="-5"/>
        </w:rPr>
        <w:t> </w:t>
      </w:r>
      <w:r>
        <w:rPr>
          <w:color w:val="ECECEC"/>
        </w:rPr>
        <w:t>CMOS</w:t>
      </w:r>
      <w:r>
        <w:rPr>
          <w:color w:val="ECECEC"/>
          <w:spacing w:val="-5"/>
        </w:rPr>
        <w:t> </w:t>
      </w:r>
      <w:r>
        <w:rPr>
          <w:color w:val="ECECEC"/>
        </w:rPr>
        <w:t>Memory</w:t>
      </w:r>
      <w:r>
        <w:rPr>
          <w:color w:val="ECECEC"/>
          <w:spacing w:val="-5"/>
        </w:rPr>
        <w:t> </w:t>
      </w:r>
      <w:r>
        <w:rPr>
          <w:color w:val="ECECEC"/>
        </w:rPr>
        <w:t>&amp;</w:t>
      </w:r>
      <w:r>
        <w:rPr>
          <w:color w:val="ECECEC"/>
          <w:spacing w:val="-5"/>
        </w:rPr>
        <w:t> </w:t>
      </w:r>
      <w:r>
        <w:rPr>
          <w:color w:val="ECECEC"/>
        </w:rPr>
        <w:t>Photonic</w:t>
      </w:r>
      <w:r>
        <w:rPr>
          <w:color w:val="ECECEC"/>
          <w:spacing w:val="-5"/>
        </w:rPr>
        <w:t> </w:t>
      </w:r>
      <w:r>
        <w:rPr>
          <w:color w:val="ECECEC"/>
        </w:rPr>
        <w:t>TPU</w:t>
      </w:r>
      <w:r>
        <w:rPr>
          <w:color w:val="ECECEC"/>
          <w:spacing w:val="-5"/>
        </w:rPr>
        <w:t> </w:t>
      </w:r>
      <w:r>
        <w:rPr>
          <w:color w:val="ECECEC"/>
        </w:rPr>
        <w:t>Cluster</w:t>
      </w:r>
      <w:r>
        <w:rPr>
          <w:color w:val="ECECEC"/>
          <w:spacing w:val="40"/>
        </w:rPr>
        <w:t> </w:t>
      </w:r>
      <w:r>
        <w:rPr>
          <w:color w:val="ECECEC"/>
        </w:rPr>
        <w:t>LLC 4: Quantum-Neural Bridge</w:t>
      </w:r>
    </w:p>
    <w:p>
      <w:pPr>
        <w:pStyle w:val="BodyText"/>
        <w:spacing w:line="208" w:lineRule="auto"/>
        <w:ind w:right="1018"/>
      </w:pPr>
      <w:r>
        <w:rPr>
          <w:color w:val="ECECEC"/>
        </w:rPr>
        <w:t>LLC</w:t>
      </w:r>
      <w:r>
        <w:rPr>
          <w:color w:val="ECECEC"/>
          <w:spacing w:val="-6"/>
        </w:rPr>
        <w:t> </w:t>
      </w:r>
      <w:r>
        <w:rPr>
          <w:color w:val="ECECEC"/>
        </w:rPr>
        <w:t>5:</w:t>
      </w:r>
      <w:r>
        <w:rPr>
          <w:color w:val="ECECEC"/>
          <w:spacing w:val="-6"/>
        </w:rPr>
        <w:t> </w:t>
      </w:r>
      <w:r>
        <w:rPr>
          <w:color w:val="ECECEC"/>
        </w:rPr>
        <w:t>Photonic</w:t>
      </w:r>
      <w:r>
        <w:rPr>
          <w:color w:val="ECECEC"/>
          <w:spacing w:val="-6"/>
        </w:rPr>
        <w:t> </w:t>
      </w:r>
      <w:r>
        <w:rPr>
          <w:color w:val="ECECEC"/>
        </w:rPr>
        <w:t>Chips</w:t>
      </w:r>
      <w:r>
        <w:rPr>
          <w:color w:val="ECECEC"/>
          <w:spacing w:val="-6"/>
        </w:rPr>
        <w:t> </w:t>
      </w:r>
      <w:r>
        <w:rPr>
          <w:color w:val="ECECEC"/>
        </w:rPr>
        <w:t>&amp;</w:t>
      </w:r>
      <w:r>
        <w:rPr>
          <w:color w:val="ECECEC"/>
          <w:spacing w:val="-6"/>
        </w:rPr>
        <w:t> </w:t>
      </w:r>
      <w:r>
        <w:rPr>
          <w:color w:val="ECECEC"/>
        </w:rPr>
        <w:t>Supersolid</w:t>
      </w:r>
      <w:r>
        <w:rPr>
          <w:color w:val="ECECEC"/>
          <w:spacing w:val="-6"/>
        </w:rPr>
        <w:t> </w:t>
      </w:r>
      <w:r>
        <w:rPr>
          <w:color w:val="ECECEC"/>
        </w:rPr>
        <w:t>Time-Crystal</w:t>
      </w:r>
      <w:r>
        <w:rPr>
          <w:color w:val="ECECEC"/>
          <w:spacing w:val="-6"/>
        </w:rPr>
        <w:t> </w:t>
      </w:r>
      <w:r>
        <w:rPr>
          <w:color w:val="ECECEC"/>
        </w:rPr>
        <w:t>Storage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6: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129" w:lineRule="exact" w:before="101"/>
      </w:pPr>
      <w:r>
        <w:rPr>
          <w:color w:val="FFFFFF"/>
        </w:rPr>
        <w:t>Division </w:t>
      </w:r>
      <w:r>
        <w:rPr>
          <w:color w:val="FFFFFF"/>
          <w:spacing w:val="-5"/>
        </w:rPr>
        <w:t>R:</w:t>
      </w:r>
    </w:p>
    <w:p>
      <w:pPr>
        <w:pStyle w:val="BodyText"/>
        <w:spacing w:line="208" w:lineRule="auto" w:before="6"/>
        <w:ind w:right="3653"/>
      </w:pPr>
      <w:r>
        <w:rPr>
          <w:color w:val="FFFFFF"/>
        </w:rPr>
        <w:t>S</w:t>
      </w:r>
      <w:r>
        <w:rPr>
          <w:color w:val="FFFFFF"/>
          <w:spacing w:val="-9"/>
        </w:rPr>
        <w:t> </w:t>
      </w:r>
      <w:r>
        <w:rPr>
          <w:color w:val="FFFFFF"/>
        </w:rPr>
        <w:t>Corp</w:t>
      </w:r>
      <w:r>
        <w:rPr>
          <w:color w:val="FFFFFF"/>
          <w:spacing w:val="-8"/>
        </w:rPr>
        <w:t> </w:t>
      </w:r>
      <w:r>
        <w:rPr>
          <w:color w:val="FFFFFF"/>
        </w:rPr>
        <w:t>Romeo</w:t>
      </w:r>
      <w:r>
        <w:rPr>
          <w:color w:val="FFFFFF"/>
          <w:spacing w:val="40"/>
        </w:rPr>
        <w:t> </w:t>
      </w:r>
      <w:r>
        <w:rPr>
          <w:color w:val="FFFFFF"/>
        </w:rPr>
        <w:t>LLC</w:t>
      </w:r>
      <w:r>
        <w:rPr>
          <w:color w:val="FFFFFF"/>
          <w:spacing w:val="-7"/>
        </w:rPr>
        <w:t> </w:t>
      </w:r>
      <w:r>
        <w:rPr>
          <w:color w:val="FFFFFF"/>
        </w:rPr>
        <w:t>0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1: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2: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240" w:lineRule="auto" w:before="2"/>
        <w:ind w:left="0"/>
        <w:rPr>
          <w:sz w:val="10"/>
        </w:rPr>
      </w:pPr>
    </w:p>
    <w:p>
      <w:pPr>
        <w:pStyle w:val="BodyText"/>
        <w:spacing w:line="208" w:lineRule="auto"/>
        <w:ind w:right="1677"/>
      </w:pPr>
      <w:r>
        <w:rPr>
          <w:color w:val="FF9301"/>
        </w:rPr>
        <w:t>Division</w:t>
      </w:r>
      <w:r>
        <w:rPr>
          <w:color w:val="FF9301"/>
          <w:spacing w:val="-9"/>
        </w:rPr>
        <w:t> </w:t>
      </w:r>
      <w:r>
        <w:rPr>
          <w:color w:val="FF9301"/>
        </w:rPr>
        <w:t>S:</w:t>
      </w:r>
      <w:r>
        <w:rPr>
          <w:color w:val="FF9301"/>
          <w:spacing w:val="-8"/>
        </w:rPr>
        <w:t> </w:t>
      </w:r>
      <w:r>
        <w:rPr>
          <w:color w:val="FF9301"/>
        </w:rPr>
        <w:t>Aerospace</w:t>
      </w:r>
      <w:r>
        <w:rPr>
          <w:color w:val="FF9301"/>
          <w:spacing w:val="-8"/>
        </w:rPr>
        <w:t> </w:t>
      </w:r>
      <w:r>
        <w:rPr>
          <w:color w:val="FF9301"/>
        </w:rPr>
        <w:t>&amp;</w:t>
      </w:r>
      <w:r>
        <w:rPr>
          <w:color w:val="FF9301"/>
          <w:spacing w:val="-9"/>
        </w:rPr>
        <w:t> </w:t>
      </w:r>
      <w:r>
        <w:rPr>
          <w:color w:val="FF9301"/>
        </w:rPr>
        <w:t>Anti-Nuclear</w:t>
      </w:r>
      <w:r>
        <w:rPr>
          <w:color w:val="FF9301"/>
          <w:spacing w:val="-8"/>
        </w:rPr>
        <w:t> </w:t>
      </w:r>
      <w:r>
        <w:rPr>
          <w:color w:val="FF9301"/>
        </w:rPr>
        <w:t>Deterrence</w:t>
      </w:r>
      <w:r>
        <w:rPr>
          <w:color w:val="FF9301"/>
          <w:spacing w:val="40"/>
        </w:rPr>
        <w:t> </w:t>
      </w:r>
      <w:r>
        <w:rPr>
          <w:color w:val="FF9301"/>
        </w:rPr>
        <w:t>S Corp Sierra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0: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1: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2: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  <w:spacing w:line="208" w:lineRule="auto" w:before="5"/>
        <w:ind w:right="744"/>
      </w:pPr>
      <w:r>
        <w:rPr>
          <w:color w:val="ECECEC"/>
        </w:rPr>
        <w:t>LLC</w:t>
      </w:r>
      <w:r>
        <w:rPr>
          <w:color w:val="ECECEC"/>
          <w:spacing w:val="-8"/>
        </w:rPr>
        <w:t> </w:t>
      </w:r>
      <w:r>
        <w:rPr>
          <w:color w:val="ECECEC"/>
        </w:rPr>
        <w:t>7:</w:t>
      </w:r>
      <w:r>
        <w:rPr>
          <w:color w:val="ECECEC"/>
          <w:spacing w:val="-6"/>
        </w:rPr>
        <w:t> </w:t>
      </w:r>
      <w:r>
        <w:rPr>
          <w:color w:val="ECECEC"/>
        </w:rPr>
        <w:t>Cloud</w:t>
      </w:r>
      <w:r>
        <w:rPr>
          <w:color w:val="ECECEC"/>
          <w:spacing w:val="-6"/>
        </w:rPr>
        <w:t> </w:t>
      </w:r>
      <w:r>
        <w:rPr>
          <w:color w:val="ECECEC"/>
        </w:rPr>
        <w:t>Seeding</w:t>
      </w:r>
      <w:r>
        <w:rPr>
          <w:color w:val="ECECEC"/>
          <w:spacing w:val="-9"/>
        </w:rPr>
        <w:t> </w:t>
      </w:r>
      <w:r>
        <w:rPr>
          <w:color w:val="ECECEC"/>
        </w:rPr>
        <w:t>Aircraft</w:t>
      </w:r>
      <w:r>
        <w:rPr>
          <w:color w:val="ECECEC"/>
          <w:spacing w:val="-5"/>
        </w:rPr>
        <w:t> </w:t>
      </w:r>
      <w:r>
        <w:rPr>
          <w:color w:val="ECECEC"/>
        </w:rPr>
        <w:t>&amp;</w:t>
      </w:r>
      <w:r>
        <w:rPr>
          <w:color w:val="ECECEC"/>
          <w:spacing w:val="-9"/>
        </w:rPr>
        <w:t> </w:t>
      </w:r>
      <w:r>
        <w:rPr>
          <w:color w:val="ECECEC"/>
        </w:rPr>
        <w:t>Atmospheric</w:t>
      </w:r>
      <w:r>
        <w:rPr>
          <w:color w:val="ECECEC"/>
          <w:spacing w:val="-5"/>
        </w:rPr>
        <w:t> </w:t>
      </w:r>
      <w:r>
        <w:rPr>
          <w:color w:val="ECECEC"/>
        </w:rPr>
        <w:t>Water</w:t>
      </w:r>
      <w:r>
        <w:rPr>
          <w:color w:val="ECECEC"/>
          <w:spacing w:val="-6"/>
        </w:rPr>
        <w:t> </w:t>
      </w:r>
      <w:r>
        <w:rPr>
          <w:color w:val="ECECEC"/>
        </w:rPr>
        <w:t>Generators</w:t>
      </w:r>
      <w:r>
        <w:rPr>
          <w:color w:val="ECECEC"/>
          <w:spacing w:val="40"/>
        </w:rPr>
        <w:t> </w:t>
      </w:r>
      <w:r>
        <w:rPr>
          <w:color w:val="F9B900"/>
        </w:rPr>
        <w:t>LLC 8: EMP-ESD Resistant MEO-LEO-GEO Satellite</w:t>
      </w:r>
    </w:p>
    <w:p>
      <w:pPr>
        <w:pStyle w:val="BodyText"/>
        <w:spacing w:line="208" w:lineRule="auto"/>
        <w:ind w:right="1362"/>
      </w:pPr>
      <w:r>
        <w:rPr>
          <w:color w:val="F9B900"/>
        </w:rPr>
        <w:t>LLC</w:t>
      </w:r>
      <w:r>
        <w:rPr>
          <w:color w:val="F9B900"/>
          <w:spacing w:val="-8"/>
        </w:rPr>
        <w:t> </w:t>
      </w:r>
      <w:r>
        <w:rPr>
          <w:color w:val="F9B900"/>
        </w:rPr>
        <w:t>9:</w:t>
      </w:r>
      <w:r>
        <w:rPr>
          <w:color w:val="F9B900"/>
          <w:spacing w:val="-8"/>
        </w:rPr>
        <w:t> </w:t>
      </w:r>
      <w:r>
        <w:rPr>
          <w:color w:val="F9B900"/>
        </w:rPr>
        <w:t>Non-Euclidean</w:t>
      </w:r>
      <w:r>
        <w:rPr>
          <w:color w:val="F9B900"/>
          <w:spacing w:val="-8"/>
        </w:rPr>
        <w:t> </w:t>
      </w:r>
      <w:r>
        <w:rPr>
          <w:color w:val="F9B900"/>
        </w:rPr>
        <w:t>Geography</w:t>
      </w:r>
      <w:r>
        <w:rPr>
          <w:color w:val="F9B900"/>
          <w:spacing w:val="-8"/>
        </w:rPr>
        <w:t> </w:t>
      </w:r>
      <w:r>
        <w:rPr>
          <w:color w:val="F9B900"/>
        </w:rPr>
        <w:t>Guidance</w:t>
      </w:r>
      <w:r>
        <w:rPr>
          <w:color w:val="F9B900"/>
          <w:spacing w:val="-8"/>
        </w:rPr>
        <w:t> </w:t>
      </w:r>
      <w:r>
        <w:rPr>
          <w:color w:val="F9B900"/>
        </w:rPr>
        <w:t>System</w:t>
      </w:r>
      <w:r>
        <w:rPr>
          <w:color w:val="F9B900"/>
          <w:spacing w:val="40"/>
        </w:rPr>
        <w:t> </w:t>
      </w:r>
      <w:r>
        <w:rPr>
          <w:color w:val="F9B900"/>
        </w:rPr>
        <w:t>LLC X: Superconductive Gravitomagnetic Engine</w:t>
      </w:r>
    </w:p>
    <w:p>
      <w:pPr>
        <w:pStyle w:val="BodyText"/>
        <w:spacing w:line="240" w:lineRule="auto" w:before="5"/>
        <w:ind w:left="0"/>
        <w:rPr>
          <w:sz w:val="10"/>
        </w:rPr>
      </w:pPr>
    </w:p>
    <w:p>
      <w:pPr>
        <w:pStyle w:val="BodyText"/>
        <w:spacing w:line="208" w:lineRule="auto"/>
        <w:ind w:right="981"/>
      </w:pPr>
      <w:r>
        <w:rPr>
          <w:color w:val="FF9301"/>
        </w:rPr>
        <w:t>Division</w:t>
      </w:r>
      <w:r>
        <w:rPr>
          <w:color w:val="FF9301"/>
          <w:spacing w:val="-11"/>
        </w:rPr>
        <w:t> </w:t>
      </w:r>
      <w:r>
        <w:rPr>
          <w:color w:val="FF9301"/>
        </w:rPr>
        <w:t>T:</w:t>
      </w:r>
      <w:r>
        <w:rPr>
          <w:color w:val="FF9301"/>
          <w:spacing w:val="-8"/>
        </w:rPr>
        <w:t> </w:t>
      </w:r>
      <w:r>
        <w:rPr>
          <w:color w:val="FF9301"/>
        </w:rPr>
        <w:t>Theocratic</w:t>
      </w:r>
      <w:r>
        <w:rPr>
          <w:color w:val="FF9301"/>
          <w:spacing w:val="-8"/>
        </w:rPr>
        <w:t> </w:t>
      </w:r>
      <w:r>
        <w:rPr>
          <w:color w:val="FF9301"/>
        </w:rPr>
        <w:t>Compliance</w:t>
      </w:r>
      <w:r>
        <w:rPr>
          <w:color w:val="FF9301"/>
          <w:spacing w:val="-9"/>
        </w:rPr>
        <w:t> </w:t>
      </w:r>
      <w:r>
        <w:rPr>
          <w:color w:val="FF9301"/>
        </w:rPr>
        <w:t>&amp;</w:t>
      </w:r>
      <w:r>
        <w:rPr>
          <w:color w:val="FF9301"/>
          <w:spacing w:val="-8"/>
        </w:rPr>
        <w:t> </w:t>
      </w:r>
      <w:r>
        <w:rPr>
          <w:color w:val="FF9301"/>
        </w:rPr>
        <w:t>Neo-Religious</w:t>
      </w:r>
      <w:r>
        <w:rPr>
          <w:color w:val="FF9301"/>
          <w:spacing w:val="-8"/>
        </w:rPr>
        <w:t> </w:t>
      </w:r>
      <w:r>
        <w:rPr>
          <w:color w:val="FF9301"/>
        </w:rPr>
        <w:t>Orthodox</w:t>
      </w:r>
      <w:r>
        <w:rPr>
          <w:color w:val="FF9301"/>
          <w:spacing w:val="40"/>
        </w:rPr>
        <w:t> </w:t>
      </w:r>
      <w:r>
        <w:rPr>
          <w:color w:val="FF9301"/>
        </w:rPr>
        <w:t>S Corp Tango</w:t>
      </w:r>
    </w:p>
    <w:p>
      <w:pPr>
        <w:pStyle w:val="BodyText"/>
        <w:spacing w:line="208" w:lineRule="auto"/>
        <w:ind w:right="418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0:</w:t>
      </w:r>
      <w:r>
        <w:rPr>
          <w:color w:val="F9B900"/>
          <w:spacing w:val="-6"/>
        </w:rPr>
        <w:t> </w:t>
      </w:r>
      <w:r>
        <w:rPr>
          <w:color w:val="F9B900"/>
        </w:rPr>
        <w:t>Inter-Religious</w:t>
      </w:r>
      <w:r>
        <w:rPr>
          <w:color w:val="F9B900"/>
          <w:spacing w:val="-6"/>
        </w:rPr>
        <w:t> </w:t>
      </w:r>
      <w:r>
        <w:rPr>
          <w:color w:val="F9B900"/>
        </w:rPr>
        <w:t>Dogma</w:t>
      </w:r>
      <w:r>
        <w:rPr>
          <w:color w:val="F9B900"/>
          <w:spacing w:val="-6"/>
        </w:rPr>
        <w:t> </w:t>
      </w:r>
      <w:r>
        <w:rPr>
          <w:color w:val="F9B900"/>
        </w:rPr>
        <w:t>Harmonization</w:t>
      </w:r>
      <w:r>
        <w:rPr>
          <w:color w:val="F9B900"/>
          <w:spacing w:val="-6"/>
        </w:rPr>
        <w:t> </w:t>
      </w:r>
      <w:r>
        <w:rPr>
          <w:color w:val="F9B900"/>
        </w:rPr>
        <w:t>&amp;</w:t>
      </w:r>
      <w:r>
        <w:rPr>
          <w:color w:val="F9B900"/>
          <w:spacing w:val="-6"/>
        </w:rPr>
        <w:t> </w:t>
      </w:r>
      <w:r>
        <w:rPr>
          <w:color w:val="F9B900"/>
        </w:rPr>
        <w:t>Convergence</w:t>
      </w:r>
      <w:r>
        <w:rPr>
          <w:color w:val="F9B900"/>
          <w:spacing w:val="-6"/>
        </w:rPr>
        <w:t> </w:t>
      </w:r>
      <w:r>
        <w:rPr>
          <w:color w:val="F9B900"/>
        </w:rPr>
        <w:t>Engine</w:t>
      </w:r>
      <w:r>
        <w:rPr>
          <w:color w:val="F9B900"/>
          <w:spacing w:val="40"/>
        </w:rPr>
        <w:t> </w:t>
      </w:r>
      <w:r>
        <w:rPr>
          <w:color w:val="F9B900"/>
        </w:rPr>
        <w:t>LLC 1: Membership ID &amp; Data Licensing Protection Protocols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2: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240" w:lineRule="auto" w:before="2"/>
        <w:ind w:left="0"/>
        <w:rPr>
          <w:sz w:val="10"/>
        </w:rPr>
      </w:pPr>
    </w:p>
    <w:p>
      <w:pPr>
        <w:pStyle w:val="BodyText"/>
        <w:spacing w:line="208" w:lineRule="auto"/>
        <w:ind w:right="2690"/>
      </w:pPr>
      <w:r>
        <w:rPr>
          <w:color w:val="FF9301"/>
        </w:rPr>
        <w:t>Division</w:t>
      </w:r>
      <w:r>
        <w:rPr>
          <w:color w:val="FF9301"/>
          <w:spacing w:val="-11"/>
        </w:rPr>
        <w:t> </w:t>
      </w:r>
      <w:r>
        <w:rPr>
          <w:color w:val="FF9301"/>
        </w:rPr>
        <w:t>U:</w:t>
      </w:r>
      <w:r>
        <w:rPr>
          <w:color w:val="FF9301"/>
          <w:spacing w:val="-8"/>
        </w:rPr>
        <w:t> </w:t>
      </w:r>
      <w:r>
        <w:rPr>
          <w:color w:val="FF9301"/>
        </w:rPr>
        <w:t>Textile</w:t>
      </w:r>
      <w:r>
        <w:rPr>
          <w:color w:val="FF9301"/>
          <w:spacing w:val="-8"/>
        </w:rPr>
        <w:t> </w:t>
      </w:r>
      <w:r>
        <w:rPr>
          <w:color w:val="FF9301"/>
        </w:rPr>
        <w:t>Engineering</w:t>
      </w:r>
      <w:r>
        <w:rPr>
          <w:color w:val="FF9301"/>
          <w:spacing w:val="40"/>
        </w:rPr>
        <w:t> </w:t>
      </w:r>
      <w:r>
        <w:rPr>
          <w:color w:val="FF9301"/>
        </w:rPr>
        <w:t>S Corp Uniform</w:t>
      </w:r>
    </w:p>
    <w:p>
      <w:pPr>
        <w:pStyle w:val="BodyText"/>
        <w:spacing w:line="208" w:lineRule="auto"/>
        <w:ind w:right="744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0:</w:t>
      </w:r>
      <w:r>
        <w:rPr>
          <w:color w:val="F9B900"/>
          <w:spacing w:val="-5"/>
        </w:rPr>
        <w:t> </w:t>
      </w:r>
      <w:r>
        <w:rPr>
          <w:color w:val="F9B900"/>
        </w:rPr>
        <w:t>Interwoven</w:t>
      </w:r>
      <w:r>
        <w:rPr>
          <w:color w:val="F9B900"/>
          <w:spacing w:val="-5"/>
        </w:rPr>
        <w:t> </w:t>
      </w:r>
      <w:r>
        <w:rPr>
          <w:color w:val="F9B900"/>
        </w:rPr>
        <w:t>Dyneema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Faraday</w:t>
      </w:r>
      <w:r>
        <w:rPr>
          <w:color w:val="F9B900"/>
          <w:spacing w:val="-5"/>
        </w:rPr>
        <w:t> </w:t>
      </w:r>
      <w:r>
        <w:rPr>
          <w:color w:val="F9B900"/>
        </w:rPr>
        <w:t>Carbon</w:t>
      </w:r>
      <w:r>
        <w:rPr>
          <w:color w:val="F9B900"/>
          <w:spacing w:val="-5"/>
        </w:rPr>
        <w:t> </w:t>
      </w:r>
      <w:r>
        <w:rPr>
          <w:color w:val="F9B900"/>
        </w:rPr>
        <w:t>Nanotube</w:t>
      </w:r>
      <w:r>
        <w:rPr>
          <w:color w:val="F9B900"/>
          <w:spacing w:val="-5"/>
        </w:rPr>
        <w:t> </w:t>
      </w:r>
      <w:r>
        <w:rPr>
          <w:color w:val="F9B900"/>
        </w:rPr>
        <w:t>Mesh</w:t>
      </w:r>
      <w:r>
        <w:rPr>
          <w:color w:val="F9B900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1: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2: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240" w:lineRule="auto" w:before="1"/>
        <w:ind w:left="0"/>
        <w:rPr>
          <w:sz w:val="10"/>
        </w:rPr>
      </w:pPr>
    </w:p>
    <w:p>
      <w:pPr>
        <w:pStyle w:val="BodyText"/>
        <w:spacing w:line="208" w:lineRule="auto"/>
        <w:ind w:right="1018"/>
      </w:pPr>
      <w:r>
        <w:rPr>
          <w:color w:val="FF9301"/>
        </w:rPr>
        <w:t>Division</w:t>
      </w:r>
      <w:r>
        <w:rPr>
          <w:color w:val="FF9301"/>
          <w:spacing w:val="-11"/>
        </w:rPr>
        <w:t> </w:t>
      </w:r>
      <w:r>
        <w:rPr>
          <w:color w:val="FF9301"/>
        </w:rPr>
        <w:t>V:</w:t>
      </w:r>
      <w:r>
        <w:rPr>
          <w:color w:val="FF9301"/>
          <w:spacing w:val="-8"/>
        </w:rPr>
        <w:t> </w:t>
      </w:r>
      <w:r>
        <w:rPr>
          <w:color w:val="FF9301"/>
        </w:rPr>
        <w:t>Autonomous</w:t>
      </w:r>
      <w:r>
        <w:rPr>
          <w:color w:val="FF9301"/>
          <w:spacing w:val="-8"/>
        </w:rPr>
        <w:t> </w:t>
      </w:r>
      <w:r>
        <w:rPr>
          <w:color w:val="FF9301"/>
        </w:rPr>
        <w:t>Vehicles</w:t>
      </w:r>
      <w:r>
        <w:rPr>
          <w:color w:val="FF9301"/>
          <w:spacing w:val="-9"/>
        </w:rPr>
        <w:t> </w:t>
      </w:r>
      <w:r>
        <w:rPr>
          <w:color w:val="FF9301"/>
        </w:rPr>
        <w:t>&amp;</w:t>
      </w:r>
      <w:r>
        <w:rPr>
          <w:color w:val="FF9301"/>
          <w:spacing w:val="-8"/>
        </w:rPr>
        <w:t> </w:t>
      </w:r>
      <w:r>
        <w:rPr>
          <w:color w:val="FF9301"/>
        </w:rPr>
        <w:t>Automotive</w:t>
      </w:r>
      <w:r>
        <w:rPr>
          <w:color w:val="FF9301"/>
          <w:spacing w:val="-8"/>
        </w:rPr>
        <w:t> </w:t>
      </w:r>
      <w:r>
        <w:rPr>
          <w:color w:val="FF9301"/>
        </w:rPr>
        <w:t>Applications</w:t>
      </w:r>
      <w:r>
        <w:rPr>
          <w:color w:val="FF9301"/>
          <w:spacing w:val="40"/>
        </w:rPr>
        <w:t> </w:t>
      </w:r>
      <w:r>
        <w:rPr>
          <w:color w:val="FF9301"/>
        </w:rPr>
        <w:t>S Corp Victor</w:t>
      </w:r>
    </w:p>
    <w:p>
      <w:pPr>
        <w:pStyle w:val="BodyText"/>
        <w:spacing w:line="114" w:lineRule="exact"/>
      </w:pPr>
      <w:r>
        <w:rPr>
          <w:color w:val="F9B900"/>
        </w:rPr>
        <w:t>LLC</w:t>
      </w:r>
      <w:r>
        <w:rPr>
          <w:color w:val="F9B900"/>
          <w:spacing w:val="-3"/>
        </w:rPr>
        <w:t> </w:t>
      </w:r>
      <w:r>
        <w:rPr>
          <w:color w:val="F9B900"/>
        </w:rPr>
        <w:t>0:</w:t>
      </w:r>
      <w:r>
        <w:rPr>
          <w:color w:val="F9B900"/>
          <w:spacing w:val="-3"/>
        </w:rPr>
        <w:t> </w:t>
      </w:r>
      <w:r>
        <w:rPr>
          <w:color w:val="F9B900"/>
        </w:rPr>
        <w:t>Transmodal</w:t>
      </w:r>
      <w:r>
        <w:rPr>
          <w:color w:val="F9B900"/>
          <w:spacing w:val="-2"/>
        </w:rPr>
        <w:t> </w:t>
      </w:r>
      <w:r>
        <w:rPr>
          <w:color w:val="F9B900"/>
        </w:rPr>
        <w:t>VTOL</w:t>
      </w:r>
      <w:r>
        <w:rPr>
          <w:color w:val="F9B900"/>
          <w:spacing w:val="-5"/>
        </w:rPr>
        <w:t> </w:t>
      </w:r>
      <w:r>
        <w:rPr>
          <w:color w:val="F9B900"/>
          <w:spacing w:val="-2"/>
        </w:rPr>
        <w:t>Vehicle</w:t>
      </w:r>
    </w:p>
    <w:p>
      <w:pPr>
        <w:pStyle w:val="BodyText"/>
        <w:spacing w:line="208" w:lineRule="auto" w:before="6"/>
        <w:ind w:right="1018"/>
      </w:pPr>
      <w:r>
        <w:rPr>
          <w:color w:val="F9B900"/>
        </w:rPr>
        <w:t>LLC</w:t>
      </w:r>
      <w:r>
        <w:rPr>
          <w:color w:val="F9B900"/>
          <w:spacing w:val="-6"/>
        </w:rPr>
        <w:t> </w:t>
      </w:r>
      <w:r>
        <w:rPr>
          <w:color w:val="F9B900"/>
        </w:rPr>
        <w:t>1:</w:t>
      </w:r>
      <w:r>
        <w:rPr>
          <w:color w:val="F9B900"/>
          <w:spacing w:val="-9"/>
        </w:rPr>
        <w:t> </w:t>
      </w:r>
      <w:r>
        <w:rPr>
          <w:color w:val="F9B900"/>
        </w:rPr>
        <w:t>Automated</w:t>
      </w:r>
      <w:r>
        <w:rPr>
          <w:color w:val="F9B900"/>
          <w:spacing w:val="-5"/>
        </w:rPr>
        <w:t> </w:t>
      </w:r>
      <w:r>
        <w:rPr>
          <w:color w:val="F9B900"/>
        </w:rPr>
        <w:t>Evasive</w:t>
      </w:r>
      <w:r>
        <w:rPr>
          <w:color w:val="F9B900"/>
          <w:spacing w:val="-5"/>
        </w:rPr>
        <w:t> </w:t>
      </w:r>
      <w:r>
        <w:rPr>
          <w:color w:val="F9B900"/>
        </w:rPr>
        <w:t>Driving</w:t>
      </w:r>
      <w:r>
        <w:rPr>
          <w:color w:val="F9B900"/>
          <w:spacing w:val="-5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Flying</w:t>
      </w:r>
      <w:r>
        <w:rPr>
          <w:color w:val="F9B900"/>
          <w:spacing w:val="-5"/>
        </w:rPr>
        <w:t> </w:t>
      </w:r>
      <w:r>
        <w:rPr>
          <w:color w:val="F9B900"/>
        </w:rPr>
        <w:t>Maneuver</w:t>
      </w:r>
      <w:r>
        <w:rPr>
          <w:color w:val="F9B900"/>
          <w:spacing w:val="-5"/>
        </w:rPr>
        <w:t> </w:t>
      </w:r>
      <w:r>
        <w:rPr>
          <w:color w:val="F9B900"/>
        </w:rPr>
        <w:t>NLPs</w:t>
      </w:r>
      <w:r>
        <w:rPr>
          <w:color w:val="F9B900"/>
          <w:spacing w:val="40"/>
        </w:rPr>
        <w:t> </w:t>
      </w:r>
      <w:r>
        <w:rPr>
          <w:color w:val="ECECEC"/>
        </w:rPr>
        <w:t>LLC 2: Route-Aware Flight &amp; Drive Command Layer</w:t>
      </w:r>
    </w:p>
    <w:p>
      <w:pPr>
        <w:pStyle w:val="BodyText"/>
        <w:spacing w:line="208" w:lineRule="auto"/>
        <w:ind w:right="2597"/>
      </w:pPr>
      <w:r>
        <w:rPr>
          <w:color w:val="ECECEC"/>
        </w:rPr>
        <w:t>LLC</w:t>
      </w:r>
      <w:r>
        <w:rPr>
          <w:color w:val="ECECEC"/>
          <w:spacing w:val="-9"/>
        </w:rPr>
        <w:t> </w:t>
      </w:r>
      <w:r>
        <w:rPr>
          <w:color w:val="ECECEC"/>
        </w:rPr>
        <w:t>3:</w:t>
      </w:r>
      <w:r>
        <w:rPr>
          <w:color w:val="ECECEC"/>
          <w:spacing w:val="-8"/>
        </w:rPr>
        <w:t> </w:t>
      </w:r>
      <w:r>
        <w:rPr>
          <w:color w:val="ECECEC"/>
        </w:rPr>
        <w:t>KERS</w:t>
      </w:r>
      <w:r>
        <w:rPr>
          <w:color w:val="ECECEC"/>
          <w:spacing w:val="-8"/>
        </w:rPr>
        <w:t> </w:t>
      </w:r>
      <w:r>
        <w:rPr>
          <w:color w:val="ECECEC"/>
        </w:rPr>
        <w:t>Maglev</w:t>
      </w:r>
      <w:r>
        <w:rPr>
          <w:color w:val="ECECEC"/>
          <w:spacing w:val="-9"/>
        </w:rPr>
        <w:t> </w:t>
      </w:r>
      <w:r>
        <w:rPr>
          <w:color w:val="ECECEC"/>
        </w:rPr>
        <w:t>Motorcycle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4:</w:t>
      </w:r>
    </w:p>
    <w:p>
      <w:pPr>
        <w:pStyle w:val="BodyText"/>
        <w:spacing w:line="114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240" w:lineRule="auto" w:before="1"/>
        <w:ind w:left="0"/>
        <w:rPr>
          <w:sz w:val="10"/>
        </w:rPr>
      </w:pPr>
    </w:p>
    <w:p>
      <w:pPr>
        <w:pStyle w:val="BodyText"/>
        <w:spacing w:line="208" w:lineRule="auto" w:before="1"/>
        <w:ind w:right="3333"/>
      </w:pPr>
      <w:r>
        <w:rPr>
          <w:color w:val="FF9301"/>
        </w:rPr>
        <w:t>Division</w:t>
      </w:r>
      <w:r>
        <w:rPr>
          <w:color w:val="FF9301"/>
          <w:spacing w:val="-9"/>
        </w:rPr>
        <w:t> </w:t>
      </w:r>
      <w:r>
        <w:rPr>
          <w:color w:val="FF9301"/>
        </w:rPr>
        <w:t>W:</w:t>
      </w:r>
      <w:r>
        <w:rPr>
          <w:color w:val="FF9301"/>
          <w:spacing w:val="-8"/>
        </w:rPr>
        <w:t> </w:t>
      </w:r>
      <w:r>
        <w:rPr>
          <w:color w:val="FF9301"/>
        </w:rPr>
        <w:t>Widgets</w:t>
      </w:r>
      <w:r>
        <w:rPr>
          <w:color w:val="FF9301"/>
          <w:spacing w:val="40"/>
        </w:rPr>
        <w:t> </w:t>
      </w:r>
      <w:r>
        <w:rPr>
          <w:color w:val="FF9301"/>
        </w:rPr>
        <w:t>S Corp Whiskey</w:t>
      </w:r>
    </w:p>
    <w:p>
      <w:pPr>
        <w:pStyle w:val="BodyText"/>
        <w:spacing w:line="208" w:lineRule="auto"/>
      </w:pPr>
      <w:r>
        <w:rPr>
          <w:color w:val="F9B900"/>
        </w:rPr>
        <w:t>LLC</w:t>
      </w:r>
      <w:r>
        <w:rPr>
          <w:color w:val="F9B900"/>
          <w:spacing w:val="-5"/>
        </w:rPr>
        <w:t> </w:t>
      </w:r>
      <w:r>
        <w:rPr>
          <w:color w:val="F9B900"/>
        </w:rPr>
        <w:t>0:</w:t>
      </w:r>
      <w:r>
        <w:rPr>
          <w:color w:val="F9B900"/>
          <w:spacing w:val="-4"/>
        </w:rPr>
        <w:t> </w:t>
      </w:r>
      <w:r>
        <w:rPr>
          <w:color w:val="F9B900"/>
        </w:rPr>
        <w:t>Proprietary</w:t>
      </w:r>
      <w:r>
        <w:rPr>
          <w:color w:val="F9B900"/>
          <w:spacing w:val="-5"/>
        </w:rPr>
        <w:t> </w:t>
      </w:r>
      <w:r>
        <w:rPr>
          <w:color w:val="F9B900"/>
        </w:rPr>
        <w:t>CSV/TSV</w:t>
      </w:r>
      <w:r>
        <w:rPr>
          <w:color w:val="F9B900"/>
          <w:spacing w:val="-4"/>
        </w:rPr>
        <w:t> </w:t>
      </w:r>
      <w:r>
        <w:rPr>
          <w:color w:val="F9B900"/>
        </w:rPr>
        <w:t>Memory</w:t>
      </w:r>
      <w:r>
        <w:rPr>
          <w:color w:val="F9B900"/>
          <w:spacing w:val="-5"/>
        </w:rPr>
        <w:t> </w:t>
      </w:r>
      <w:r>
        <w:rPr>
          <w:color w:val="F9B900"/>
        </w:rPr>
        <w:t>Parsing</w:t>
      </w:r>
      <w:r>
        <w:rPr>
          <w:color w:val="F9B900"/>
          <w:spacing w:val="-4"/>
        </w:rPr>
        <w:t> </w:t>
      </w:r>
      <w:r>
        <w:rPr>
          <w:color w:val="F9B900"/>
        </w:rPr>
        <w:t>&amp;</w:t>
      </w:r>
      <w:r>
        <w:rPr>
          <w:color w:val="F9B900"/>
          <w:spacing w:val="-5"/>
        </w:rPr>
        <w:t> </w:t>
      </w:r>
      <w:r>
        <w:rPr>
          <w:color w:val="F9B900"/>
        </w:rPr>
        <w:t>Semantic</w:t>
      </w:r>
      <w:r>
        <w:rPr>
          <w:color w:val="F9B900"/>
          <w:spacing w:val="-9"/>
        </w:rPr>
        <w:t> </w:t>
      </w:r>
      <w:r>
        <w:rPr>
          <w:color w:val="F9B900"/>
        </w:rPr>
        <w:t>Agent</w:t>
      </w:r>
      <w:r>
        <w:rPr>
          <w:color w:val="F9B900"/>
          <w:spacing w:val="-4"/>
        </w:rPr>
        <w:t> </w:t>
      </w:r>
      <w:r>
        <w:rPr>
          <w:color w:val="F9B900"/>
        </w:rPr>
        <w:t>Ingestion</w:t>
      </w:r>
      <w:r>
        <w:rPr>
          <w:color w:val="F9B900"/>
          <w:spacing w:val="-4"/>
        </w:rPr>
        <w:t> </w:t>
      </w:r>
      <w:r>
        <w:rPr>
          <w:color w:val="F9B900"/>
        </w:rPr>
        <w:t>Core</w:t>
      </w:r>
      <w:r>
        <w:rPr>
          <w:color w:val="F9B900"/>
          <w:spacing w:val="40"/>
        </w:rPr>
        <w:t> </w:t>
      </w:r>
      <w:r>
        <w:rPr>
          <w:color w:val="F9B900"/>
        </w:rPr>
        <w:t>LLC 1: Real-Time LLM Prompt Telemetry &amp; Macro Reconstruction Interface</w:t>
      </w:r>
      <w:r>
        <w:rPr>
          <w:color w:val="F9B900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2:</w:t>
      </w:r>
    </w:p>
    <w:p>
      <w:pPr>
        <w:pStyle w:val="BodyText"/>
        <w:spacing w:line="129" w:lineRule="exact" w:before="78"/>
        <w:ind w:left="-30"/>
      </w:pPr>
      <w:r>
        <w:rPr>
          <w:b w:val="0"/>
        </w:rPr>
        <w:br w:type="column"/>
      </w: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spacing w:line="120" w:lineRule="exact" w:before="0"/>
        <w:ind w:left="-30" w:right="0" w:firstLine="0"/>
        <w:jc w:val="left"/>
        <w:rPr>
          <w:sz w:val="12"/>
        </w:rPr>
      </w:pPr>
      <w:r>
        <w:rPr>
          <w:color w:val="ECECEC"/>
          <w:sz w:val="12"/>
        </w:rPr>
        <w:t>LLC</w:t>
      </w:r>
      <w:r>
        <w:rPr>
          <w:color w:val="ECECEC"/>
          <w:spacing w:val="-2"/>
          <w:sz w:val="12"/>
        </w:rPr>
        <w:t> </w:t>
      </w:r>
      <w:r>
        <w:rPr>
          <w:color w:val="ECECEC"/>
          <w:spacing w:val="-5"/>
          <w:sz w:val="12"/>
        </w:rPr>
        <w:t>6: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129" w:lineRule="exact" w:before="102"/>
        <w:ind w:left="-30"/>
      </w:pPr>
      <w:r>
        <w:rPr>
          <w:color w:val="ECECEC"/>
        </w:rPr>
        <w:t>Division </w:t>
      </w:r>
      <w:r>
        <w:rPr>
          <w:color w:val="ECECEC"/>
          <w:spacing w:val="-10"/>
        </w:rPr>
        <w:t>X</w:t>
      </w:r>
    </w:p>
    <w:p>
      <w:pPr>
        <w:pStyle w:val="BodyText"/>
        <w:spacing w:line="208" w:lineRule="auto" w:before="5"/>
        <w:ind w:left="-30" w:right="4190"/>
      </w:pPr>
      <w:r>
        <w:rPr>
          <w:color w:val="ECECEC"/>
        </w:rPr>
        <w:t>S</w:t>
      </w:r>
      <w:r>
        <w:rPr>
          <w:color w:val="ECECEC"/>
          <w:spacing w:val="-9"/>
        </w:rPr>
        <w:t> </w:t>
      </w:r>
      <w:r>
        <w:rPr>
          <w:color w:val="ECECEC"/>
        </w:rPr>
        <w:t>Corp</w:t>
      </w:r>
      <w:r>
        <w:rPr>
          <w:color w:val="ECECEC"/>
          <w:spacing w:val="-8"/>
        </w:rPr>
        <w:t> </w:t>
      </w:r>
      <w:r>
        <w:rPr>
          <w:color w:val="ECECEC"/>
        </w:rPr>
        <w:t>X-Ray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0:</w:t>
      </w:r>
    </w:p>
    <w:p>
      <w:pPr>
        <w:pStyle w:val="BodyText"/>
        <w:spacing w:line="114" w:lineRule="exac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1: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2: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129" w:lineRule="exact" w:before="102"/>
        <w:ind w:left="-30"/>
      </w:pPr>
      <w:r>
        <w:rPr>
          <w:color w:val="ECECEC"/>
          <w:spacing w:val="-2"/>
        </w:rPr>
        <w:t>Division</w:t>
      </w:r>
      <w:r>
        <w:rPr>
          <w:color w:val="ECECEC"/>
          <w:spacing w:val="6"/>
        </w:rPr>
        <w:t> </w:t>
      </w:r>
      <w:r>
        <w:rPr>
          <w:color w:val="ECECEC"/>
          <w:spacing w:val="-10"/>
        </w:rPr>
        <w:t>Y</w:t>
      </w:r>
    </w:p>
    <w:p>
      <w:pPr>
        <w:pStyle w:val="BodyText"/>
        <w:spacing w:line="208" w:lineRule="auto" w:before="6"/>
        <w:ind w:left="-30" w:right="4110"/>
      </w:pPr>
      <w:r>
        <w:rPr>
          <w:color w:val="ECECEC"/>
        </w:rPr>
        <w:t>S</w:t>
      </w:r>
      <w:r>
        <w:rPr>
          <w:color w:val="ECECEC"/>
          <w:spacing w:val="-9"/>
        </w:rPr>
        <w:t> </w:t>
      </w:r>
      <w:r>
        <w:rPr>
          <w:color w:val="ECECEC"/>
        </w:rPr>
        <w:t>Corp</w:t>
      </w:r>
      <w:r>
        <w:rPr>
          <w:color w:val="ECECEC"/>
          <w:spacing w:val="-8"/>
        </w:rPr>
        <w:t> </w:t>
      </w:r>
      <w:r>
        <w:rPr>
          <w:color w:val="ECECEC"/>
        </w:rPr>
        <w:t>Yankee</w:t>
      </w:r>
      <w:r>
        <w:rPr>
          <w:color w:val="ECECEC"/>
          <w:spacing w:val="40"/>
        </w:rPr>
        <w:t> </w:t>
      </w:r>
      <w:r>
        <w:rPr>
          <w:color w:val="ECECEC"/>
        </w:rPr>
        <w:t>LLC</w:t>
      </w:r>
      <w:r>
        <w:rPr>
          <w:color w:val="ECECEC"/>
          <w:spacing w:val="-7"/>
        </w:rPr>
        <w:t> </w:t>
      </w:r>
      <w:r>
        <w:rPr>
          <w:color w:val="ECECEC"/>
        </w:rPr>
        <w:t>0:</w:t>
      </w:r>
    </w:p>
    <w:p>
      <w:pPr>
        <w:pStyle w:val="BodyText"/>
        <w:spacing w:line="114" w:lineRule="exac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1: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2: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9:</w:t>
      </w:r>
    </w:p>
    <w:p>
      <w:pPr>
        <w:pStyle w:val="BodyText"/>
        <w:spacing w:line="129" w:lineRule="exac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p>
      <w:pPr>
        <w:pStyle w:val="BodyText"/>
        <w:spacing w:line="240" w:lineRule="auto" w:before="2"/>
        <w:ind w:left="0"/>
        <w:rPr>
          <w:sz w:val="10"/>
        </w:rPr>
      </w:pPr>
    </w:p>
    <w:p>
      <w:pPr>
        <w:pStyle w:val="BodyText"/>
        <w:spacing w:line="208" w:lineRule="auto"/>
        <w:ind w:left="-30" w:right="3153"/>
      </w:pPr>
      <w:r>
        <w:rPr>
          <w:color w:val="ECECEC"/>
        </w:rPr>
        <w:t>Division</w:t>
      </w:r>
      <w:r>
        <w:rPr>
          <w:color w:val="ECECEC"/>
          <w:spacing w:val="-11"/>
        </w:rPr>
        <w:t> </w:t>
      </w:r>
      <w:r>
        <w:rPr>
          <w:color w:val="ECECEC"/>
        </w:rPr>
        <w:t>Zulu:</w:t>
      </w:r>
      <w:r>
        <w:rPr>
          <w:color w:val="ECECEC"/>
          <w:spacing w:val="-8"/>
        </w:rPr>
        <w:t> </w:t>
      </w:r>
      <w:r>
        <w:rPr>
          <w:color w:val="ECECEC"/>
        </w:rPr>
        <w:t>Final</w:t>
      </w:r>
      <w:r>
        <w:rPr>
          <w:color w:val="ECECEC"/>
          <w:spacing w:val="-8"/>
        </w:rPr>
        <w:t> </w:t>
      </w:r>
      <w:r>
        <w:rPr>
          <w:color w:val="ECECEC"/>
        </w:rPr>
        <w:t>Contingent</w:t>
      </w:r>
      <w:r>
        <w:rPr>
          <w:color w:val="ECECEC"/>
          <w:spacing w:val="40"/>
        </w:rPr>
        <w:t> </w:t>
      </w:r>
      <w:r>
        <w:rPr>
          <w:color w:val="ECECEC"/>
        </w:rPr>
        <w:t>S Corp Zulu</w:t>
      </w:r>
    </w:p>
    <w:p>
      <w:pPr>
        <w:pStyle w:val="BodyText"/>
        <w:spacing w:line="114" w:lineRule="exac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0: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1: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2: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3: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4: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5: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6: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7:</w:t>
      </w:r>
    </w:p>
    <w:p>
      <w:pPr>
        <w:pStyle w:val="BodyText"/>
        <w:ind w:left="-30"/>
      </w:pPr>
      <w:r>
        <w:rPr>
          <w:color w:val="ECECEC"/>
        </w:rPr>
        <w:t>LLC </w:t>
      </w:r>
      <w:r>
        <w:rPr>
          <w:color w:val="ECECEC"/>
          <w:spacing w:val="-5"/>
        </w:rPr>
        <w:t>8:</w:t>
      </w:r>
    </w:p>
    <w:p>
      <w:pPr>
        <w:pStyle w:val="BodyText"/>
        <w:spacing w:line="208" w:lineRule="auto" w:before="5"/>
        <w:ind w:left="-30" w:right="4563"/>
      </w:pPr>
      <w:r>
        <w:rPr>
          <w:color w:val="ECECEC"/>
        </w:rPr>
        <w:t>LLC</w:t>
      </w:r>
      <w:r>
        <w:rPr>
          <w:color w:val="ECECEC"/>
          <w:spacing w:val="-9"/>
        </w:rPr>
        <w:t> </w:t>
      </w:r>
      <w:r>
        <w:rPr>
          <w:color w:val="ECECEC"/>
        </w:rPr>
        <w:t>9:</w:t>
      </w:r>
      <w:r>
        <w:rPr>
          <w:color w:val="ECECEC"/>
          <w:spacing w:val="40"/>
        </w:rPr>
        <w:t> </w:t>
      </w:r>
      <w:r>
        <w:rPr>
          <w:color w:val="ECECEC"/>
        </w:rPr>
        <w:t>LLC </w:t>
      </w:r>
      <w:r>
        <w:rPr>
          <w:color w:val="ECECEC"/>
          <w:spacing w:val="-5"/>
        </w:rPr>
        <w:t>X:</w:t>
      </w:r>
    </w:p>
    <w:sectPr>
      <w:pgSz w:w="12240" w:h="15840"/>
      <w:pgMar w:top="1340" w:bottom="280" w:left="1340" w:right="1340"/>
      <w:cols w:num="2" w:equalWidth="0">
        <w:col w:w="4590" w:space="40"/>
        <w:col w:w="493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120" w:lineRule="exact"/>
      <w:ind w:left="100"/>
    </w:pPr>
    <w:rPr>
      <w:rFonts w:ascii="Arial" w:hAnsi="Arial" w:eastAsia="Arial" w:cs="Arial"/>
      <w:b/>
      <w:bCs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UntitledCCorp-878313233 copy</dc:title>
  <dcterms:created xsi:type="dcterms:W3CDTF">2025-11-13T17:23:51Z</dcterms:created>
  <dcterms:modified xsi:type="dcterms:W3CDTF">2025-11-13T17:23:51Z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Pages</vt:lpwstr>
  </property>
  <property fmtid="{D5CDD505-2E9C-101B-9397-08002B2CF9AE}" pid="4" name="LastSaved">
    <vt:filetime>2025-11-13T00:00:00Z</vt:filetime>
  </property>
  <property fmtid="{D5CDD505-2E9C-101B-9397-08002B2CF9AE}" pid="5" name="Producer">
    <vt:lpwstr>macOS Version 14.4.1 (Build 23E224) Quartz PDFContext</vt:lpwstr>
  </property>
</Properties>
</file>