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jc w:val="center"/>
        <w:rPr>
          <w:rFonts w:ascii="华文中宋" w:hAnsi="华文中宋" w:eastAsia="华文中宋" w:cs="Arial"/>
          <w:b/>
          <w:bCs/>
          <w:color w:val="333333"/>
          <w:kern w:val="0"/>
          <w:sz w:val="56"/>
          <w:szCs w:val="56"/>
        </w:rPr>
      </w:pPr>
      <w:r>
        <w:rPr>
          <w:rFonts w:ascii="Arial" w:hAnsi="Arial" w:eastAsia="宋体" w:cs="Arial"/>
          <w:color w:val="333333"/>
          <w:kern w:val="0"/>
          <w:szCs w:val="21"/>
        </w:rPr>
        <w:drawing>
          <wp:inline distT="0" distB="0" distL="0" distR="0">
            <wp:extent cx="1050290" cy="1053465"/>
            <wp:effectExtent l="0" t="0" r="0" b="0"/>
            <wp:docPr id="3"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徽标, 公司名称&#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b="10611"/>
                    <a:stretch>
                      <a:fillRect/>
                    </a:stretch>
                  </pic:blipFill>
                  <pic:spPr>
                    <a:xfrm>
                      <a:off x="0" y="0"/>
                      <a:ext cx="1087745" cy="1090712"/>
                    </a:xfrm>
                    <a:prstGeom prst="rect">
                      <a:avLst/>
                    </a:prstGeom>
                    <a:noFill/>
                    <a:ln>
                      <a:noFill/>
                    </a:ln>
                  </pic:spPr>
                </pic:pic>
              </a:graphicData>
            </a:graphic>
          </wp:inline>
        </w:drawing>
      </w:r>
    </w:p>
    <w:p>
      <w:pPr>
        <w:widowControl/>
        <w:shd w:val="clear" w:color="auto" w:fill="FFFFFF"/>
        <w:spacing w:line="360" w:lineRule="atLeast"/>
        <w:jc w:val="center"/>
        <w:rPr>
          <w:rFonts w:ascii="华文中宋" w:hAnsi="华文中宋" w:eastAsia="华文中宋" w:cs="Arial"/>
          <w:b/>
          <w:bCs/>
          <w:color w:val="333333"/>
          <w:kern w:val="0"/>
          <w:sz w:val="56"/>
          <w:szCs w:val="56"/>
        </w:rPr>
      </w:pPr>
      <w:r>
        <w:rPr>
          <w:rFonts w:hint="eastAsia" w:ascii="华文中宋" w:hAnsi="华文中宋" w:eastAsia="华文中宋" w:cs="Arial"/>
          <w:b/>
          <w:bCs/>
          <w:color w:val="333333"/>
          <w:kern w:val="0"/>
          <w:sz w:val="56"/>
          <w:szCs w:val="56"/>
        </w:rPr>
        <w:t>2</w:t>
      </w:r>
      <w:r>
        <w:rPr>
          <w:rFonts w:ascii="华文中宋" w:hAnsi="华文中宋" w:eastAsia="华文中宋" w:cs="Arial"/>
          <w:b/>
          <w:bCs/>
          <w:color w:val="333333"/>
          <w:kern w:val="0"/>
          <w:sz w:val="56"/>
          <w:szCs w:val="56"/>
        </w:rPr>
        <w:t>02</w:t>
      </w:r>
      <w:r>
        <w:rPr>
          <w:rFonts w:hint="eastAsia" w:ascii="华文中宋" w:hAnsi="华文中宋" w:eastAsia="华文中宋" w:cs="Arial"/>
          <w:b/>
          <w:bCs/>
          <w:color w:val="333333"/>
          <w:kern w:val="0"/>
          <w:sz w:val="56"/>
          <w:szCs w:val="56"/>
        </w:rPr>
        <w:t>4年（第17届）</w:t>
      </w:r>
    </w:p>
    <w:p>
      <w:pPr>
        <w:widowControl/>
        <w:shd w:val="clear" w:color="auto" w:fill="FFFFFF"/>
        <w:spacing w:line="360" w:lineRule="atLeast"/>
        <w:jc w:val="distribute"/>
        <w:rPr>
          <w:rFonts w:ascii="华文中宋" w:hAnsi="华文中宋" w:eastAsia="华文中宋" w:cs="Arial"/>
          <w:b/>
          <w:bCs/>
          <w:color w:val="333333"/>
          <w:kern w:val="0"/>
          <w:sz w:val="56"/>
          <w:szCs w:val="56"/>
        </w:rPr>
      </w:pPr>
      <w:r>
        <w:rPr>
          <w:rFonts w:hint="eastAsia" w:ascii="华文中宋" w:hAnsi="华文中宋" w:eastAsia="华文中宋" w:cs="Arial"/>
          <w:b/>
          <w:bCs/>
          <w:color w:val="333333"/>
          <w:kern w:val="0"/>
          <w:sz w:val="56"/>
          <w:szCs w:val="56"/>
        </w:rPr>
        <w:t>中国大学生计算机设计大赛</w:t>
      </w:r>
    </w:p>
    <w:p>
      <w:pPr>
        <w:widowControl/>
        <w:shd w:val="clear" w:color="auto" w:fill="FFFFFF"/>
        <w:spacing w:line="360" w:lineRule="atLeast"/>
        <w:jc w:val="center"/>
        <w:rPr>
          <w:rFonts w:ascii="Arial" w:hAnsi="Arial" w:eastAsia="宋体" w:cs="Arial"/>
          <w:color w:val="333333"/>
          <w:kern w:val="0"/>
          <w:szCs w:val="21"/>
        </w:rPr>
      </w:pPr>
    </w:p>
    <w:p>
      <w:pPr>
        <w:widowControl/>
        <w:shd w:val="clear" w:color="auto" w:fill="FFFFFF"/>
        <w:spacing w:before="624" w:beforeLines="200" w:after="624" w:afterLines="200" w:line="360" w:lineRule="atLeast"/>
        <w:jc w:val="center"/>
        <w:rPr>
          <w:rFonts w:ascii="华文楷体" w:hAnsi="华文楷体" w:eastAsia="华文楷体" w:cs="Arial"/>
          <w:color w:val="333333"/>
          <w:kern w:val="0"/>
          <w:sz w:val="40"/>
          <w:szCs w:val="40"/>
        </w:rPr>
      </w:pPr>
      <w:r>
        <w:rPr>
          <w:rFonts w:hint="eastAsia" w:ascii="华文楷体" w:hAnsi="华文楷体" w:eastAsia="华文楷体" w:cs="Arial"/>
          <w:color w:val="333333"/>
          <w:kern w:val="0"/>
          <w:sz w:val="40"/>
          <w:szCs w:val="40"/>
        </w:rPr>
        <w:t>人工智能实践赛作品报告</w:t>
      </w:r>
    </w:p>
    <w:p>
      <w:pPr>
        <w:widowControl/>
        <w:shd w:val="clear" w:color="auto" w:fill="FFFFFF"/>
        <w:adjustRightInd w:val="0"/>
        <w:snapToGrid w:val="0"/>
        <w:spacing w:before="156" w:beforeLines="50" w:after="156" w:afterLines="50" w:line="360" w:lineRule="atLeast"/>
        <w:ind w:left="283" w:leftChars="135"/>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作品编号：</w:t>
      </w:r>
      <w:r>
        <w:rPr>
          <w:rFonts w:hint="eastAsia" w:ascii="宋体" w:hAnsi="宋体" w:eastAsia="宋体" w:cs="Arial"/>
          <w:color w:val="333333"/>
          <w:kern w:val="0"/>
          <w:sz w:val="32"/>
          <w:szCs w:val="32"/>
          <w:u w:val="single"/>
        </w:rPr>
        <w:t>　　　　　　　　　　　　　　　　　　　</w:t>
      </w:r>
    </w:p>
    <w:p>
      <w:pPr>
        <w:widowControl/>
        <w:shd w:val="clear" w:color="auto" w:fill="FFFFFF"/>
        <w:adjustRightInd w:val="0"/>
        <w:snapToGrid w:val="0"/>
        <w:spacing w:before="156" w:beforeLines="50" w:after="156" w:afterLines="50" w:line="360" w:lineRule="atLeast"/>
        <w:ind w:left="283" w:leftChars="135"/>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作品名称：</w:t>
      </w:r>
      <w:r>
        <w:rPr>
          <w:rFonts w:hint="eastAsia" w:ascii="宋体" w:hAnsi="宋体" w:eastAsia="宋体" w:cs="Arial"/>
          <w:color w:val="333333"/>
          <w:kern w:val="0"/>
          <w:sz w:val="32"/>
          <w:szCs w:val="32"/>
          <w:u w:val="single"/>
        </w:rPr>
        <w:t>　　　</w:t>
      </w:r>
      <w:r>
        <w:rPr>
          <w:rFonts w:ascii="宋体" w:hAnsi="宋体" w:eastAsia="宋体" w:cs="宋体"/>
          <w:sz w:val="24"/>
          <w:szCs w:val="24"/>
          <w:u w:val="single"/>
        </w:rPr>
        <w:t>基于生成式 AI 的个性化文创图像作品设计</w:t>
      </w:r>
      <w:r>
        <w:rPr>
          <w:rFonts w:hint="eastAsia" w:ascii="宋体" w:hAnsi="宋体" w:eastAsia="宋体" w:cs="Arial"/>
          <w:color w:val="333333"/>
          <w:kern w:val="0"/>
          <w:sz w:val="32"/>
          <w:szCs w:val="32"/>
          <w:u w:val="single"/>
        </w:rPr>
        <w:t>　　　　　　　　　　　　　　</w:t>
      </w:r>
    </w:p>
    <w:p>
      <w:pPr>
        <w:widowControl/>
        <w:shd w:val="clear" w:color="auto" w:fill="FFFFFF"/>
        <w:adjustRightInd w:val="0"/>
        <w:snapToGrid w:val="0"/>
        <w:spacing w:before="156" w:beforeLines="50" w:after="156" w:afterLines="50" w:line="360" w:lineRule="atLeast"/>
        <w:ind w:left="283" w:leftChars="135" w:firstLine="1600" w:firstLineChars="500"/>
        <w:jc w:val="left"/>
        <w:rPr>
          <w:rFonts w:ascii="宋体" w:hAnsi="宋体" w:eastAsia="宋体" w:cs="Arial"/>
          <w:color w:val="333333"/>
          <w:kern w:val="0"/>
          <w:sz w:val="32"/>
          <w:szCs w:val="32"/>
        </w:rPr>
      </w:pPr>
      <w:r>
        <w:rPr>
          <w:rFonts w:hint="eastAsia" w:ascii="宋体" w:hAnsi="宋体" w:eastAsia="宋体" w:cs="Arial"/>
          <w:color w:val="333333"/>
          <w:kern w:val="0"/>
          <w:sz w:val="32"/>
          <w:szCs w:val="32"/>
          <w:u w:val="single"/>
        </w:rPr>
        <w:t>　　　　　　　　　　　　　　　　　　　</w:t>
      </w:r>
    </w:p>
    <w:p>
      <w:pPr>
        <w:widowControl/>
        <w:shd w:val="clear" w:color="auto" w:fill="FFFFFF"/>
        <w:adjustRightInd w:val="0"/>
        <w:snapToGrid w:val="0"/>
        <w:spacing w:before="156" w:beforeLines="50" w:after="156" w:afterLines="50" w:line="360" w:lineRule="atLeast"/>
        <w:ind w:left="283" w:leftChars="135"/>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填写日期：</w:t>
      </w:r>
      <w:r>
        <w:rPr>
          <w:rFonts w:hint="eastAsia" w:ascii="宋体" w:hAnsi="宋体" w:eastAsia="宋体" w:cs="Arial"/>
          <w:color w:val="333333"/>
          <w:kern w:val="0"/>
          <w:sz w:val="32"/>
          <w:szCs w:val="32"/>
          <w:u w:val="single"/>
        </w:rPr>
        <w:t>　　　2025/3/30　　　　　　　　　　　　　　　　</w:t>
      </w:r>
    </w:p>
    <w:p>
      <w:pPr>
        <w:widowControl/>
        <w:jc w:val="left"/>
      </w:pPr>
      <w:r>
        <w:rPr>
          <w:rFonts w:hint="eastAsia" w:ascii="Arial" w:hAnsi="Arial" w:eastAsia="宋体" w:cs="Arial"/>
          <w:color w:val="333333"/>
          <w:kern w:val="0"/>
          <w:szCs w:val="21"/>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597535</wp:posOffset>
                </wp:positionV>
                <wp:extent cx="5200650" cy="236220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62200"/>
                        </a:xfrm>
                        <a:prstGeom prst="rect">
                          <a:avLst/>
                        </a:prstGeom>
                        <a:solidFill>
                          <a:schemeClr val="lt1"/>
                        </a:solidFill>
                        <a:ln w="6350">
                          <a:solidFill>
                            <a:prstClr val="black"/>
                          </a:solidFill>
                        </a:ln>
                      </wps:spPr>
                      <wps:txbx>
                        <w:txbxContent>
                          <w:p>
                            <w:pPr>
                              <w:rPr>
                                <w:rFonts w:ascii="黑体" w:hAnsi="黑体" w:eastAsia="黑体"/>
                                <w:sz w:val="28"/>
                                <w:szCs w:val="28"/>
                              </w:rPr>
                            </w:pPr>
                            <w:r>
                              <w:rPr>
                                <w:rFonts w:hint="eastAsia" w:ascii="黑体" w:hAnsi="黑体" w:eastAsia="黑体"/>
                                <w:sz w:val="28"/>
                                <w:szCs w:val="28"/>
                              </w:rPr>
                              <w:t>填写说明：</w:t>
                            </w:r>
                          </w:p>
                          <w:p>
                            <w:pPr>
                              <w:pStyle w:val="26"/>
                              <w:numPr>
                                <w:ilvl w:val="0"/>
                                <w:numId w:val="2"/>
                              </w:numPr>
                              <w:ind w:firstLineChars="0"/>
                              <w:rPr>
                                <w:rFonts w:ascii="华文楷体" w:hAnsi="华文楷体" w:eastAsia="华文楷体"/>
                              </w:rPr>
                            </w:pPr>
                            <w:r>
                              <w:rPr>
                                <w:rFonts w:hint="eastAsia" w:ascii="华文楷体" w:hAnsi="华文楷体" w:eastAsia="华文楷体"/>
                              </w:rPr>
                              <w:t>本文档适用于人工智能挑战赛预选赛；</w:t>
                            </w:r>
                          </w:p>
                          <w:p>
                            <w:pPr>
                              <w:pStyle w:val="26"/>
                              <w:numPr>
                                <w:ilvl w:val="0"/>
                                <w:numId w:val="2"/>
                              </w:numPr>
                              <w:ind w:firstLineChars="0"/>
                              <w:rPr>
                                <w:rFonts w:ascii="华文楷体" w:hAnsi="华文楷体" w:eastAsia="华文楷体"/>
                              </w:rPr>
                            </w:pPr>
                            <w:r>
                              <w:rPr>
                                <w:rFonts w:ascii="华文楷体" w:hAnsi="华文楷体" w:eastAsia="华文楷体"/>
                              </w:rPr>
                              <w:t>尽管</w:t>
                            </w:r>
                            <w:r>
                              <w:rPr>
                                <w:rFonts w:hint="eastAsia" w:ascii="华文楷体" w:hAnsi="华文楷体" w:eastAsia="华文楷体"/>
                              </w:rPr>
                              <w:t>预选赛仅完成部分工作，但是本文档需要针对决赛做出方案设计；</w:t>
                            </w:r>
                          </w:p>
                          <w:p>
                            <w:pPr>
                              <w:pStyle w:val="26"/>
                              <w:numPr>
                                <w:ilvl w:val="0"/>
                                <w:numId w:val="2"/>
                              </w:numPr>
                              <w:ind w:firstLineChars="0"/>
                              <w:rPr>
                                <w:rFonts w:ascii="华文楷体" w:hAnsi="华文楷体" w:eastAsia="华文楷体"/>
                                <w:color w:val="C0504D" w:themeColor="accent2"/>
                                <w14:textFill>
                                  <w14:solidFill>
                                    <w14:schemeClr w14:val="accent2"/>
                                  </w14:solidFill>
                                </w14:textFill>
                              </w:rPr>
                            </w:pPr>
                            <w:r>
                              <w:rPr>
                                <w:rFonts w:hint="eastAsia" w:ascii="华文楷体" w:hAnsi="华文楷体" w:eastAsia="华文楷体"/>
                                <w:color w:val="C0504D" w:themeColor="accent2"/>
                                <w14:textFill>
                                  <w14:solidFill>
                                    <w14:schemeClr w14:val="accent2"/>
                                  </w14:solidFill>
                                </w14:textFill>
                              </w:rPr>
                              <w:t>正文、标题格式已经在本文中设定，请勿修改；标题</w:t>
                            </w:r>
                            <w:r>
                              <w:rPr>
                                <w:rFonts w:ascii="华文楷体" w:hAnsi="华文楷体" w:eastAsia="华文楷体"/>
                                <w:color w:val="C0504D" w:themeColor="accent2"/>
                                <w14:textFill>
                                  <w14:solidFill>
                                    <w14:schemeClr w14:val="accent2"/>
                                  </w14:solidFill>
                                </w14:textFill>
                              </w:rPr>
                              <w:t>#</w:t>
                            </w:r>
                            <w:r>
                              <w:rPr>
                                <w:rFonts w:hint="eastAsia" w:ascii="华文楷体" w:hAnsi="华文楷体" w:eastAsia="华文楷体"/>
                                <w:color w:val="C0504D" w:themeColor="accent2"/>
                                <w14:textFill>
                                  <w14:solidFill>
                                    <w14:schemeClr w14:val="accent2"/>
                                  </w14:solidFill>
                                </w14:textFill>
                              </w:rPr>
                              <w:t>的快捷键为“Ctrl</w:t>
                            </w:r>
                            <w:r>
                              <w:rPr>
                                <w:rFonts w:ascii="华文楷体" w:hAnsi="华文楷体" w:eastAsia="华文楷体"/>
                                <w:color w:val="C0504D" w:themeColor="accent2"/>
                                <w14:textFill>
                                  <w14:solidFill>
                                    <w14:schemeClr w14:val="accent2"/>
                                  </w14:solidFill>
                                </w14:textFill>
                              </w:rPr>
                              <w:t>+#</w:t>
                            </w:r>
                            <w:r>
                              <w:rPr>
                                <w:rFonts w:hint="eastAsia" w:ascii="华文楷体" w:hAnsi="华文楷体" w:eastAsia="华文楷体"/>
                                <w:color w:val="C0504D" w:themeColor="accent2"/>
                                <w14:textFill>
                                  <w14:solidFill>
                                    <w14:schemeClr w14:val="accent2"/>
                                  </w14:solidFill>
                                </w14:textFill>
                              </w:rPr>
                              <w:t>”，正文快捷键为“Ctrl</w:t>
                            </w:r>
                            <w:r>
                              <w:rPr>
                                <w:rFonts w:ascii="华文楷体" w:hAnsi="华文楷体" w:eastAsia="华文楷体"/>
                                <w:color w:val="C0504D" w:themeColor="accent2"/>
                                <w14:textFill>
                                  <w14:solidFill>
                                    <w14:schemeClr w14:val="accent2"/>
                                  </w14:solidFill>
                                </w14:textFill>
                              </w:rPr>
                              <w:t xml:space="preserve"> + 0</w:t>
                            </w:r>
                            <w:r>
                              <w:rPr>
                                <w:rFonts w:hint="eastAsia" w:ascii="华文楷体" w:hAnsi="华文楷体" w:eastAsia="华文楷体"/>
                                <w:color w:val="C0504D" w:themeColor="accent2"/>
                                <w14:textFill>
                                  <w14:solidFill>
                                    <w14:schemeClr w14:val="accent2"/>
                                  </w14:solidFill>
                                </w14:textFill>
                              </w:rPr>
                              <w:t>”；</w:t>
                            </w:r>
                          </w:p>
                          <w:p>
                            <w:pPr>
                              <w:pStyle w:val="26"/>
                              <w:numPr>
                                <w:ilvl w:val="0"/>
                                <w:numId w:val="2"/>
                              </w:numPr>
                              <w:ind w:firstLineChars="0"/>
                              <w:rPr>
                                <w:rFonts w:ascii="华文楷体" w:hAnsi="华文楷体" w:eastAsia="华文楷体"/>
                              </w:rPr>
                            </w:pPr>
                            <w:r>
                              <w:rPr>
                                <w:rFonts w:hint="eastAsia" w:ascii="华文楷体" w:hAnsi="华文楷体" w:eastAsia="华文楷体"/>
                              </w:rPr>
                              <w:t>本文档应结构清晰，突出重点，适当配合图表，描述准确，不易冗长拖沓；</w:t>
                            </w:r>
                          </w:p>
                          <w:p>
                            <w:pPr>
                              <w:pStyle w:val="26"/>
                              <w:numPr>
                                <w:ilvl w:val="0"/>
                                <w:numId w:val="2"/>
                              </w:numPr>
                              <w:ind w:firstLineChars="0"/>
                              <w:rPr>
                                <w:rFonts w:ascii="华文楷体" w:hAnsi="华文楷体" w:eastAsia="华文楷体"/>
                              </w:rPr>
                            </w:pPr>
                            <w:r>
                              <w:rPr>
                                <w:rFonts w:hint="eastAsia" w:ascii="华文楷体" w:hAnsi="华文楷体" w:eastAsia="华文楷体"/>
                              </w:rPr>
                              <w:t>提交文档时，以PDF格式提交；</w:t>
                            </w:r>
                          </w:p>
                          <w:p>
                            <w:pPr>
                              <w:pStyle w:val="26"/>
                              <w:numPr>
                                <w:ilvl w:val="0"/>
                                <w:numId w:val="2"/>
                              </w:numPr>
                              <w:ind w:firstLineChars="0"/>
                              <w:rPr>
                                <w:rFonts w:ascii="华文楷体" w:hAnsi="华文楷体" w:eastAsia="华文楷体"/>
                              </w:rPr>
                            </w:pPr>
                            <w:r>
                              <w:rPr>
                                <w:rFonts w:hint="eastAsia" w:ascii="华文楷体" w:hAnsi="华文楷体" w:eastAsia="华文楷体"/>
                              </w:rPr>
                              <w:t>本文档内容是正式参赛内容的组成部分，务必真实填写。如不属实，将导致奖项等级降低甚至终止本作品参加比赛。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47.05pt;height:186pt;width:409.5pt;mso-wrap-distance-bottom:0pt;mso-wrap-distance-top:0pt;z-index:251659264;mso-width-relative:page;mso-height-relative:page;" fillcolor="#FFFFFF [3201]" filled="t" stroked="t" coordsize="21600,21600" o:gfxdata="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WbziPVAAAACAEAAA8A&#10;AAAAAAAAAQAgAAAAIgAAAGRycy9kb3ducmV2LnhtbFBLAQIUABQAAAAIAIdO4kA3Z6mKUwIAALgE&#10;AAAOAAAAAAAAAAEAIAAAACQBAABkcnMvZTJvRG9jLnhtbFBLBQYAAAAABgAGAFkBAADpBQAAAAA=&#10;">
                <v:fill on="t" focussize="0,0"/>
                <v:stroke weight="0.5pt" color="#000000" joinstyle="round"/>
                <v:imagedata o:title=""/>
                <o:lock v:ext="edit" aspectratio="f"/>
                <v:textbox>
                  <w:txbxContent>
                    <w:p>
                      <w:pPr>
                        <w:rPr>
                          <w:rFonts w:ascii="黑体" w:hAnsi="黑体" w:eastAsia="黑体"/>
                          <w:sz w:val="28"/>
                          <w:szCs w:val="28"/>
                        </w:rPr>
                      </w:pPr>
                      <w:r>
                        <w:rPr>
                          <w:rFonts w:hint="eastAsia" w:ascii="黑体" w:hAnsi="黑体" w:eastAsia="黑体"/>
                          <w:sz w:val="28"/>
                          <w:szCs w:val="28"/>
                        </w:rPr>
                        <w:t>填写说明：</w:t>
                      </w:r>
                    </w:p>
                    <w:p>
                      <w:pPr>
                        <w:pStyle w:val="26"/>
                        <w:numPr>
                          <w:ilvl w:val="0"/>
                          <w:numId w:val="2"/>
                        </w:numPr>
                        <w:ind w:firstLineChars="0"/>
                        <w:rPr>
                          <w:rFonts w:ascii="华文楷体" w:hAnsi="华文楷体" w:eastAsia="华文楷体"/>
                        </w:rPr>
                      </w:pPr>
                      <w:r>
                        <w:rPr>
                          <w:rFonts w:hint="eastAsia" w:ascii="华文楷体" w:hAnsi="华文楷体" w:eastAsia="华文楷体"/>
                        </w:rPr>
                        <w:t>本文档适用于人工智能挑战赛预选赛；</w:t>
                      </w:r>
                    </w:p>
                    <w:p>
                      <w:pPr>
                        <w:pStyle w:val="26"/>
                        <w:numPr>
                          <w:ilvl w:val="0"/>
                          <w:numId w:val="2"/>
                        </w:numPr>
                        <w:ind w:firstLineChars="0"/>
                        <w:rPr>
                          <w:rFonts w:ascii="华文楷体" w:hAnsi="华文楷体" w:eastAsia="华文楷体"/>
                        </w:rPr>
                      </w:pPr>
                      <w:r>
                        <w:rPr>
                          <w:rFonts w:ascii="华文楷体" w:hAnsi="华文楷体" w:eastAsia="华文楷体"/>
                        </w:rPr>
                        <w:t>尽管</w:t>
                      </w:r>
                      <w:r>
                        <w:rPr>
                          <w:rFonts w:hint="eastAsia" w:ascii="华文楷体" w:hAnsi="华文楷体" w:eastAsia="华文楷体"/>
                        </w:rPr>
                        <w:t>预选赛仅完成部分工作，但是本文档需要针对决赛做出方案设计；</w:t>
                      </w:r>
                    </w:p>
                    <w:p>
                      <w:pPr>
                        <w:pStyle w:val="26"/>
                        <w:numPr>
                          <w:ilvl w:val="0"/>
                          <w:numId w:val="2"/>
                        </w:numPr>
                        <w:ind w:firstLineChars="0"/>
                        <w:rPr>
                          <w:rFonts w:ascii="华文楷体" w:hAnsi="华文楷体" w:eastAsia="华文楷体"/>
                          <w:color w:val="C0504D" w:themeColor="accent2"/>
                          <w14:textFill>
                            <w14:solidFill>
                              <w14:schemeClr w14:val="accent2"/>
                            </w14:solidFill>
                          </w14:textFill>
                        </w:rPr>
                      </w:pPr>
                      <w:r>
                        <w:rPr>
                          <w:rFonts w:hint="eastAsia" w:ascii="华文楷体" w:hAnsi="华文楷体" w:eastAsia="华文楷体"/>
                          <w:color w:val="C0504D" w:themeColor="accent2"/>
                          <w14:textFill>
                            <w14:solidFill>
                              <w14:schemeClr w14:val="accent2"/>
                            </w14:solidFill>
                          </w14:textFill>
                        </w:rPr>
                        <w:t>正文、标题格式已经在本文中设定，请勿修改；标题</w:t>
                      </w:r>
                      <w:r>
                        <w:rPr>
                          <w:rFonts w:ascii="华文楷体" w:hAnsi="华文楷体" w:eastAsia="华文楷体"/>
                          <w:color w:val="C0504D" w:themeColor="accent2"/>
                          <w14:textFill>
                            <w14:solidFill>
                              <w14:schemeClr w14:val="accent2"/>
                            </w14:solidFill>
                          </w14:textFill>
                        </w:rPr>
                        <w:t>#</w:t>
                      </w:r>
                      <w:r>
                        <w:rPr>
                          <w:rFonts w:hint="eastAsia" w:ascii="华文楷体" w:hAnsi="华文楷体" w:eastAsia="华文楷体"/>
                          <w:color w:val="C0504D" w:themeColor="accent2"/>
                          <w14:textFill>
                            <w14:solidFill>
                              <w14:schemeClr w14:val="accent2"/>
                            </w14:solidFill>
                          </w14:textFill>
                        </w:rPr>
                        <w:t>的快捷键为“Ctrl</w:t>
                      </w:r>
                      <w:r>
                        <w:rPr>
                          <w:rFonts w:ascii="华文楷体" w:hAnsi="华文楷体" w:eastAsia="华文楷体"/>
                          <w:color w:val="C0504D" w:themeColor="accent2"/>
                          <w14:textFill>
                            <w14:solidFill>
                              <w14:schemeClr w14:val="accent2"/>
                            </w14:solidFill>
                          </w14:textFill>
                        </w:rPr>
                        <w:t>+#</w:t>
                      </w:r>
                      <w:r>
                        <w:rPr>
                          <w:rFonts w:hint="eastAsia" w:ascii="华文楷体" w:hAnsi="华文楷体" w:eastAsia="华文楷体"/>
                          <w:color w:val="C0504D" w:themeColor="accent2"/>
                          <w14:textFill>
                            <w14:solidFill>
                              <w14:schemeClr w14:val="accent2"/>
                            </w14:solidFill>
                          </w14:textFill>
                        </w:rPr>
                        <w:t>”，正文快捷键为“Ctrl</w:t>
                      </w:r>
                      <w:r>
                        <w:rPr>
                          <w:rFonts w:ascii="华文楷体" w:hAnsi="华文楷体" w:eastAsia="华文楷体"/>
                          <w:color w:val="C0504D" w:themeColor="accent2"/>
                          <w14:textFill>
                            <w14:solidFill>
                              <w14:schemeClr w14:val="accent2"/>
                            </w14:solidFill>
                          </w14:textFill>
                        </w:rPr>
                        <w:t xml:space="preserve"> + 0</w:t>
                      </w:r>
                      <w:r>
                        <w:rPr>
                          <w:rFonts w:hint="eastAsia" w:ascii="华文楷体" w:hAnsi="华文楷体" w:eastAsia="华文楷体"/>
                          <w:color w:val="C0504D" w:themeColor="accent2"/>
                          <w14:textFill>
                            <w14:solidFill>
                              <w14:schemeClr w14:val="accent2"/>
                            </w14:solidFill>
                          </w14:textFill>
                        </w:rPr>
                        <w:t>”；</w:t>
                      </w:r>
                    </w:p>
                    <w:p>
                      <w:pPr>
                        <w:pStyle w:val="26"/>
                        <w:numPr>
                          <w:ilvl w:val="0"/>
                          <w:numId w:val="2"/>
                        </w:numPr>
                        <w:ind w:firstLineChars="0"/>
                        <w:rPr>
                          <w:rFonts w:ascii="华文楷体" w:hAnsi="华文楷体" w:eastAsia="华文楷体"/>
                        </w:rPr>
                      </w:pPr>
                      <w:r>
                        <w:rPr>
                          <w:rFonts w:hint="eastAsia" w:ascii="华文楷体" w:hAnsi="华文楷体" w:eastAsia="华文楷体"/>
                        </w:rPr>
                        <w:t>本文档应结构清晰，突出重点，适当配合图表，描述准确，不易冗长拖沓；</w:t>
                      </w:r>
                    </w:p>
                    <w:p>
                      <w:pPr>
                        <w:pStyle w:val="26"/>
                        <w:numPr>
                          <w:ilvl w:val="0"/>
                          <w:numId w:val="2"/>
                        </w:numPr>
                        <w:ind w:firstLineChars="0"/>
                        <w:rPr>
                          <w:rFonts w:ascii="华文楷体" w:hAnsi="华文楷体" w:eastAsia="华文楷体"/>
                        </w:rPr>
                      </w:pPr>
                      <w:r>
                        <w:rPr>
                          <w:rFonts w:hint="eastAsia" w:ascii="华文楷体" w:hAnsi="华文楷体" w:eastAsia="华文楷体"/>
                        </w:rPr>
                        <w:t>提交文档时，以PDF格式提交；</w:t>
                      </w:r>
                    </w:p>
                    <w:p>
                      <w:pPr>
                        <w:pStyle w:val="26"/>
                        <w:numPr>
                          <w:ilvl w:val="0"/>
                          <w:numId w:val="2"/>
                        </w:numPr>
                        <w:ind w:firstLineChars="0"/>
                        <w:rPr>
                          <w:rFonts w:ascii="华文楷体" w:hAnsi="华文楷体" w:eastAsia="华文楷体"/>
                        </w:rPr>
                      </w:pPr>
                      <w:r>
                        <w:rPr>
                          <w:rFonts w:hint="eastAsia" w:ascii="华文楷体" w:hAnsi="华文楷体" w:eastAsia="华文楷体"/>
                        </w:rPr>
                        <w:t>本文档内容是正式参赛内容的组成部分，务必真实填写。如不属实，将导致奖项等级降低甚至终止本作品参加比赛。</w:t>
                      </w:r>
                    </w:p>
                  </w:txbxContent>
                </v:textbox>
                <w10:wrap type="topAndBottom"/>
              </v:shape>
            </w:pict>
          </mc:Fallback>
        </mc:AlternateContent>
      </w:r>
      <w:r>
        <w:br w:type="page"/>
      </w:r>
    </w:p>
    <w:sdt>
      <w:sdtPr>
        <w:rPr>
          <w:rFonts w:ascii="微软雅黑" w:hAnsi="微软雅黑" w:eastAsia="微软雅黑"/>
          <w:b/>
          <w:bCs/>
          <w:sz w:val="24"/>
          <w:szCs w:val="28"/>
        </w:rPr>
        <w:id w:val="-982233210"/>
        <w:docPartObj>
          <w:docPartGallery w:val="Table of Contents"/>
          <w:docPartUnique/>
        </w:docPartObj>
      </w:sdtPr>
      <w:sdtEndPr>
        <w:rPr>
          <w:rFonts w:ascii="Arial" w:hAnsi="Arial" w:eastAsia="黑体"/>
          <w:b w:val="0"/>
          <w:bCs w:val="0"/>
          <w:sz w:val="21"/>
          <w:szCs w:val="22"/>
          <w:lang w:val="zh-CN"/>
        </w:rPr>
      </w:sdtEndPr>
      <w:sdtContent>
        <w:p>
          <w:pPr>
            <w:jc w:val="center"/>
            <w:rPr>
              <w:rFonts w:ascii="微软雅黑" w:hAnsi="微软雅黑" w:eastAsia="微软雅黑"/>
              <w:b/>
              <w:bCs/>
              <w:sz w:val="40"/>
              <w:szCs w:val="40"/>
            </w:rPr>
          </w:pPr>
          <w:r>
            <w:rPr>
              <w:rFonts w:ascii="微软雅黑" w:hAnsi="微软雅黑" w:eastAsia="微软雅黑"/>
              <w:b/>
              <w:bCs/>
              <w:sz w:val="40"/>
              <w:szCs w:val="40"/>
            </w:rPr>
            <w:t>目</w:t>
          </w:r>
          <w:r>
            <w:rPr>
              <w:rFonts w:hint="eastAsia" w:ascii="微软雅黑" w:hAnsi="微软雅黑" w:eastAsia="微软雅黑"/>
              <w:b/>
              <w:bCs/>
              <w:sz w:val="40"/>
              <w:szCs w:val="40"/>
            </w:rPr>
            <w:t xml:space="preserve"> </w:t>
          </w:r>
          <w:r>
            <w:rPr>
              <w:rFonts w:ascii="微软雅黑" w:hAnsi="微软雅黑" w:eastAsia="微软雅黑"/>
              <w:b/>
              <w:bCs/>
              <w:sz w:val="40"/>
              <w:szCs w:val="40"/>
            </w:rPr>
            <w:t xml:space="preserve"> 录</w:t>
          </w:r>
        </w:p>
        <w:p>
          <w:pPr>
            <w:jc w:val="center"/>
            <w:rPr>
              <w:rFonts w:ascii="微软雅黑" w:hAnsi="微软雅黑" w:eastAsia="微软雅黑"/>
              <w:b/>
              <w:bCs/>
              <w:szCs w:val="21"/>
            </w:rPr>
          </w:pPr>
        </w:p>
        <w:p>
          <w:pPr>
            <w:pStyle w:val="17"/>
            <w:spacing w:before="156"/>
            <w:rPr>
              <w:rFonts w:asciiTheme="minorHAnsi" w:hAnsiTheme="minorHAnsi" w:eastAsiaTheme="minorEastAsia"/>
              <w:sz w:val="22"/>
              <w:szCs w:val="24"/>
              <w14:ligatures w14:val="standardContextual"/>
            </w:rPr>
          </w:pPr>
          <w:r>
            <w:rPr>
              <w:rFonts w:ascii="华文楷体" w:hAnsi="华文楷体" w:eastAsia="华文楷体"/>
              <w:b/>
              <w:bCs/>
              <w:sz w:val="44"/>
              <w:szCs w:val="28"/>
              <w:lang w:val="zh-CN"/>
            </w:rPr>
            <w:fldChar w:fldCharType="begin"/>
          </w:r>
          <w:r>
            <w:rPr>
              <w:rFonts w:ascii="华文楷体" w:hAnsi="华文楷体" w:eastAsia="华文楷体"/>
              <w:b/>
              <w:bCs/>
              <w:sz w:val="44"/>
              <w:szCs w:val="28"/>
              <w:lang w:val="zh-CN"/>
            </w:rPr>
            <w:instrText xml:space="preserve"> TOC \o "1-3" \h \z \u </w:instrText>
          </w:r>
          <w:r>
            <w:rPr>
              <w:rFonts w:ascii="华文楷体" w:hAnsi="华文楷体" w:eastAsia="华文楷体"/>
              <w:b/>
              <w:bCs/>
              <w:sz w:val="44"/>
              <w:szCs w:val="28"/>
              <w:lang w:val="zh-CN"/>
            </w:rPr>
            <w:fldChar w:fldCharType="separate"/>
          </w:r>
          <w:r>
            <w:fldChar w:fldCharType="begin"/>
          </w:r>
          <w:r>
            <w:instrText xml:space="preserve"> HYPERLINK \l "_Toc194338619" </w:instrText>
          </w:r>
          <w:r>
            <w:fldChar w:fldCharType="separate"/>
          </w:r>
          <w:r>
            <w:rPr>
              <w:rStyle w:val="25"/>
            </w:rPr>
            <w:t>第1章 作品概述</w:t>
          </w:r>
          <w:r>
            <w:tab/>
          </w:r>
          <w:r>
            <w:fldChar w:fldCharType="begin"/>
          </w:r>
          <w:r>
            <w:instrText xml:space="preserve"> PAGEREF _Toc194338619 \h </w:instrText>
          </w:r>
          <w:r>
            <w:fldChar w:fldCharType="separate"/>
          </w:r>
          <w:r>
            <w:t>1</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"_Toc194338620" </w:instrText>
          </w:r>
          <w:r>
            <w:fldChar w:fldCharType="separate"/>
          </w:r>
          <w:r>
            <w:rPr>
              <w:rStyle w:val="25"/>
            </w:rPr>
            <w:t>1.1 主题创意来源与产生背景</w:t>
          </w:r>
          <w:r>
            <w:tab/>
          </w:r>
          <w:r>
            <w:fldChar w:fldCharType="begin"/>
          </w:r>
          <w:r>
            <w:instrText xml:space="preserve"> PAGEREF _Toc194338620 \h </w:instrText>
          </w:r>
          <w:r>
            <w:fldChar w:fldCharType="separate"/>
          </w:r>
          <w:r>
            <w:t>1</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"_Toc194338621" </w:instrText>
          </w:r>
          <w:r>
            <w:fldChar w:fldCharType="separate"/>
          </w:r>
          <w:r>
            <w:rPr>
              <w:rStyle w:val="25"/>
            </w:rPr>
            <w:t>1.2 作品的用户群体</w:t>
          </w:r>
          <w:r>
            <w:tab/>
          </w:r>
          <w:r>
            <w:fldChar w:fldCharType="begin"/>
          </w:r>
          <w:r>
            <w:instrText xml:space="preserve"> PAGEREF _Toc194338621 \h </w:instrText>
          </w:r>
          <w:r>
            <w:fldChar w:fldCharType="separate"/>
          </w:r>
          <w:r>
            <w:t>1</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"_Toc194338622" </w:instrText>
          </w:r>
          <w:r>
            <w:fldChar w:fldCharType="separate"/>
          </w:r>
          <w:r>
            <w:rPr>
              <w:rStyle w:val="25"/>
            </w:rPr>
            <w:t>1.3 主要功能</w:t>
          </w:r>
          <w:r>
            <w:tab/>
          </w:r>
          <w:r>
            <w:fldChar w:fldCharType="begin"/>
          </w:r>
          <w:r>
            <w:instrText xml:space="preserve"> PAGEREF _Toc194338622 \h </w:instrText>
          </w:r>
          <w:r>
            <w:fldChar w:fldCharType="separate"/>
          </w:r>
          <w:r>
            <w:t>1</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"_Toc194338623" </w:instrText>
          </w:r>
          <w:r>
            <w:fldChar w:fldCharType="separate"/>
          </w:r>
          <w:r>
            <w:rPr>
              <w:rStyle w:val="25"/>
            </w:rPr>
            <w:t>1.4 应用价值</w:t>
          </w:r>
          <w:r>
            <w:tab/>
          </w:r>
          <w:r>
            <w:fldChar w:fldCharType="begin"/>
          </w:r>
          <w:r>
            <w:instrText xml:space="preserve"> PAGEREF _Toc194338623 \h </w:instrText>
          </w:r>
          <w:r>
            <w:fldChar w:fldCharType="separate"/>
          </w:r>
          <w:r>
            <w:t>1</w:t>
          </w:r>
          <w:r>
            <w:fldChar w:fldCharType="end"/>
          </w:r>
          <w:r>
            <w:fldChar w:fldCharType="end"/>
          </w:r>
        </w:p>
        <w:p>
          <w:pPr>
            <w:pStyle w:val="17"/>
            <w:spacing w:before="156"/>
            <w:rPr>
              <w:rFonts w:asciiTheme="minorHAnsi" w:hAnsiTheme="minorHAnsi" w:eastAsiaTheme="minorEastAsia"/>
              <w:sz w:val="22"/>
              <w:szCs w:val="24"/>
              <w14:ligatures w14:val="standardContextual"/>
            </w:rPr>
          </w:pPr>
          <w:r>
            <w:fldChar w:fldCharType="begin"/>
          </w:r>
          <w:r>
            <w:instrText xml:space="preserve"> HYPERLINK \l "_Toc194338624" </w:instrText>
          </w:r>
          <w:r>
            <w:fldChar w:fldCharType="separate"/>
          </w:r>
          <w:r>
            <w:rPr>
              <w:rStyle w:val="25"/>
            </w:rPr>
            <w:t>第2章 问题分析</w:t>
          </w:r>
          <w:r>
            <w:tab/>
          </w:r>
          <w:r>
            <w:fldChar w:fldCharType="begin"/>
          </w:r>
          <w:r>
            <w:instrText xml:space="preserve"> PAGEREF _Toc194338624 \h </w:instrText>
          </w:r>
          <w:r>
            <w:fldChar w:fldCharType="separate"/>
          </w:r>
          <w:r>
            <w:t>2</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"_Toc194338625" </w:instrText>
          </w:r>
          <w:r>
            <w:fldChar w:fldCharType="separate"/>
          </w:r>
          <w:r>
            <w:rPr>
              <w:rStyle w:val="25"/>
            </w:rPr>
            <w:t>2.1 问题来源</w:t>
          </w:r>
          <w:r>
            <w:tab/>
          </w:r>
          <w:r>
            <w:fldChar w:fldCharType="begin"/>
          </w:r>
          <w:r>
            <w:instrText xml:space="preserve"> PAGEREF _Toc194338625 \h </w:instrText>
          </w:r>
          <w:r>
            <w:fldChar w:fldCharType="separate"/>
          </w:r>
          <w:r>
            <w:t>2</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"_Toc194338626" </w:instrText>
          </w:r>
          <w:r>
            <w:fldChar w:fldCharType="separate"/>
          </w:r>
          <w:r>
            <w:rPr>
              <w:rStyle w:val="25"/>
            </w:rPr>
            <w:t>2.2 现有解决方案</w:t>
          </w:r>
          <w:r>
            <w:tab/>
          </w:r>
          <w:r>
            <w:fldChar w:fldCharType="begin"/>
          </w:r>
          <w:r>
            <w:instrText xml:space="preserve"> PAGEREF _Toc194338626 \h </w:instrText>
          </w:r>
          <w:r>
            <w:fldChar w:fldCharType="separate"/>
          </w:r>
          <w:r>
            <w:t>2</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"_Toc194338627" </w:instrText>
          </w:r>
          <w:r>
            <w:fldChar w:fldCharType="separate"/>
          </w:r>
          <w:r>
            <w:rPr>
              <w:rStyle w:val="25"/>
            </w:rPr>
            <w:t>2.3 本作品要解决的痛点问题</w:t>
          </w:r>
          <w:r>
            <w:tab/>
          </w:r>
          <w:r>
            <w:fldChar w:fldCharType="begin"/>
          </w:r>
          <w:r>
            <w:instrText xml:space="preserve"> PAGEREF _Toc194338627 \h </w:instrText>
          </w:r>
          <w:r>
            <w:fldChar w:fldCharType="separate"/>
          </w:r>
          <w:r>
            <w:t>2</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"_Toc194338628" </w:instrText>
          </w:r>
          <w:r>
            <w:fldChar w:fldCharType="separate"/>
          </w:r>
          <w:r>
            <w:rPr>
              <w:rStyle w:val="25"/>
            </w:rPr>
            <w:t>2.4 解决问题的思路</w:t>
          </w:r>
          <w:r>
            <w:tab/>
          </w:r>
          <w:r>
            <w:fldChar w:fldCharType="begin"/>
          </w:r>
          <w:r>
            <w:instrText xml:space="preserve"> PAGEREF _Toc194338628 \h </w:instrText>
          </w:r>
          <w:r>
            <w:fldChar w:fldCharType="separate"/>
          </w:r>
          <w:r>
            <w:t>3</w:t>
          </w:r>
          <w:r>
            <w:fldChar w:fldCharType="end"/>
          </w:r>
          <w:r>
            <w:fldChar w:fldCharType="end"/>
          </w:r>
        </w:p>
        <w:p>
          <w:pPr>
            <w:pStyle w:val="17"/>
            <w:spacing w:before="156"/>
            <w:rPr>
              <w:rFonts w:asciiTheme="minorHAnsi" w:hAnsiTheme="minorHAnsi" w:eastAsiaTheme="minorEastAsia"/>
              <w:sz w:val="22"/>
              <w:szCs w:val="24"/>
              <w14:ligatures w14:val="standardContextual"/>
            </w:rPr>
          </w:pPr>
          <w:r>
            <w:fldChar w:fldCharType="begin"/>
          </w:r>
          <w:r>
            <w:instrText xml:space="preserve"> HYPERLINK \l "_Toc194338629" </w:instrText>
          </w:r>
          <w:r>
            <w:fldChar w:fldCharType="separate"/>
          </w:r>
          <w:r>
            <w:rPr>
              <w:rStyle w:val="25"/>
            </w:rPr>
            <w:t>第3章 技术方案</w:t>
          </w:r>
          <w:r>
            <w:tab/>
          </w:r>
          <w:r>
            <w:fldChar w:fldCharType="begin"/>
          </w:r>
          <w:r>
            <w:instrText xml:space="preserve"> PAGEREF _Toc194338629 \h </w:instrText>
          </w:r>
          <w:r>
            <w:fldChar w:fldCharType="separate"/>
          </w:r>
          <w:r>
            <w:t>3</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"_Toc194338630" </w:instrText>
          </w:r>
          <w:r>
            <w:fldChar w:fldCharType="separate"/>
          </w:r>
          <w:r>
            <w:rPr>
              <w:rStyle w:val="25"/>
            </w:rPr>
            <w:t>3.1 技术框架</w:t>
          </w:r>
          <w:r>
            <w:tab/>
          </w:r>
          <w:r>
            <w:fldChar w:fldCharType="begin"/>
          </w:r>
          <w:r>
            <w:instrText xml:space="preserve"> PAGEREF _Toc194338630 \h </w:instrText>
          </w:r>
          <w:r>
            <w:fldChar w:fldCharType="separate"/>
          </w:r>
          <w:r>
            <w:t>3</w:t>
          </w:r>
          <w:r>
            <w:fldChar w:fldCharType="end"/>
          </w:r>
          <w:r>
            <w:fldChar w:fldCharType="end"/>
          </w:r>
        </w:p>
        <w:p>
          <w:pPr>
            <w:pStyle w:val="13"/>
            <w:ind w:left="315"/>
            <w:rPr>
              <w:rFonts w:asciiTheme="minorHAnsi" w:hAnsiTheme="minorHAnsi" w:eastAsiaTheme="minorEastAsia"/>
              <w:sz w:val="22"/>
              <w:szCs w:val="24"/>
              <w14:ligatures w14:val="standardContextual"/>
            </w:rPr>
          </w:pPr>
          <w:r>
            <w:fldChar w:fldCharType="begin"/>
          </w:r>
          <w:r>
            <w:instrText xml:space="preserve"> HYPERLINK \l "_Toc194338631" </w:instrText>
          </w:r>
          <w:r>
            <w:fldChar w:fldCharType="separate"/>
          </w:r>
          <w:r>
            <w:rPr>
              <w:rStyle w:val="25"/>
            </w:rPr>
            <w:t>3.1.1 Text-control Diffusion Pipeline</w:t>
          </w:r>
          <w:r>
            <w:tab/>
          </w:r>
          <w:r>
            <w:fldChar w:fldCharType="begin"/>
          </w:r>
          <w:r>
            <w:instrText xml:space="preserve"> PAGEREF _Toc194338631 \h </w:instrText>
          </w:r>
          <w:r>
            <w:fldChar w:fldCharType="separate"/>
          </w:r>
          <w:r>
            <w:t>3</w:t>
          </w:r>
          <w:r>
            <w:fldChar w:fldCharType="end"/>
          </w:r>
          <w:r>
            <w:fldChar w:fldCharType="end"/>
          </w:r>
        </w:p>
        <w:p>
          <w:pPr>
            <w:pStyle w:val="13"/>
            <w:ind w:left="315"/>
            <w:rPr>
              <w:rFonts w:asciiTheme="minorHAnsi" w:hAnsiTheme="minorHAnsi" w:eastAsiaTheme="minorEastAsia"/>
              <w:sz w:val="22"/>
              <w:szCs w:val="24"/>
              <w14:ligatures w14:val="standardContextual"/>
            </w:rPr>
          </w:pPr>
          <w:r>
            <w:fldChar w:fldCharType="begin"/>
          </w:r>
          <w:r>
            <w:instrText xml:space="preserve"> HYPERLINK \l "_Toc194338632" </w:instrText>
          </w:r>
          <w:r>
            <w:fldChar w:fldCharType="separate"/>
          </w:r>
          <w:r>
            <w:rPr>
              <w:rStyle w:val="25"/>
            </w:rPr>
            <w:t>3.1.2 Auxiliary Latent Module</w:t>
          </w:r>
          <w:r>
            <w:tab/>
          </w:r>
          <w:r>
            <w:fldChar w:fldCharType="begin"/>
          </w:r>
          <w:r>
            <w:instrText xml:space="preserve"> PAGEREF _Toc194338632 \h </w:instrText>
          </w:r>
          <w:r>
            <w:fldChar w:fldCharType="separate"/>
          </w:r>
          <w:r>
            <w:t>4</w:t>
          </w:r>
          <w:r>
            <w:fldChar w:fldCharType="end"/>
          </w:r>
          <w:r>
            <w:fldChar w:fldCharType="end"/>
          </w:r>
        </w:p>
        <w:p>
          <w:pPr>
            <w:pStyle w:val="13"/>
            <w:ind w:left="315"/>
            <w:rPr>
              <w:rFonts w:asciiTheme="minorHAnsi" w:hAnsiTheme="minorHAnsi" w:eastAsiaTheme="minorEastAsia"/>
              <w:sz w:val="22"/>
              <w:szCs w:val="24"/>
              <w14:ligatures w14:val="standardContextual"/>
            </w:rPr>
          </w:pPr>
          <w:r>
            <w:fldChar w:fldCharType="begin"/>
          </w:r>
          <w:r>
            <w:instrText xml:space="preserve"> HYPERLINK \l "_Toc194338633" </w:instrText>
          </w:r>
          <w:r>
            <w:fldChar w:fldCharType="separate"/>
          </w:r>
          <w:r>
            <w:rPr>
              <w:rStyle w:val="25"/>
            </w:rPr>
            <w:t>3.1.3 Text Embedding Module</w:t>
          </w:r>
          <w:r>
            <w:tab/>
          </w:r>
          <w:r>
            <w:fldChar w:fldCharType="begin"/>
          </w:r>
          <w:r>
            <w:instrText xml:space="preserve"> PAGEREF _Toc194338633 \h </w:instrText>
          </w:r>
          <w:r>
            <w:fldChar w:fldCharType="separate"/>
          </w:r>
          <w:r>
            <w:t>4</w:t>
          </w:r>
          <w:r>
            <w:fldChar w:fldCharType="end"/>
          </w:r>
          <w:r>
            <w:fldChar w:fldCharType="end"/>
          </w:r>
        </w:p>
        <w:p>
          <w:pPr>
            <w:pStyle w:val="17"/>
            <w:spacing w:before="156"/>
            <w:rPr>
              <w:rFonts w:asciiTheme="minorHAnsi" w:hAnsiTheme="minorHAnsi" w:eastAsiaTheme="minorEastAsia"/>
              <w:sz w:val="22"/>
              <w:szCs w:val="24"/>
              <w14:ligatures w14:val="standardContextual"/>
            </w:rPr>
          </w:pPr>
          <w:r>
            <w:fldChar w:fldCharType="begin"/>
          </w:r>
          <w:r>
            <w:instrText xml:space="preserve"> HYPERLINK \l "_Toc194338634" </w:instrText>
          </w:r>
          <w:r>
            <w:fldChar w:fldCharType="separate"/>
          </w:r>
          <w:r>
            <w:rPr>
              <w:rStyle w:val="25"/>
            </w:rPr>
            <w:t>第4章 系统实现</w:t>
          </w:r>
          <w:r>
            <w:tab/>
          </w:r>
          <w:r>
            <w:fldChar w:fldCharType="begin"/>
          </w:r>
          <w:r>
            <w:instrText xml:space="preserve"> PAGEREF _Toc194338634 \h </w:instrText>
          </w:r>
          <w:r>
            <w:fldChar w:fldCharType="separate"/>
          </w:r>
          <w:r>
            <w:t>4</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"_Toc194338635" </w:instrText>
          </w:r>
          <w:r>
            <w:fldChar w:fldCharType="separate"/>
          </w:r>
          <w:r>
            <w:rPr>
              <w:rStyle w:val="25"/>
            </w:rPr>
            <w:t>4.1 应用框架</w:t>
          </w:r>
          <w:r>
            <w:tab/>
          </w:r>
          <w:r>
            <w:fldChar w:fldCharType="begin"/>
          </w:r>
          <w:r>
            <w:instrText xml:space="preserve"> PAGEREF _Toc194338635 \h </w:instrText>
          </w:r>
          <w:r>
            <w:fldChar w:fldCharType="separate"/>
          </w:r>
          <w:r>
            <w:t>5</w:t>
          </w:r>
          <w:r>
            <w:fldChar w:fldCharType="end"/>
          </w:r>
          <w:r>
            <w:fldChar w:fldCharType="end"/>
          </w:r>
        </w:p>
        <w:p>
          <w:pPr>
            <w:pStyle w:val="13"/>
            <w:ind w:left="315"/>
            <w:rPr>
              <w:rFonts w:asciiTheme="minorHAnsi" w:hAnsiTheme="minorHAnsi" w:eastAsiaTheme="minorEastAsia"/>
              <w:sz w:val="22"/>
              <w:szCs w:val="24"/>
              <w14:ligatures w14:val="standardContextual"/>
            </w:rPr>
          </w:pPr>
          <w:r>
            <w:fldChar w:fldCharType="begin"/>
          </w:r>
          <w:r>
            <w:instrText xml:space="preserve"> HYPERLINK \l "_Toc194338636" </w:instrText>
          </w:r>
          <w:r>
            <w:fldChar w:fldCharType="separate"/>
          </w:r>
          <w:r>
            <w:rPr>
              <w:rStyle w:val="25"/>
            </w:rPr>
            <w:t>4.1.1 用户交互与功能</w:t>
          </w:r>
          <w:r>
            <w:tab/>
          </w:r>
          <w:r>
            <w:fldChar w:fldCharType="begin"/>
          </w:r>
          <w:r>
            <w:instrText xml:space="preserve"> PAGEREF _Toc194338636 \h </w:instrText>
          </w:r>
          <w:r>
            <w:fldChar w:fldCharType="separate"/>
          </w:r>
          <w:r>
            <w:t>5</w:t>
          </w:r>
          <w:r>
            <w:fldChar w:fldCharType="end"/>
          </w:r>
          <w:r>
            <w:fldChar w:fldCharType="end"/>
          </w:r>
        </w:p>
        <w:p>
          <w:pPr>
            <w:pStyle w:val="13"/>
            <w:ind w:left="315"/>
            <w:rPr>
              <w:rFonts w:asciiTheme="minorHAnsi" w:hAnsiTheme="minorHAnsi" w:eastAsiaTheme="minorEastAsia"/>
              <w:sz w:val="22"/>
              <w:szCs w:val="24"/>
              <w14:ligatures w14:val="standardContextual"/>
            </w:rPr>
          </w:pPr>
          <w:r>
            <w:fldChar w:fldCharType="begin"/>
          </w:r>
          <w:r>
            <w:instrText xml:space="preserve"> HYPERLINK \l "_Toc194338637" </w:instrText>
          </w:r>
          <w:r>
            <w:fldChar w:fldCharType="separate"/>
          </w:r>
          <w:r>
            <w:rPr>
              <w:rStyle w:val="25"/>
            </w:rPr>
            <w:t>4.1.2 数据集</w:t>
          </w:r>
          <w:r>
            <w:tab/>
          </w:r>
          <w:r>
            <w:fldChar w:fldCharType="begin"/>
          </w:r>
          <w:r>
            <w:instrText xml:space="preserve"> PAGEREF _Toc194338637 \h </w:instrText>
          </w:r>
          <w:r>
            <w:fldChar w:fldCharType="separate"/>
          </w:r>
          <w:r>
            <w:t>5</w:t>
          </w:r>
          <w:r>
            <w:fldChar w:fldCharType="end"/>
          </w:r>
          <w:r>
            <w:fldChar w:fldCharType="end"/>
          </w:r>
        </w:p>
        <w:p>
          <w:pPr>
            <w:pStyle w:val="17"/>
            <w:spacing w:before="156"/>
            <w:rPr>
              <w:rFonts w:asciiTheme="minorHAnsi" w:hAnsiTheme="minorHAnsi" w:eastAsiaTheme="minorEastAsia"/>
              <w:sz w:val="22"/>
              <w:szCs w:val="24"/>
              <w14:ligatures w14:val="standardContextual"/>
            </w:rPr>
          </w:pPr>
          <w:r>
            <w:fldChar w:fldCharType="begin"/>
          </w:r>
          <w:r>
            <w:instrText xml:space="preserve"> HYPERLINK \l "_Toc194338638" </w:instrText>
          </w:r>
          <w:r>
            <w:fldChar w:fldCharType="separate"/>
          </w:r>
          <w:r>
            <w:rPr>
              <w:rStyle w:val="25"/>
            </w:rPr>
            <w:t>第5章 测试分析</w:t>
          </w:r>
          <w:r>
            <w:tab/>
          </w:r>
          <w:r>
            <w:fldChar w:fldCharType="begin"/>
          </w:r>
          <w:r>
            <w:instrText xml:space="preserve"> PAGEREF _Toc194338638 \h </w:instrText>
          </w:r>
          <w:r>
            <w:fldChar w:fldCharType="separate"/>
          </w:r>
          <w:r>
            <w:t>5</w:t>
          </w:r>
          <w:r>
            <w:fldChar w:fldCharType="end"/>
          </w:r>
          <w:r>
            <w:fldChar w:fldCharType="end"/>
          </w:r>
        </w:p>
        <w:p>
          <w:pPr>
            <w:pStyle w:val="17"/>
            <w:spacing w:before="156"/>
            <w:rPr>
              <w:rFonts w:asciiTheme="minorHAnsi" w:hAnsiTheme="minorHAnsi" w:eastAsiaTheme="minorEastAsia"/>
              <w:sz w:val="22"/>
              <w:szCs w:val="24"/>
              <w14:ligatures w14:val="standardContextual"/>
            </w:rPr>
          </w:pPr>
          <w:r>
            <w:fldChar w:fldCharType="begin"/>
          </w:r>
          <w:r>
            <w:instrText xml:space="preserve"> HYPERLINK \l "_Toc194338639" </w:instrText>
          </w:r>
          <w:r>
            <w:fldChar w:fldCharType="separate"/>
          </w:r>
          <w:r>
            <w:rPr>
              <w:rStyle w:val="25"/>
            </w:rPr>
            <w:t>第6章 作品总结</w:t>
          </w:r>
          <w:r>
            <w:tab/>
          </w:r>
          <w:r>
            <w:fldChar w:fldCharType="begin"/>
          </w:r>
          <w:r>
            <w:instrText xml:space="preserve"> PAGEREF _Toc194338639 \h </w:instrText>
          </w:r>
          <w:r>
            <w:fldChar w:fldCharType="separate"/>
          </w:r>
          <w:r>
            <w:t>6</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"_Toc194338640" </w:instrText>
          </w:r>
          <w:r>
            <w:fldChar w:fldCharType="separate"/>
          </w:r>
          <w:r>
            <w:rPr>
              <w:rStyle w:val="25"/>
            </w:rPr>
            <w:t>6.1 作品特色与创新点</w:t>
          </w:r>
          <w:r>
            <w:tab/>
          </w:r>
          <w:r>
            <w:fldChar w:fldCharType="begin"/>
          </w:r>
          <w:r>
            <w:instrText xml:space="preserve"> PAGEREF _Toc194338640 \h </w:instrText>
          </w:r>
          <w:r>
            <w:fldChar w:fldCharType="separate"/>
          </w:r>
          <w:r>
            <w:t>6</w:t>
          </w:r>
          <w:r>
            <w:fldChar w:fldCharType="end"/>
          </w:r>
          <w:r>
            <w:fldChar w:fldCharType="end"/>
          </w:r>
        </w:p>
        <w:p>
          <w:pPr>
            <w:pStyle w:val="13"/>
            <w:ind w:left="315"/>
            <w:rPr>
              <w:rFonts w:asciiTheme="minorHAnsi" w:hAnsiTheme="minorHAnsi" w:eastAsiaTheme="minorEastAsia"/>
              <w:sz w:val="22"/>
              <w:szCs w:val="24"/>
              <w14:ligatures w14:val="standardContextual"/>
            </w:rPr>
          </w:pPr>
          <w:r>
            <w:fldChar w:fldCharType="begin"/>
          </w:r>
          <w:r>
            <w:instrText xml:space="preserve"> HYPERLINK \l "_Toc194338641" </w:instrText>
          </w:r>
          <w:r>
            <w:fldChar w:fldCharType="separate"/>
          </w:r>
          <w:r>
            <w:rPr>
              <w:rStyle w:val="25"/>
            </w:rPr>
            <w:t>6.1.1 作品特色</w:t>
          </w:r>
          <w:r>
            <w:tab/>
          </w:r>
          <w:r>
            <w:fldChar w:fldCharType="begin"/>
          </w:r>
          <w:r>
            <w:instrText xml:space="preserve"> PAGEREF _Toc194338641 \h </w:instrText>
          </w:r>
          <w:r>
            <w:fldChar w:fldCharType="separate"/>
          </w:r>
          <w:r>
            <w:t>6</w:t>
          </w:r>
          <w:r>
            <w:fldChar w:fldCharType="end"/>
          </w:r>
          <w:r>
            <w:fldChar w:fldCharType="end"/>
          </w:r>
        </w:p>
        <w:p>
          <w:pPr>
            <w:pStyle w:val="13"/>
            <w:ind w:left="315"/>
            <w:rPr>
              <w:rFonts w:asciiTheme="minorHAnsi" w:hAnsiTheme="minorHAnsi" w:eastAsiaTheme="minorEastAsia"/>
              <w:sz w:val="22"/>
              <w:szCs w:val="24"/>
              <w14:ligatures w14:val="standardContextual"/>
            </w:rPr>
          </w:pPr>
          <w:r>
            <w:fldChar w:fldCharType="begin"/>
          </w:r>
          <w:r>
            <w:instrText xml:space="preserve"> HYPERLINK \l "_Toc194338642" </w:instrText>
          </w:r>
          <w:r>
            <w:fldChar w:fldCharType="separate"/>
          </w:r>
          <w:r>
            <w:rPr>
              <w:rStyle w:val="25"/>
            </w:rPr>
            <w:t>6.1.2 创新点</w:t>
          </w:r>
          <w:r>
            <w:tab/>
          </w:r>
          <w:r>
            <w:fldChar w:fldCharType="begin"/>
          </w:r>
          <w:r>
            <w:instrText xml:space="preserve"> PAGEREF _Toc194338642 \h </w:instrText>
          </w:r>
          <w:r>
            <w:fldChar w:fldCharType="separate"/>
          </w:r>
          <w:r>
            <w:t>6</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"_Toc194338643" </w:instrText>
          </w:r>
          <w:r>
            <w:fldChar w:fldCharType="separate"/>
          </w:r>
          <w:r>
            <w:rPr>
              <w:rStyle w:val="25"/>
            </w:rPr>
            <w:t>6.2 应用推广</w:t>
          </w:r>
          <w:r>
            <w:tab/>
          </w:r>
          <w:r>
            <w:fldChar w:fldCharType="begin"/>
          </w:r>
          <w:r>
            <w:instrText xml:space="preserve"> PAGEREF _Toc194338643 \h </w:instrText>
          </w:r>
          <w:r>
            <w:fldChar w:fldCharType="separate"/>
          </w:r>
          <w:r>
            <w:t>6</w:t>
          </w:r>
          <w:r>
            <w:fldChar w:fldCharType="end"/>
          </w:r>
          <w:r>
            <w:fldChar w:fldCharType="end"/>
          </w:r>
        </w:p>
        <w:p>
          <w:pPr>
            <w:pStyle w:val="19"/>
            <w:ind w:left="210"/>
            <w:rPr>
              <w:rFonts w:asciiTheme="minorHAnsi" w:hAnsiTheme="minorHAnsi" w:eastAsiaTheme="minorEastAsia"/>
              <w:sz w:val="22"/>
              <w:szCs w:val="24"/>
              <w14:ligatures w14:val="standardContextual"/>
            </w:rPr>
          </w:pPr>
          <w:r>
            <w:fldChar w:fldCharType="begin"/>
          </w:r>
          <w:r>
            <w:instrText xml:space="preserve"> HYPERLINK \l "_Toc194338644" </w:instrText>
          </w:r>
          <w:r>
            <w:fldChar w:fldCharType="separate"/>
          </w:r>
          <w:r>
            <w:rPr>
              <w:rStyle w:val="25"/>
            </w:rPr>
            <w:t>6.3 作品展望</w:t>
          </w:r>
          <w:r>
            <w:tab/>
          </w:r>
          <w:r>
            <w:fldChar w:fldCharType="begin"/>
          </w:r>
          <w:r>
            <w:instrText xml:space="preserve"> PAGEREF _Toc194338644 \h </w:instrText>
          </w:r>
          <w:r>
            <w:fldChar w:fldCharType="separate"/>
          </w:r>
          <w:r>
            <w:t>7</w:t>
          </w:r>
          <w:r>
            <w:fldChar w:fldCharType="end"/>
          </w:r>
          <w:r>
            <w:fldChar w:fldCharType="end"/>
          </w:r>
        </w:p>
        <w:p>
          <w:pPr>
            <w:pStyle w:val="17"/>
            <w:spacing w:before="156"/>
            <w:rPr>
              <w:rFonts w:asciiTheme="minorHAnsi" w:hAnsiTheme="minorHAnsi" w:eastAsiaTheme="minorEastAsia"/>
              <w:sz w:val="22"/>
              <w:szCs w:val="24"/>
              <w14:ligatures w14:val="standardContextual"/>
            </w:rPr>
          </w:pPr>
          <w:r>
            <w:fldChar w:fldCharType="begin"/>
          </w:r>
          <w:r>
            <w:instrText xml:space="preserve"> HYPERLINK \l "_Toc194338645" </w:instrText>
          </w:r>
          <w:r>
            <w:fldChar w:fldCharType="separate"/>
          </w:r>
          <w:r>
            <w:rPr>
              <w:rStyle w:val="25"/>
            </w:rPr>
            <w:t>参考文献</w:t>
          </w:r>
          <w:r>
            <w:tab/>
          </w:r>
          <w:r>
            <w:fldChar w:fldCharType="begin"/>
          </w:r>
          <w:r>
            <w:instrText xml:space="preserve"> PAGEREF _Toc194338645 \h </w:instrText>
          </w:r>
          <w:r>
            <w:fldChar w:fldCharType="separate"/>
          </w:r>
          <w:r>
            <w:t>7</w:t>
          </w:r>
          <w:r>
            <w:fldChar w:fldCharType="end"/>
          </w:r>
          <w:r>
            <w:fldChar w:fldCharType="end"/>
          </w:r>
        </w:p>
        <w:p>
          <w:pPr>
            <w:pStyle w:val="17"/>
            <w:spacing w:before="156"/>
          </w:pPr>
          <w:r>
            <w:rPr>
              <w:rFonts w:ascii="华文楷体" w:hAnsi="华文楷体" w:eastAsia="华文楷体"/>
              <w:sz w:val="44"/>
              <w:lang w:val="zh-CN"/>
            </w:rPr>
            <w:fldChar w:fldCharType="end"/>
          </w:r>
        </w:p>
      </w:sdtContent>
    </w:sdt>
    <w:p>
      <w:pPr>
        <w:pStyle w:val="2"/>
        <w:spacing w:before="936" w:after="156"/>
        <w:sectPr>
          <w:footerReference r:id="rId3" w:type="default"/>
          <w:pgSz w:w="11906" w:h="16838"/>
          <w:pgMar w:top="1440" w:right="1800" w:bottom="1440" w:left="1800" w:header="851" w:footer="992" w:gutter="0"/>
          <w:cols w:space="425" w:num="1"/>
          <w:titlePg/>
          <w:docGrid w:type="lines" w:linePitch="312" w:charSpace="0"/>
        </w:sectPr>
      </w:pPr>
    </w:p>
    <w:p>
      <w:pPr>
        <w:pStyle w:val="2"/>
        <w:spacing w:before="936" w:after="156"/>
      </w:pPr>
      <w:bookmarkStart w:id="0" w:name="_Toc194338619"/>
      <w:r>
        <w:rPr>
          <w:rFonts w:hint="eastAsia"/>
        </w:rPr>
        <w:t>作品概述</w:t>
      </w:r>
      <w:bookmarkEnd w:id="0"/>
    </w:p>
    <w:p>
      <w:pPr>
        <w:pStyle w:val="4"/>
        <w:spacing w:before="468" w:after="93"/>
      </w:pPr>
      <w:r>
        <w:t xml:space="preserve"> </w:t>
      </w:r>
      <w:bookmarkStart w:id="1" w:name="_Toc194338620"/>
      <w:r>
        <w:t>主题创意来源与产生背景</w:t>
      </w:r>
      <w:bookmarkEnd w:id="1"/>
    </w:p>
    <w:p>
      <w:pPr>
        <w:pStyle w:val="3"/>
        <w:spacing w:before="62" w:after="62"/>
        <w:ind w:firstLine="480"/>
      </w:pPr>
      <w:r>
        <w:t>本作品的核心创意来源于当前市场上文创产品同质化严重，难以满足游客日益增长的个性化需求的痛点。习近平总书记关于推动文化和旅游融合发展，将文化旅游业培育成为支柱产业的指示，以及《如果国宝会说话》等成功案例，激发了通过创新方式“激活”文化遗产，赋能个体创造独特文创作品的想法。</w:t>
      </w:r>
    </w:p>
    <w:p>
      <w:pPr>
        <w:pStyle w:val="4"/>
        <w:spacing w:before="468" w:after="93"/>
      </w:pPr>
      <w:r>
        <w:t xml:space="preserve"> </w:t>
      </w:r>
      <w:bookmarkStart w:id="2" w:name="_Toc194338621"/>
      <w:r>
        <w:t>作品的用户群体</w:t>
      </w:r>
      <w:bookmarkEnd w:id="2"/>
    </w:p>
    <w:p>
      <w:pPr>
        <w:pStyle w:val="3"/>
        <w:spacing w:before="62" w:after="62"/>
        <w:ind w:firstLine="420" w:firstLineChars="0"/>
      </w:pPr>
      <w:r>
        <w:t>追求个性化体验的游客： 他们希望能够设计出独一无二的旅行纪念品。</w:t>
      </w:r>
    </w:p>
    <w:p>
      <w:pPr>
        <w:pStyle w:val="3"/>
        <w:spacing w:before="62" w:after="62"/>
        <w:ind w:firstLine="480"/>
      </w:pPr>
      <w:r>
        <w:t>文创产业从业者： 他们可以利用该工具提升产品设计的效率和创新性。</w:t>
      </w:r>
    </w:p>
    <w:p>
      <w:pPr>
        <w:pStyle w:val="4"/>
        <w:spacing w:before="468" w:after="93"/>
      </w:pPr>
      <w:bookmarkStart w:id="3" w:name="_Toc194338622"/>
      <w:r>
        <w:t>主要功能</w:t>
      </w:r>
      <w:bookmarkEnd w:id="3"/>
    </w:p>
    <w:p>
      <w:pPr>
        <w:pStyle w:val="3"/>
        <w:spacing w:before="62" w:after="62"/>
        <w:ind w:firstLine="480"/>
      </w:pPr>
      <w:r>
        <w:t>本作品结合文字渲染框架，实现对图片上文字的删除、修改及添加，尤其专注于精准的中文文字生成。</w:t>
      </w:r>
    </w:p>
    <w:p>
      <w:pPr>
        <w:pStyle w:val="4"/>
        <w:spacing w:before="468" w:after="93"/>
      </w:pPr>
      <w:bookmarkStart w:id="4" w:name="_Toc194338623"/>
      <w:r>
        <w:t>应用价值</w:t>
      </w:r>
      <w:bookmarkEnd w:id="4"/>
    </w:p>
    <w:p>
      <w:pPr>
        <w:pStyle w:val="3"/>
        <w:spacing w:before="62" w:after="62"/>
        <w:ind w:firstLine="480"/>
      </w:pPr>
      <w:r>
        <w:t>推动文旅融合： 丰富旅游产品供给，释放文化产业经济价值，助力文化旅游业转型升级。</w:t>
      </w:r>
    </w:p>
    <w:p>
      <w:pPr>
        <w:pStyle w:val="3"/>
        <w:spacing w:before="62" w:after="62"/>
        <w:ind w:firstLine="480"/>
      </w:pPr>
      <w:r>
        <w:t>促进文化传播： 赋能个体创造文化作品，让文物等文化元素以更生动有趣的方式传播。</w:t>
      </w:r>
    </w:p>
    <w:p>
      <w:pPr>
        <w:pStyle w:val="3"/>
        <w:spacing w:before="62" w:after="62"/>
        <w:ind w:firstLine="480"/>
      </w:pPr>
      <w:r>
        <w:t>满足用户需求： 解决了市场上个性化文创产品供给不足的问题，满足人们对美好生活的新期待。</w:t>
      </w:r>
    </w:p>
    <w:p>
      <w:pPr>
        <w:pStyle w:val="3"/>
        <w:spacing w:before="62" w:after="62"/>
        <w:ind w:firstLine="480"/>
      </w:pPr>
    </w:p>
    <w:p>
      <w:pPr>
        <w:pStyle w:val="3"/>
        <w:spacing w:before="62" w:after="62"/>
        <w:ind w:firstLine="480"/>
      </w:pPr>
    </w:p>
    <w:p>
      <w:pPr>
        <w:pStyle w:val="3"/>
        <w:spacing w:before="62" w:after="62"/>
        <w:ind w:firstLine="480"/>
      </w:pPr>
    </w:p>
    <w:p>
      <w:pPr>
        <w:pStyle w:val="3"/>
        <w:spacing w:before="62" w:after="62"/>
        <w:ind w:firstLine="480"/>
      </w:pPr>
    </w:p>
    <w:p>
      <w:pPr>
        <w:pStyle w:val="2"/>
        <w:spacing w:before="936" w:after="156"/>
      </w:pPr>
      <w:bookmarkStart w:id="5" w:name="_Toc194338624"/>
      <w:r>
        <w:rPr>
          <w:rFonts w:hint="eastAsia"/>
        </w:rPr>
        <w:t>问题分析</w:t>
      </w:r>
      <w:bookmarkEnd w:id="5"/>
    </w:p>
    <w:p>
      <w:pPr>
        <w:pStyle w:val="4"/>
        <w:spacing w:before="468" w:after="93"/>
      </w:pPr>
      <w:bookmarkStart w:id="6" w:name="_Toc194338625"/>
      <w:r>
        <w:rPr>
          <w:rFonts w:hint="eastAsia"/>
        </w:rPr>
        <w:t>问题来源</w:t>
      </w:r>
      <w:bookmarkEnd w:id="6"/>
    </w:p>
    <w:p>
      <w:pPr>
        <w:pStyle w:val="3"/>
        <w:spacing w:before="62" w:after="62"/>
        <w:ind w:firstLine="480"/>
      </w:pPr>
      <w:r>
        <w:t>当前市场上的文创产品大多采用预先设计制作的模式，难以满足游客日益增长的个性化需求。这种供需矛盾是本项目提出的主要问题来源。此外，现有的图像生成模型在文字控制方面存在明显的技术瓶颈，尤其是在处理中文时，容易出现字体扭曲、模糊和错误等问题，这限制了相关技术在中文文创领域的应用潜力。同时，对于旅行者等用户而言，缺乏便捷的、能够随时随地进行个性化文创设计和制作的工具也是一个亟待解决的问题。</w:t>
      </w:r>
    </w:p>
    <w:p>
      <w:pPr>
        <w:pStyle w:val="4"/>
        <w:spacing w:before="468" w:after="93"/>
      </w:pPr>
      <w:bookmarkStart w:id="7" w:name="_Toc194338626"/>
      <w:r>
        <w:rPr>
          <w:rFonts w:hint="eastAsia"/>
        </w:rPr>
        <w:t>现有解决方案</w:t>
      </w:r>
      <w:bookmarkEnd w:id="7"/>
    </w:p>
    <w:p>
      <w:pPr>
        <w:pStyle w:val="3"/>
        <w:spacing w:before="62" w:after="62"/>
        <w:ind w:firstLine="480"/>
      </w:pPr>
      <w:r>
        <w:t>传统的图像编辑软件 (如 Adobe Photoshop, Illustrator)： 这些软件功能强大，可以实现对图片的文字进行修改和添加。但它们通常需要专业技能，且操作相对复杂，难以满足普通用户快速、便捷地进行个性化文创设计的需求。此外，这些软件在生成与背景自然融合的文字方面也存在一定的局限性。</w:t>
      </w:r>
    </w:p>
    <w:p>
      <w:pPr>
        <w:pStyle w:val="3"/>
        <w:spacing w:before="62" w:after="62"/>
        <w:ind w:firstLine="480"/>
      </w:pPr>
      <w:r>
        <w:t>在线设计平台 (如 Canva, 稿定设计)： 这些平台提供了丰富的模板和素材，用户可以进行简单的文字替换和排版。但其个性化定制程度相对较低，难以实现高度自由的创意表达。</w:t>
      </w:r>
    </w:p>
    <w:p>
      <w:pPr>
        <w:pStyle w:val="3"/>
        <w:spacing w:before="62" w:after="62"/>
        <w:ind w:firstLine="480"/>
      </w:pPr>
      <w:r>
        <w:t>已有的文字控制图像生成模型 (如 GlyphDraw, Textdiffuse, AnyText)： 这些模型在解决字体与背景融合方面取得了一定的进展，但正如前文所述，它们仍然难以完全避免文字生成中的错误，并且缺乏专门针对中文的优化。</w:t>
      </w:r>
    </w:p>
    <w:p>
      <w:pPr>
        <w:pStyle w:val="3"/>
        <w:spacing w:before="62" w:after="62"/>
        <w:ind w:firstLine="480"/>
      </w:pPr>
      <w:r>
        <w:rPr>
          <w:rFonts w:ascii="宋体" w:hAnsi="宋体" w:cs="宋体"/>
          <w:szCs w:val="24"/>
        </w:rPr>
        <w:t>当前模型通过集成大语言模型提升了文本生成的稳定性，然而，对文本生成位置的精细化控制以及基于图像内容的文本引导修改能力仍有待提升。</w:t>
      </w:r>
    </w:p>
    <w:p>
      <w:pPr>
        <w:pStyle w:val="4"/>
        <w:spacing w:before="468" w:after="93"/>
      </w:pPr>
      <w:bookmarkStart w:id="8" w:name="_Toc194338627"/>
      <w:r>
        <w:rPr>
          <w:rFonts w:hint="eastAsia"/>
        </w:rPr>
        <w:t>本作品要解决的痛点问题</w:t>
      </w:r>
      <w:bookmarkEnd w:id="8"/>
    </w:p>
    <w:p>
      <w:pPr>
        <w:pStyle w:val="3"/>
        <w:spacing w:before="62" w:after="62"/>
        <w:ind w:firstLine="480"/>
      </w:pPr>
      <w:r>
        <w:t>无法满足用户日益增长的个性化文创产品需求： 现有方案在定制化程度和操作便捷性方面存在不足，难以让普通用户轻松设计出独特的文创产品。</w:t>
      </w:r>
    </w:p>
    <w:p>
      <w:pPr>
        <w:pStyle w:val="3"/>
        <w:spacing w:before="62" w:after="62"/>
        <w:ind w:firstLine="480"/>
      </w:pPr>
      <w:r>
        <w:t>现有文字控制图像生成模型在中文处理上的缺陷： 缺乏专门针对中文优化的高精度文字生成模型，导致在中文文创设计中应用受限。</w:t>
      </w:r>
    </w:p>
    <w:p>
      <w:pPr>
        <w:pStyle w:val="3"/>
        <w:spacing w:before="62" w:after="62"/>
        <w:ind w:firstLine="480"/>
      </w:pPr>
      <w:r>
        <w:t>缺乏便捷的移动端个性化设计工具： 用户在旅途中或其他不方便使用电脑的场景下，难以随时进行创意设计。</w:t>
      </w:r>
    </w:p>
    <w:p>
      <w:pPr>
        <w:pStyle w:val="3"/>
        <w:spacing w:before="62" w:after="62"/>
        <w:ind w:firstLine="480"/>
      </w:pPr>
      <w:r>
        <w:t>文字与图片背景融合度不高： 现有技术难以实现生成的文字与图片背景的自然、无缝融合，影响视觉效果。</w:t>
      </w:r>
    </w:p>
    <w:p>
      <w:pPr>
        <w:pStyle w:val="3"/>
        <w:spacing w:before="62" w:after="62"/>
        <w:ind w:firstLine="480"/>
      </w:pPr>
    </w:p>
    <w:p>
      <w:pPr>
        <w:pStyle w:val="3"/>
        <w:spacing w:before="62" w:after="62"/>
        <w:ind w:firstLine="480"/>
      </w:pPr>
    </w:p>
    <w:p>
      <w:pPr>
        <w:pStyle w:val="4"/>
        <w:spacing w:before="468" w:after="93"/>
      </w:pPr>
      <w:bookmarkStart w:id="9" w:name="_Toc194338628"/>
      <w:r>
        <w:rPr>
          <w:rFonts w:hint="eastAsia"/>
        </w:rPr>
        <w:t>解决问题的思路</w:t>
      </w:r>
      <w:bookmarkEnd w:id="9"/>
    </w:p>
    <w:p>
      <w:pPr>
        <w:pStyle w:val="40"/>
        <w:spacing w:before="156" w:after="312"/>
        <w:rPr>
          <w:rFonts w:hint="eastAsia"/>
        </w:rPr>
      </w:pPr>
      <w:r>
        <w:rPr>
          <w:rFonts w:hint="eastAsia"/>
        </w:rPr>
        <w:t>【填写说明：作品的功能和性能需求；使用的数据集，</w:t>
      </w:r>
      <w:r>
        <w:t>包括数据</w:t>
      </w:r>
      <w:r>
        <w:rPr>
          <w:rFonts w:hint="eastAsia"/>
        </w:rPr>
        <w:t>格式</w:t>
      </w:r>
      <w:r>
        <w:t>，数据来源，数据获取方式，数据特点，</w:t>
      </w:r>
      <w:r>
        <w:rPr>
          <w:rFonts w:hint="eastAsia"/>
        </w:rPr>
        <w:t>数据规模</w:t>
      </w:r>
      <w:r>
        <w:t>等，并给出具体的数据样例</w:t>
      </w:r>
      <w:r>
        <w:rPr>
          <w:rFonts w:hint="eastAsia"/>
        </w:rPr>
        <w:t>。所提出的指标或要求必须在第5章得到印证】</w:t>
      </w:r>
    </w:p>
    <w:p>
      <w:pPr>
        <w:pStyle w:val="5"/>
        <w:bidi w:val="0"/>
        <w:rPr>
          <w:rFonts w:hint="default"/>
          <w:lang w:val="en-US" w:eastAsia="zh-CN"/>
        </w:rPr>
      </w:pPr>
      <w:r>
        <w:rPr>
          <w:rFonts w:hint="eastAsia"/>
          <w:lang w:val="en-US" w:eastAsia="zh-CN"/>
        </w:rPr>
        <w:t>作品的功能和性能需求</w:t>
      </w:r>
    </w:p>
    <w:p>
      <w:pPr>
        <w:pStyle w:val="3"/>
        <w:ind w:left="0" w:leftChars="0" w:firstLine="0" w:firstLineChars="0"/>
        <w:rPr>
          <w:rFonts w:hint="default"/>
          <w:b/>
          <w:bCs/>
          <w:lang w:val="en-US" w:eastAsia="zh-CN"/>
        </w:rPr>
      </w:pPr>
      <w:r>
        <w:rPr>
          <w:rFonts w:hint="eastAsia"/>
          <w:b/>
          <w:bCs/>
          <w:lang w:val="en-US" w:eastAsia="zh-CN"/>
        </w:rPr>
        <w:t>功能需求：</w:t>
      </w:r>
    </w:p>
    <w:p>
      <w:pPr>
        <w:pStyle w:val="3"/>
        <w:rPr>
          <w:rFonts w:ascii="宋体" w:hAnsi="宋体" w:eastAsia="宋体" w:cs="宋体"/>
          <w:sz w:val="24"/>
          <w:szCs w:val="24"/>
        </w:rPr>
      </w:pPr>
      <w:r>
        <w:rPr>
          <w:rFonts w:ascii="宋体" w:hAnsi="宋体" w:eastAsia="宋体" w:cs="宋体"/>
          <w:sz w:val="24"/>
          <w:szCs w:val="24"/>
        </w:rPr>
        <w:t xml:space="preserve">方式一：基于用户输入的文字 </w:t>
      </w:r>
    </w:p>
    <w:p>
      <w:pPr>
        <w:pStyle w:val="3"/>
        <w:numPr>
          <w:ilvl w:val="0"/>
          <w:numId w:val="3"/>
        </w:numPr>
        <w:rPr>
          <w:rFonts w:ascii="宋体" w:hAnsi="宋体" w:eastAsia="宋体" w:cs="宋体"/>
          <w:sz w:val="24"/>
          <w:szCs w:val="24"/>
        </w:rPr>
      </w:pPr>
      <w:r>
        <w:rPr>
          <w:rFonts w:ascii="宋体" w:hAnsi="宋体" w:eastAsia="宋体" w:cs="宋体"/>
          <w:sz w:val="24"/>
          <w:szCs w:val="24"/>
        </w:rPr>
        <w:t xml:space="preserve">文字输入: 用户可以在界面上提供的文本输入框中键入或粘贴想要使用的文字内容，例如一句诗词、一句格言、 一个祝福语、或者任何简短的文本。 </w:t>
      </w:r>
    </w:p>
    <w:p>
      <w:pPr>
        <w:pStyle w:val="3"/>
        <w:numPr>
          <w:ilvl w:val="0"/>
          <w:numId w:val="3"/>
        </w:numPr>
        <w:rPr>
          <w:rFonts w:hint="default"/>
          <w:lang w:val="en-US" w:eastAsia="zh-CN"/>
        </w:rPr>
      </w:pPr>
      <w:r>
        <w:rPr>
          <w:rFonts w:ascii="宋体" w:hAnsi="宋体" w:eastAsia="宋体" w:cs="宋体"/>
          <w:sz w:val="24"/>
          <w:szCs w:val="24"/>
        </w:rPr>
        <w:t xml:space="preserve"> 供参考的物品：用户可以在界面上看到所有进行加强训练的物品，模型在生成这些物品的准确率上有一定的保 证，同时也可以看到比较优美的一些例子，供用户参考。 </w:t>
      </w:r>
    </w:p>
    <w:p>
      <w:pPr>
        <w:pStyle w:val="3"/>
        <w:numPr>
          <w:ilvl w:val="0"/>
          <w:numId w:val="3"/>
        </w:numPr>
        <w:rPr>
          <w:rFonts w:hint="default"/>
          <w:lang w:val="en-US" w:eastAsia="zh-CN"/>
        </w:rPr>
      </w:pPr>
      <w:r>
        <w:rPr>
          <w:rFonts w:ascii="宋体" w:hAnsi="宋体" w:eastAsia="宋体" w:cs="宋体"/>
          <w:sz w:val="24"/>
          <w:szCs w:val="24"/>
        </w:rPr>
        <w:t xml:space="preserve"> 文字位置标注: 自由拖拽模式: 用户可以使用鼠标在预览区域内拖拽一个矩形框，以指定文字将要放置的位置和大致大 小。 预设位置选择: 系统可以提供一些常用的预设位置选项（例如：居中、左上角、右下角等），供用户快速 选择。 </w:t>
      </w:r>
    </w:p>
    <w:p>
      <w:pPr>
        <w:pStyle w:val="3"/>
        <w:numPr>
          <w:ilvl w:val="0"/>
          <w:numId w:val="3"/>
        </w:numPr>
        <w:rPr>
          <w:rFonts w:hint="default"/>
          <w:lang w:val="en-US" w:eastAsia="zh-CN"/>
        </w:rPr>
      </w:pPr>
      <w:r>
        <w:rPr>
          <w:rFonts w:ascii="宋体" w:hAnsi="宋体" w:eastAsia="宋体" w:cs="宋体"/>
          <w:sz w:val="24"/>
          <w:szCs w:val="24"/>
        </w:rPr>
        <w:t xml:space="preserve"> 图片生成: 用户点击“生成”按钮后，AI 产品将根据用户输入的文字、标注的位置、选择的文字样式和文创风格， 生成一张带有文字的创意图片。 </w:t>
      </w:r>
    </w:p>
    <w:p>
      <w:pPr>
        <w:pStyle w:val="3"/>
        <w:numPr>
          <w:ilvl w:val="0"/>
          <w:numId w:val="3"/>
        </w:numPr>
        <w:rPr>
          <w:rFonts w:hint="default"/>
          <w:lang w:val="en-US" w:eastAsia="zh-CN"/>
        </w:rPr>
      </w:pPr>
      <w:r>
        <w:rPr>
          <w:rFonts w:ascii="宋体" w:hAnsi="宋体" w:eastAsia="宋体" w:cs="宋体"/>
          <w:sz w:val="24"/>
          <w:szCs w:val="24"/>
        </w:rPr>
        <w:t xml:space="preserve"> 结果预览与调整: 生成的图片会显示在预览区域，用户可以查看效果。如果对结果不满意，可以返回修改文字内 容、位置、样式或风格，然后重新生成。 </w:t>
      </w:r>
    </w:p>
    <w:p>
      <w:pPr>
        <w:pStyle w:val="3"/>
        <w:numPr>
          <w:ilvl w:val="0"/>
          <w:numId w:val="3"/>
        </w:numPr>
        <w:rPr>
          <w:rFonts w:hint="default"/>
          <w:lang w:val="en-US" w:eastAsia="zh-CN"/>
        </w:rPr>
      </w:pPr>
      <w:r>
        <w:rPr>
          <w:rFonts w:ascii="宋体" w:hAnsi="宋体" w:eastAsia="宋体" w:cs="宋体"/>
          <w:sz w:val="24"/>
          <w:szCs w:val="24"/>
        </w:rPr>
        <w:t xml:space="preserve"> 保存与分享: 用户可以将生成的文创图片保存到本地设备，或者分享到社交媒体平台。 </w:t>
      </w:r>
    </w:p>
    <w:p>
      <w:pPr>
        <w:pStyle w:val="3"/>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方式二：基于用户输入的成形图片 </w:t>
      </w:r>
    </w:p>
    <w:p>
      <w:pPr>
        <w:pStyle w:val="3"/>
        <w:numPr>
          <w:ilvl w:val="0"/>
          <w:numId w:val="4"/>
        </w:numPr>
        <w:ind w:firstLine="420" w:firstLineChars="0"/>
        <w:rPr>
          <w:rFonts w:ascii="宋体" w:hAnsi="宋体" w:eastAsia="宋体" w:cs="宋体"/>
          <w:sz w:val="24"/>
          <w:szCs w:val="24"/>
        </w:rPr>
      </w:pPr>
      <w:r>
        <w:rPr>
          <w:rFonts w:ascii="宋体" w:hAnsi="宋体" w:eastAsia="宋体" w:cs="宋体"/>
          <w:sz w:val="24"/>
          <w:szCs w:val="24"/>
        </w:rPr>
        <w:t xml:space="preserve">图片上传: 用户可以通过文件上传功能上传一张已经存在的图片作为创作的基础。支持常见的图片格式，例如 JPG、PNG 等。 </w:t>
      </w:r>
    </w:p>
    <w:p>
      <w:pPr>
        <w:pStyle w:val="3"/>
        <w:numPr>
          <w:ilvl w:val="0"/>
          <w:numId w:val="4"/>
        </w:numPr>
        <w:ind w:firstLine="420" w:firstLineChars="0"/>
        <w:rPr>
          <w:rFonts w:hint="default"/>
          <w:lang w:val="en-US" w:eastAsia="zh-CN"/>
        </w:rPr>
      </w:pPr>
      <w:r>
        <w:rPr>
          <w:rFonts w:ascii="宋体" w:hAnsi="宋体" w:eastAsia="宋体" w:cs="宋体"/>
          <w:sz w:val="24"/>
          <w:szCs w:val="24"/>
        </w:rPr>
        <w:t xml:space="preserve"> 供参考的物品：用户可以看到一些比较优美的例子，但仅供参考。</w:t>
      </w:r>
    </w:p>
    <w:p>
      <w:pPr>
        <w:pStyle w:val="3"/>
        <w:numPr>
          <w:ilvl w:val="0"/>
          <w:numId w:val="4"/>
        </w:numPr>
        <w:ind w:firstLine="420" w:firstLineChars="0"/>
        <w:rPr>
          <w:rFonts w:hint="default"/>
          <w:lang w:val="en-US" w:eastAsia="zh-CN"/>
        </w:rPr>
      </w:pPr>
      <w:r>
        <w:rPr>
          <w:rFonts w:ascii="宋体" w:hAnsi="宋体" w:eastAsia="宋体" w:cs="宋体"/>
          <w:sz w:val="24"/>
          <w:szCs w:val="24"/>
        </w:rPr>
        <w:t xml:space="preserve">  文字位置标注: 与方式一类似，用户可以使用自由拖拽模式或预设位置选择在上传的图片上标注文字将要放置的位置和大 小。 用户可以添加多个文本框，标注多个文字的位置。 </w:t>
      </w:r>
    </w:p>
    <w:p>
      <w:pPr>
        <w:pStyle w:val="3"/>
        <w:numPr>
          <w:ilvl w:val="0"/>
          <w:numId w:val="4"/>
        </w:numPr>
        <w:ind w:firstLine="420" w:firstLineChars="0"/>
        <w:rPr>
          <w:rFonts w:hint="default"/>
          <w:lang w:val="en-US" w:eastAsia="zh-CN"/>
        </w:rPr>
      </w:pPr>
      <w:r>
        <w:rPr>
          <w:rFonts w:ascii="宋体" w:hAnsi="宋体" w:eastAsia="宋体" w:cs="宋体"/>
          <w:sz w:val="24"/>
          <w:szCs w:val="24"/>
        </w:rPr>
        <w:t xml:space="preserve"> 文字内容输入与样式定制: 对于每个标注的位置，用户可以输入相应的文字内容。 </w:t>
      </w:r>
    </w:p>
    <w:p>
      <w:pPr>
        <w:pStyle w:val="3"/>
        <w:numPr>
          <w:ilvl w:val="0"/>
          <w:numId w:val="4"/>
        </w:numPr>
        <w:ind w:firstLine="420" w:firstLineChars="0"/>
        <w:rPr>
          <w:rFonts w:hint="default"/>
          <w:lang w:val="en-US" w:eastAsia="zh-CN"/>
        </w:rPr>
      </w:pPr>
      <w:r>
        <w:rPr>
          <w:rFonts w:ascii="宋体" w:hAnsi="宋体" w:eastAsia="宋体" w:cs="宋体"/>
          <w:sz w:val="24"/>
          <w:szCs w:val="24"/>
        </w:rPr>
        <w:t xml:space="preserve"> 图片生成: 用户点击“生成”按钮后，AI 产品将在用户上传的图片上，根据标注的文字位置和样式，以及添加的其 他文创元素，生成最终的文创图片。 </w:t>
      </w:r>
    </w:p>
    <w:p>
      <w:pPr>
        <w:pStyle w:val="3"/>
        <w:numPr>
          <w:ilvl w:val="0"/>
          <w:numId w:val="4"/>
        </w:numPr>
        <w:ind w:firstLine="420" w:firstLineChars="0"/>
        <w:rPr>
          <w:rFonts w:hint="default"/>
          <w:lang w:val="en-US" w:eastAsia="zh-CN"/>
        </w:rPr>
      </w:pPr>
      <w:r>
        <w:rPr>
          <w:rFonts w:ascii="宋体" w:hAnsi="宋体" w:eastAsia="宋体" w:cs="宋体"/>
          <w:sz w:val="24"/>
          <w:szCs w:val="24"/>
        </w:rPr>
        <w:t xml:space="preserve"> 结果预览与调整: 生成的图片会显示在预览区域，用户可以查看效果。用户可以调整文字的位置、样式，或者添 加/修改其他文创元素，然后重新生成。 </w:t>
      </w:r>
    </w:p>
    <w:p>
      <w:pPr>
        <w:pStyle w:val="3"/>
        <w:numPr>
          <w:ilvl w:val="0"/>
          <w:numId w:val="4"/>
        </w:numPr>
        <w:ind w:firstLine="420" w:firstLineChars="0"/>
        <w:rPr>
          <w:rFonts w:hint="default"/>
          <w:lang w:val="en-US" w:eastAsia="zh-CN"/>
        </w:rPr>
      </w:pPr>
      <w:r>
        <w:rPr>
          <w:rFonts w:ascii="宋体" w:hAnsi="宋体" w:eastAsia="宋体" w:cs="宋体"/>
          <w:sz w:val="24"/>
          <w:szCs w:val="24"/>
        </w:rPr>
        <w:t xml:space="preserve"> 保存与分享: 用户可以将最终生成的文创图片保存到本地设备，或者分享到社交媒体平台。 </w:t>
      </w:r>
    </w:p>
    <w:p>
      <w:pPr>
        <w:pStyle w:val="3"/>
        <w:numPr>
          <w:ilvl w:val="0"/>
          <w:numId w:val="0"/>
        </w:numPr>
        <w:ind w:firstLine="420" w:firstLineChars="0"/>
        <w:rPr>
          <w:rFonts w:hint="default" w:ascii="宋体" w:hAnsi="宋体" w:eastAsia="宋体" w:cs="宋体"/>
          <w:sz w:val="24"/>
          <w:szCs w:val="24"/>
          <w:lang w:val="en-US" w:eastAsia="zh-CN"/>
        </w:rPr>
      </w:pPr>
      <w:r>
        <w:rPr>
          <w:rFonts w:ascii="宋体" w:hAnsi="宋体" w:eastAsia="宋体" w:cs="宋体"/>
          <w:sz w:val="24"/>
          <w:szCs w:val="24"/>
        </w:rPr>
        <w:t>总而言之，该 AI 产品旨在提供一个简单易用、功能丰富的界面，让用户能够通过输入文字或上传图片，并灵活地标 注文字的位置和定制样式，最终生成具有个性化创意的文创图片。</w:t>
      </w:r>
      <w:r>
        <w:rPr>
          <w:rFonts w:hint="eastAsia" w:ascii="宋体" w:hAnsi="宋体" w:cs="宋体"/>
          <w:sz w:val="24"/>
          <w:szCs w:val="24"/>
          <w:lang w:eastAsia="zh-CN"/>
        </w:rPr>
        <w:t>（</w:t>
      </w:r>
      <w:r>
        <w:rPr>
          <w:rFonts w:hint="eastAsia" w:ascii="宋体" w:hAnsi="宋体" w:cs="宋体"/>
          <w:sz w:val="24"/>
          <w:szCs w:val="24"/>
          <w:lang w:val="en-US" w:eastAsia="zh-CN"/>
        </w:rPr>
        <w:t>本项目保留的原本扩散模型具有的生成能力，可以不使用文字渲染生成，即退化成sd1.5）</w:t>
      </w:r>
      <w:bookmarkStart w:id="24" w:name="_GoBack"/>
      <w:bookmarkEnd w:id="24"/>
    </w:p>
    <w:p>
      <w:pPr>
        <w:pStyle w:val="3"/>
        <w:numPr>
          <w:ilvl w:val="0"/>
          <w:numId w:val="0"/>
        </w:numPr>
        <w:ind w:firstLine="420" w:firstLineChars="0"/>
        <w:rPr>
          <w:rFonts w:hint="eastAsia" w:ascii="宋体" w:hAnsi="宋体" w:cs="宋体"/>
          <w:sz w:val="24"/>
          <w:szCs w:val="24"/>
          <w:lang w:val="en-US" w:eastAsia="zh-CN"/>
        </w:rPr>
      </w:pPr>
    </w:p>
    <w:p>
      <w:pPr>
        <w:pStyle w:val="3"/>
        <w:numPr>
          <w:ilvl w:val="0"/>
          <w:numId w:val="0"/>
        </w:numPr>
        <w:rPr>
          <w:rFonts w:hint="eastAsia" w:ascii="宋体" w:hAnsi="宋体" w:cs="宋体"/>
          <w:b/>
          <w:bCs/>
          <w:sz w:val="24"/>
          <w:szCs w:val="24"/>
          <w:lang w:val="en-US" w:eastAsia="zh-CN"/>
        </w:rPr>
      </w:pPr>
      <w:r>
        <w:rPr>
          <w:rFonts w:hint="eastAsia" w:ascii="宋体" w:hAnsi="宋体" w:cs="宋体"/>
          <w:b/>
          <w:bCs/>
          <w:sz w:val="24"/>
          <w:szCs w:val="24"/>
          <w:lang w:val="en-US" w:eastAsia="zh-CN"/>
        </w:rPr>
        <w:t>性能需求：</w:t>
      </w:r>
    </w:p>
    <w:p>
      <w:pPr>
        <w:pStyle w:val="3"/>
        <w:numPr>
          <w:ilvl w:val="0"/>
          <w:numId w:val="0"/>
        </w:numPr>
        <w:rPr>
          <w:rFonts w:hint="default" w:ascii="宋体" w:hAnsi="宋体" w:cs="宋体"/>
          <w:b/>
          <w:bCs/>
          <w:sz w:val="24"/>
          <w:szCs w:val="24"/>
          <w:lang w:val="en-US" w:eastAsia="zh-CN"/>
        </w:rPr>
      </w:pPr>
    </w:p>
    <w:p>
      <w:pPr>
        <w:pStyle w:val="3"/>
        <w:rPr>
          <w:rFonts w:hint="default"/>
          <w:lang w:val="en-US" w:eastAsia="zh-CN"/>
        </w:rPr>
      </w:pPr>
    </w:p>
    <w:p>
      <w:pPr>
        <w:pStyle w:val="5"/>
        <w:bidi w:val="0"/>
        <w:rPr>
          <w:rFonts w:hint="default"/>
          <w:lang w:val="en-US" w:eastAsia="zh-CN"/>
        </w:rPr>
      </w:pPr>
      <w:r>
        <w:rPr>
          <w:rFonts w:hint="eastAsia"/>
          <w:lang w:val="en-US" w:eastAsia="zh-CN"/>
        </w:rPr>
        <w:t>数据集</w:t>
      </w:r>
    </w:p>
    <w:p>
      <w:pPr>
        <w:pStyle w:val="3"/>
        <w:rPr>
          <w:rFonts w:hint="default"/>
          <w:lang w:val="en-US" w:eastAsia="zh-CN"/>
        </w:rPr>
      </w:pPr>
      <w:r>
        <w:rPr>
          <w:rFonts w:hint="eastAsia"/>
          <w:lang w:val="en-US" w:eastAsia="zh-CN"/>
        </w:rPr>
        <w:t>本项目制作了两份数据集，第一份数据集用于微调AnyText模型，另一份数据集用于微调stable diffusion v1-5。</w:t>
      </w:r>
    </w:p>
    <w:p>
      <w:pPr>
        <w:pStyle w:val="3"/>
        <w:ind w:left="0" w:leftChars="0" w:firstLine="0" w:firstLineChars="0"/>
        <w:rPr>
          <w:rFonts w:hint="default"/>
          <w:b/>
          <w:bCs/>
          <w:lang w:val="en-US" w:eastAsia="zh-CN"/>
        </w:rPr>
      </w:pPr>
      <w:r>
        <w:rPr>
          <w:rFonts w:hint="eastAsia"/>
          <w:b/>
          <w:bCs/>
          <w:lang w:val="en-US" w:eastAsia="zh-CN"/>
        </w:rPr>
        <w:t>数据集来源：</w:t>
      </w:r>
    </w:p>
    <w:p>
      <w:pPr>
        <w:pStyle w:val="3"/>
        <w:rPr>
          <w:rFonts w:ascii="宋体" w:hAnsi="宋体" w:eastAsia="宋体" w:cs="宋体"/>
          <w:sz w:val="24"/>
          <w:szCs w:val="24"/>
        </w:rPr>
      </w:pPr>
      <w:r>
        <w:rPr>
          <w:rFonts w:ascii="宋体" w:hAnsi="宋体" w:eastAsia="宋体" w:cs="宋体"/>
          <w:sz w:val="24"/>
          <w:szCs w:val="24"/>
        </w:rPr>
        <w:t>本项目利用爬虫技术从 Google、Bing、百度等搜索引擎抓取数据，自动化访问网站并提取网页内容（如文本、图片、链接等），筛选并保存有价值的信息。项目重点聚焦于文物图像数据的采集，旨在抓取并整合图文结合的信息，以构建高质量的数据集。</w:t>
      </w:r>
    </w:p>
    <w:p>
      <w:pPr>
        <w:pStyle w:val="3"/>
        <w:rPr>
          <w:rFonts w:hint="eastAsia" w:ascii="宋体" w:hAnsi="宋体" w:eastAsia="宋体" w:cs="宋体"/>
          <w:sz w:val="24"/>
          <w:szCs w:val="24"/>
        </w:rPr>
      </w:pPr>
      <w:r>
        <w:rPr>
          <w:rFonts w:hint="eastAsia" w:ascii="宋体" w:hAnsi="宋体" w:eastAsia="宋体" w:cs="宋体"/>
          <w:sz w:val="24"/>
          <w:szCs w:val="24"/>
        </w:rPr>
        <w:t>大规模多语言数据集 AnyWord-3M</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于论文AnyText中提出</w:t>
      </w:r>
      <w:r>
        <w:rPr>
          <w:rFonts w:hint="eastAsia" w:ascii="宋体" w:hAnsi="宋体" w:eastAsia="宋体" w:cs="宋体"/>
          <w:sz w:val="24"/>
          <w:szCs w:val="24"/>
        </w:rPr>
        <w:t>。数据来源涵盖 Noah-Wukong、LAION-400M 及多个 OCR 任务数据集（如 ArT、COCO-Text、RCTW 等），覆盖街景、书籍封面、广告等多种文本场景。OCR 数据直接利用已有标注，其余图片经 PP-OCR 处理并由 BLIP-2 生成文本描述。经过严格筛选与后处理，最终获得 303 万余张图片，包含 900 万行文本及 2000 万余字符。</w:t>
      </w:r>
    </w:p>
    <w:p>
      <w:pPr>
        <w:pStyle w:val="3"/>
        <w:rPr>
          <w:rFonts w:hint="eastAsia" w:ascii="宋体" w:hAnsi="宋体" w:eastAsia="宋体" w:cs="宋体"/>
          <w:sz w:val="24"/>
          <w:szCs w:val="24"/>
        </w:rPr>
      </w:pPr>
    </w:p>
    <w:p>
      <w:pPr>
        <w:pStyle w:val="3"/>
        <w:ind w:left="0" w:leftChars="0" w:firstLine="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数据规模：</w:t>
      </w:r>
    </w:p>
    <w:p>
      <w:pPr>
        <w:pStyle w:val="3"/>
        <w:rPr>
          <w:rFonts w:ascii="宋体" w:hAnsi="宋体" w:eastAsia="宋体" w:cs="宋体"/>
          <w:sz w:val="24"/>
          <w:szCs w:val="24"/>
        </w:rPr>
      </w:pPr>
      <w:r>
        <w:rPr>
          <w:rFonts w:ascii="宋体" w:hAnsi="宋体" w:eastAsia="宋体" w:cs="宋体"/>
          <w:sz w:val="24"/>
          <w:szCs w:val="24"/>
        </w:rPr>
        <w:t>第一份基于 AnyWord-3M，按照水印、文字块</w:t>
      </w:r>
      <w:r>
        <w:rPr>
          <w:rFonts w:hint="eastAsia" w:ascii="宋体" w:hAnsi="宋体" w:cs="宋体"/>
          <w:sz w:val="24"/>
          <w:szCs w:val="24"/>
          <w:lang w:eastAsia="zh-CN"/>
        </w:rPr>
        <w:t>、</w:t>
      </w:r>
      <w:r>
        <w:rPr>
          <w:rFonts w:hint="eastAsia" w:ascii="宋体" w:hAnsi="宋体" w:cs="宋体"/>
          <w:sz w:val="24"/>
          <w:szCs w:val="24"/>
          <w:lang w:val="en-US" w:eastAsia="zh-CN"/>
        </w:rPr>
        <w:t>语言（保留大部分中文数据集，少部分英文数据集）</w:t>
      </w:r>
      <w:r>
        <w:rPr>
          <w:rFonts w:ascii="宋体" w:hAnsi="宋体" w:eastAsia="宋体" w:cs="宋体"/>
          <w:sz w:val="24"/>
          <w:szCs w:val="24"/>
        </w:rPr>
        <w:t>等标准精筛后，保留约 40 万条数据。第二份数据集由爬虫采集约 1000 张与中华文化及文物相关的图片，并通过水印筛选和修整优化质量。随后，使用 wd14-convnextv2-v2 进行自动标注，并对标注结果进行了适当调整，以提升准确性和适用性。</w:t>
      </w:r>
    </w:p>
    <w:p>
      <w:pPr>
        <w:pStyle w:val="3"/>
        <w:ind w:left="0" w:leftChars="0" w:firstLine="0" w:firstLineChars="0"/>
        <w:rPr>
          <w:rFonts w:hint="default" w:ascii="宋体" w:hAnsi="宋体" w:eastAsia="宋体" w:cs="宋体"/>
          <w:sz w:val="24"/>
          <w:szCs w:val="24"/>
          <w:lang w:val="en-US" w:eastAsia="zh-CN"/>
        </w:rPr>
      </w:pPr>
    </w:p>
    <w:p>
      <w:pPr>
        <w:pStyle w:val="3"/>
        <w:ind w:left="0" w:leftChars="0" w:firstLine="0" w:firstLineChars="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数据样例：</w:t>
      </w:r>
    </w:p>
    <w:p>
      <w:pPr>
        <w:pStyle w:val="3"/>
        <w:ind w:left="0" w:leftChars="0" w:firstLine="0" w:firstLineChars="0"/>
        <w:rPr>
          <w:rFonts w:hint="default" w:ascii="宋体" w:hAnsi="宋体" w:cs="宋体"/>
          <w:b/>
          <w:bCs/>
          <w:sz w:val="24"/>
          <w:szCs w:val="24"/>
          <w:lang w:val="en-US" w:eastAsia="zh-CN"/>
        </w:rPr>
      </w:pPr>
    </w:p>
    <w:p>
      <w:pPr>
        <w:pStyle w:val="3"/>
        <w:rPr>
          <w:rFonts w:hint="default"/>
          <w:lang w:val="en-US" w:eastAsia="zh-CN"/>
        </w:rPr>
      </w:pPr>
    </w:p>
    <w:p>
      <w:pPr>
        <w:pStyle w:val="3"/>
        <w:spacing w:before="62" w:after="62"/>
        <w:ind w:firstLine="480"/>
      </w:pPr>
    </w:p>
    <w:p>
      <w:pPr>
        <w:pStyle w:val="3"/>
        <w:spacing w:before="62" w:after="62"/>
        <w:ind w:firstLine="480"/>
      </w:pPr>
    </w:p>
    <w:p>
      <w:pPr>
        <w:pStyle w:val="2"/>
        <w:spacing w:before="936" w:after="156"/>
      </w:pPr>
      <w:bookmarkStart w:id="10" w:name="_Toc194338629"/>
      <w:r>
        <w:rPr>
          <w:rFonts w:hint="eastAsia"/>
        </w:rPr>
        <w:t>技术方案</w:t>
      </w:r>
      <w:bookmarkEnd w:id="10"/>
    </w:p>
    <w:p>
      <w:pPr>
        <w:pStyle w:val="40"/>
        <w:spacing w:before="156" w:after="312"/>
      </w:pPr>
      <w:r>
        <w:rPr>
          <w:rFonts w:hint="eastAsia"/>
        </w:rPr>
        <w:t>【填写说明：从原理层面，详细介绍系统所采用的技术方案，先总体介绍，给出技术路线框架图，然后分模块详细介绍。</w:t>
      </w:r>
      <w:r>
        <w:rPr>
          <w:rFonts w:hint="eastAsia"/>
          <w:color w:val="FF0000"/>
        </w:rPr>
        <w:t>着重介绍解决问题的思路，以及所涉及的模型、协议、算法等，以及可能的对算法的改进；</w:t>
      </w:r>
      <w:r>
        <w:rPr>
          <w:rFonts w:hint="eastAsia"/>
        </w:rPr>
        <w:t>原创工作详述，非原创工作简述，并尽可能标注引用文献】</w:t>
      </w:r>
      <w:bookmarkStart w:id="11" w:name="_Toc194338630"/>
    </w:p>
    <w:p>
      <w:pPr>
        <w:pStyle w:val="4"/>
        <w:spacing w:before="468" w:after="93"/>
      </w:pPr>
      <w:r>
        <w:rPr>
          <w:rFonts w:hint="eastAsia"/>
        </w:rPr>
        <w:t>技术框架</w:t>
      </w:r>
      <w:bookmarkEnd w:id="11"/>
    </w:p>
    <w:p>
      <w:pPr>
        <w:pStyle w:val="3"/>
        <w:spacing w:before="62" w:after="62"/>
        <w:ind w:firstLine="480"/>
        <w:rPr>
          <w:rFonts w:hint="eastAsia" w:ascii="宋体" w:hAnsi="宋体" w:cs="宋体"/>
          <w:b/>
          <w:bCs/>
          <w:szCs w:val="24"/>
        </w:rPr>
      </w:pPr>
      <w:r>
        <w:rPr>
          <w:rFonts w:hint="eastAsia"/>
        </w:rPr>
        <w:t>本项目使用的模型主要由三部分组成</w:t>
      </w:r>
      <w:r>
        <w:rPr>
          <w:rFonts w:ascii="宋体" w:hAnsi="宋体" w:cs="宋体"/>
          <w:b/>
          <w:bCs/>
          <w:szCs w:val="24"/>
        </w:rPr>
        <w:t>Text-control Diffusion Pipeline</w:t>
      </w:r>
      <w:r>
        <w:rPr>
          <w:rFonts w:ascii="宋体" w:hAnsi="宋体" w:cs="宋体"/>
          <w:szCs w:val="24"/>
        </w:rPr>
        <w:t>、</w:t>
      </w:r>
      <w:r>
        <w:rPr>
          <w:rFonts w:ascii="宋体" w:hAnsi="宋体" w:cs="宋体"/>
          <w:b/>
          <w:bCs/>
          <w:szCs w:val="24"/>
        </w:rPr>
        <w:t>Auxiliary Latent Module</w:t>
      </w:r>
      <w:r>
        <w:rPr>
          <w:rFonts w:ascii="宋体" w:hAnsi="宋体" w:cs="宋体"/>
          <w:szCs w:val="24"/>
        </w:rPr>
        <w:t xml:space="preserve"> 以及</w:t>
      </w:r>
      <w:r>
        <w:rPr>
          <w:rFonts w:ascii="宋体" w:hAnsi="宋体" w:cs="宋体"/>
          <w:b/>
          <w:bCs/>
          <w:szCs w:val="24"/>
        </w:rPr>
        <w:t xml:space="preserve"> Text Embedding Module</w:t>
      </w:r>
      <w:r>
        <w:rPr>
          <w:rFonts w:hint="eastAsia" w:ascii="宋体" w:hAnsi="宋体" w:cs="宋体"/>
          <w:b/>
          <w:bCs/>
          <w:szCs w:val="24"/>
        </w:rPr>
        <w:t>。</w:t>
      </w:r>
    </w:p>
    <w:p>
      <w:pPr>
        <w:pStyle w:val="3"/>
        <w:spacing w:before="62" w:after="62"/>
        <w:ind w:left="0" w:leftChars="0" w:firstLine="0" w:firstLineChars="0"/>
        <w:rPr>
          <w:rFonts w:hint="eastAsia" w:ascii="宋体" w:hAnsi="宋体" w:cs="宋体"/>
          <w:b/>
          <w:bCs/>
          <w:szCs w:val="24"/>
        </w:rPr>
      </w:pPr>
      <w:r>
        <w:drawing>
          <wp:inline distT="0" distB="0" distL="114300" distR="114300">
            <wp:extent cx="5618480" cy="2611120"/>
            <wp:effectExtent l="0" t="0" r="1270" b="17780"/>
            <wp:docPr id="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pic:cNvPicPr>
                      <a:picLocks noChangeAspect="1"/>
                    </pic:cNvPicPr>
                  </pic:nvPicPr>
                  <pic:blipFill>
                    <a:blip r:embed="rId7"/>
                    <a:stretch>
                      <a:fillRect/>
                    </a:stretch>
                  </pic:blipFill>
                  <pic:spPr>
                    <a:xfrm>
                      <a:off x="0" y="0"/>
                      <a:ext cx="5618480" cy="2611120"/>
                    </a:xfrm>
                    <a:prstGeom prst="rect">
                      <a:avLst/>
                    </a:prstGeom>
                    <a:noFill/>
                    <a:ln>
                      <a:noFill/>
                    </a:ln>
                  </pic:spPr>
                </pic:pic>
              </a:graphicData>
            </a:graphic>
          </wp:inline>
        </w:drawing>
      </w:r>
    </w:p>
    <w:p>
      <w:pPr>
        <w:pStyle w:val="5"/>
        <w:spacing w:before="312" w:after="62"/>
        <w:textAlignment w:val="center"/>
        <w:rPr>
          <w:rFonts w:ascii="Times New Roman" w:hAnsi="Times New Roman" w:eastAsia="宋体"/>
          <w:bCs w:val="0"/>
          <w:sz w:val="24"/>
          <w:szCs w:val="22"/>
        </w:rPr>
      </w:pPr>
      <w:bookmarkStart w:id="12" w:name="_Toc194338631"/>
      <w:r>
        <w:t>Text-control Diffusion Pipeline</w:t>
      </w:r>
      <w:bookmarkEnd w:id="12"/>
      <w:r>
        <w:tab/>
      </w:r>
      <w:r>
        <w:tab/>
      </w:r>
      <w:r>
        <w:tab/>
      </w:r>
      <w:r>
        <w:tab/>
      </w:r>
      <w:r>
        <w:tab/>
      </w:r>
      <w:r>
        <w:tab/>
      </w:r>
      <w:r>
        <w:tab/>
      </w:r>
      <w:r>
        <w:tab/>
      </w:r>
      <w:r>
        <w:tab/>
      </w:r>
    </w:p>
    <w:p>
      <w:pPr>
        <w:pStyle w:val="3"/>
        <w:spacing w:before="62" w:after="62"/>
        <w:ind w:firstLine="480"/>
        <w:textAlignment w:val="center"/>
        <w:rPr>
          <w:rFonts w:hint="eastAsia"/>
        </w:rPr>
      </w:pPr>
      <w:r>
        <w:t>在这一部分，本项目通过变分自编码器（VAE）来生成潜在层特征</w:t>
      </w:r>
      <w:r>
        <w:object>
          <v:shape id="_x0000_i1025" o:spt="75" type="#_x0000_t75" style="height:16.4pt;width:10.95pt;" o:ole="t" filled="f" o:preferrelative="t" stroked="f" coordsize="21600,21600">
            <v:path/>
            <v:fill on="f" focussize="0,0"/>
            <v:stroke on="f" joinstyle="miter"/>
            <v:imagedata r:id="rId9" o:title=""/>
            <o:lock v:ext="edit" aspectratio="t"/>
            <w10:wrap type="none"/>
            <w10:anchorlock/>
          </v:shape>
          <o:OLEObject Type="Embed" ProgID="Equation.AxMath" ShapeID="_x0000_i1025" DrawAspect="Content" ObjectID="_1468075725" r:id="rId8">
            <o:LockedField>false</o:LockedField>
          </o:OLEObject>
        </w:object>
      </w:r>
      <w:r>
        <w:t>,潜在层的扩散算法逐步给</w:t>
      </w:r>
      <w:r>
        <w:object>
          <v:shape id="_x0000_i1026" o:spt="75" type="#_x0000_t75" style="height:16.4pt;width:10.95pt;" o:ole="t" filled="f" o:preferrelative="t" stroked="f" coordsize="21600,21600">
            <v:path/>
            <v:fill on="f" focussize="0,0"/>
            <v:stroke on="f" joinstyle="miter"/>
            <v:imagedata r:id="rId9" o:title=""/>
            <o:lock v:ext="edit" aspectratio="t"/>
            <w10:wrap type="none"/>
            <w10:anchorlock/>
          </v:shape>
          <o:OLEObject Type="Embed" ProgID="Equation.AxMath" ShapeID="_x0000_i1026" DrawAspect="Content" ObjectID="_1468075726" r:id="rId10">
            <o:LockedField>false</o:LockedField>
          </o:OLEObject>
        </w:object>
      </w:r>
      <w:r>
        <w:t>增加噪音并生成新的潜在层特征</w:t>
      </w:r>
      <w:r>
        <w:object>
          <v:shape id="_x0000_i1027" o:spt="75" type="#_x0000_t75" style="height:16.4pt;width:10.5pt;" o:ole="t" filled="f" o:preferrelative="t" stroked="f" coordsize="21600,21600">
            <v:path/>
            <v:fill on="f" focussize="0,0"/>
            <v:stroke on="f" joinstyle="miter"/>
            <v:imagedata r:id="rId12" o:title=""/>
            <o:lock v:ext="edit" aspectratio="t"/>
            <w10:wrap type="none"/>
            <w10:anchorlock/>
          </v:shape>
          <o:OLEObject Type="Embed" ProgID="Equation.AxMath" ShapeID="_x0000_i1027" DrawAspect="Content" ObjectID="_1468075727" r:id="rId11">
            <o:LockedField>false</o:LockedField>
          </o:OLEObject>
        </w:object>
      </w:r>
      <w:r>
        <w:rPr>
          <w:rFonts w:hint="eastAsia"/>
        </w:rPr>
        <w:t>，</w:t>
      </w:r>
      <w:r>
        <w:t>其中 t 代表时间步。辅助层特征</w:t>
      </w:r>
      <w:r>
        <w:object>
          <v:shape id="_x0000_i1028" o:spt="75" type="#_x0000_t75" style="height:16.4pt;width:12.3pt;" o:ole="t" filled="f" o:preferrelative="t" stroked="f" coordsize="21600,21600">
            <v:path/>
            <v:fill on="f" focussize="0,0"/>
            <v:stroke on="f" joinstyle="miter"/>
            <v:imagedata r:id="rId14" o:title=""/>
            <o:lock v:ext="edit" aspectratio="t"/>
            <w10:wrap type="none"/>
            <w10:anchorlock/>
          </v:shape>
          <o:OLEObject Type="Embed" ProgID="Equation.AxMath" ShapeID="_x0000_i1028" DrawAspect="Content" ObjectID="_1468075728" r:id="rId13">
            <o:LockedField>false</o:LockedField>
          </o:OLEObject>
        </w:object>
      </w:r>
      <w:r>
        <w:t>、文字嵌入层特征</w:t>
      </w:r>
      <w:r>
        <w:object>
          <v:shape id="_x0000_i1029" o:spt="75" type="#_x0000_t75" style="height:16.4pt;width:12.75pt;" o:ole="t" filled="f" o:preferrelative="t" stroked="f" coordsize="21600,21600">
            <v:path/>
            <v:fill on="f" focussize="0,0"/>
            <v:stroke on="f" joinstyle="miter"/>
            <v:imagedata r:id="rId16" o:title=""/>
            <o:lock v:ext="edit" aspectratio="t"/>
            <w10:wrap type="none"/>
            <w10:anchorlock/>
          </v:shape>
          <o:OLEObject Type="Embed" ProgID="Equation.AxMath" ShapeID="_x0000_i1029" DrawAspect="Content" ObjectID="_1468075729" r:id="rId15">
            <o:LockedField>false</o:LockedField>
          </o:OLEObject>
        </w:object>
      </w:r>
      <w:r>
        <w:t>和时间步被作为条件预测噪音</w:t>
      </w:r>
      <w:r>
        <w:object>
          <v:shape id="_x0000_i1030" o:spt="75" type="#_x0000_t75" style="height:16.4pt;width:9.55pt;" o:ole="t" filled="f" o:preferrelative="t" stroked="f" coordsize="21600,21600">
            <v:path/>
            <v:fill on="f" focussize="0,0"/>
            <v:stroke on="f" joinstyle="miter"/>
            <v:imagedata r:id="rId18" o:title=""/>
            <o:lock v:ext="edit" aspectratio="t"/>
            <w10:wrap type="none"/>
            <w10:anchorlock/>
          </v:shape>
          <o:OLEObject Type="Embed" ProgID="Equation.AxMath" ShapeID="_x0000_i1030" DrawAspect="Content" ObjectID="_1468075730" r:id="rId17">
            <o:LockedField>false</o:LockedField>
          </o:OLEObject>
        </w:object>
      </w:r>
      <w:r>
        <w:t>,并将它加入到</w:t>
      </w:r>
      <w:r>
        <w:object>
          <v:shape id="_x0000_i1031" o:spt="75" type="#_x0000_t75" style="height:16.4pt;width:10.5pt;" o:ole="t" filled="f" o:preferrelative="t" stroked="f" coordsize="21600,21600">
            <v:path/>
            <v:fill on="f" focussize="0,0"/>
            <v:stroke on="f" joinstyle="miter"/>
            <v:imagedata r:id="rId12" o:title=""/>
            <o:lock v:ext="edit" aspectratio="t"/>
            <w10:wrap type="none"/>
            <w10:anchorlock/>
          </v:shape>
          <o:OLEObject Type="Embed" ProgID="Equation.AxMath" ShapeID="_x0000_i1031" DrawAspect="Content" ObjectID="_1468075731" r:id="rId19">
            <o:LockedField>false</o:LockedField>
          </o:OLEObject>
        </w:object>
      </w:r>
      <w:r>
        <w:t>。更详细地说，为了控制生成的文字，将</w:t>
      </w:r>
      <w:r>
        <w:object>
          <v:shape id="_x0000_i1032" o:spt="75" type="#_x0000_t75" style="height:16.4pt;width:12.3pt;" o:ole="t" filled="f" o:preferrelative="t" stroked="f" coordsize="21600,21600">
            <v:path/>
            <v:fill on="f" focussize="0,0"/>
            <v:stroke on="f" joinstyle="miter"/>
            <v:imagedata r:id="rId14" o:title=""/>
            <o:lock v:ext="edit" aspectratio="t"/>
            <w10:wrap type="none"/>
            <w10:anchorlock/>
          </v:shape>
          <o:OLEObject Type="Embed" ProgID="Equation.AxMath" ShapeID="_x0000_i1032" DrawAspect="Content" ObjectID="_1468075732" r:id="rId20">
            <o:LockedField>false</o:LockedField>
          </o:OLEObject>
        </w:object>
      </w:r>
      <w:r>
        <w:t>加入到</w:t>
      </w:r>
      <w:r>
        <w:object>
          <v:shape id="_x0000_i1033" o:spt="75" type="#_x0000_t75" style="height:16.4pt;width:10.5pt;" o:ole="t" filled="f" o:preferrelative="t" stroked="f" coordsize="21600,21600">
            <v:path/>
            <v:fill on="f" focussize="0,0"/>
            <v:stroke on="f" joinstyle="miter"/>
            <v:imagedata r:id="rId12" o:title=""/>
            <o:lock v:ext="edit" aspectratio="t"/>
            <w10:wrap type="none"/>
            <w10:anchorlock/>
          </v:shape>
          <o:OLEObject Type="Embed" ProgID="Equation.AxMath" ShapeID="_x0000_i1033" DrawAspect="Content" ObjectID="_1468075733" r:id="rId21">
            <o:LockedField>false</o:LockedField>
          </o:OLEObject>
        </w:object>
      </w:r>
      <w:r>
        <w:t>并将他输入到可训练的 TextControlNe</w:t>
      </w:r>
      <w:r>
        <w:rPr>
          <w:rFonts w:hint="eastAsia"/>
        </w:rPr>
        <w:t>t</w:t>
      </w:r>
      <w:r>
        <w:t>里（一个可训练的 UNet 编码层），这样就能使该部分生成</w:t>
      </w:r>
      <w:r>
        <w:object>
          <v:shape id="_x0000_i1034" o:spt="75" type="#_x0000_t75" style="height:16.4pt;width:12.3pt;" o:ole="t" filled="f" o:preferrelative="t" stroked="f" coordsize="21600,21600">
            <v:path/>
            <v:fill on="f" focussize="0,0"/>
            <v:stroke on="f" joinstyle="miter"/>
            <v:imagedata r:id="rId14" o:title=""/>
            <o:lock v:ext="edit" aspectratio="t"/>
            <w10:wrap type="none"/>
            <w10:anchorlock/>
          </v:shape>
          <o:OLEObject Type="Embed" ProgID="Equation.AxMath" ShapeID="_x0000_i1034" DrawAspect="Content" ObjectID="_1468075734" r:id="rId22">
            <o:LockedField>false</o:LockedField>
          </o:OLEObject>
        </w:object>
      </w:r>
    </w:p>
    <w:p>
      <w:pPr>
        <w:pStyle w:val="5"/>
        <w:spacing w:before="312" w:after="62"/>
        <w:rPr>
          <w:rFonts w:ascii="Times New Roman" w:hAnsi="Times New Roman" w:eastAsia="宋体"/>
          <w:bCs w:val="0"/>
          <w:sz w:val="24"/>
          <w:szCs w:val="22"/>
        </w:rPr>
      </w:pPr>
      <w:bookmarkStart w:id="13" w:name="_Toc194338632"/>
      <w:r>
        <w:t>Auxiliary Latent Module</w:t>
      </w:r>
      <w:bookmarkEnd w:id="13"/>
      <w:r>
        <w:t xml:space="preserve"> </w:t>
      </w:r>
      <w:r>
        <w:tab/>
      </w:r>
      <w:r>
        <w:tab/>
      </w:r>
      <w:r>
        <w:tab/>
      </w:r>
      <w:r>
        <w:tab/>
      </w:r>
      <w:r>
        <w:tab/>
      </w:r>
      <w:r>
        <w:tab/>
      </w:r>
      <w:r>
        <w:tab/>
      </w:r>
      <w:r>
        <w:tab/>
      </w:r>
      <w:r>
        <w:tab/>
      </w:r>
      <w:r>
        <w:tab/>
      </w:r>
      <w:r>
        <w:tab/>
      </w:r>
    </w:p>
    <w:p>
      <w:pPr>
        <w:pStyle w:val="3"/>
        <w:spacing w:before="62" w:after="62"/>
        <w:ind w:firstLine="199" w:firstLineChars="83"/>
        <w:rPr>
          <w:rFonts w:hint="eastAsia"/>
        </w:rPr>
      </w:pPr>
      <w:r>
        <w:t>由三个因素决定——glyph</w:t>
      </w:r>
      <w:r>
        <w:rPr>
          <w:rFonts w:ascii="Cambria Math" w:hAnsi="Cambria Math" w:cs="Cambria Math"/>
          <w:position w:val="-12"/>
        </w:rPr>
        <w:object>
          <v:shape id="_x0000_i1035" o:spt="75" type="#_x0000_t75" style="height:18.25pt;width:10.05pt;" o:ole="t" filled="f" o:preferrelative="t" stroked="f" coordsize="21600,21600">
            <v:path/>
            <v:fill on="f" focussize="0,0"/>
            <v:stroke on="f" joinstyle="miter"/>
            <v:imagedata r:id="rId24" o:title=""/>
            <o:lock v:ext="edit" aspectratio="t"/>
            <w10:wrap type="none"/>
            <w10:anchorlock/>
          </v:shape>
          <o:OLEObject Type="Embed" ProgID="Equation.AxMath" ShapeID="_x0000_i1035" DrawAspect="Content" ObjectID="_1468075735" r:id="rId23">
            <o:LockedField>false</o:LockedField>
          </o:OLEObject>
        </w:object>
      </w:r>
      <w:r>
        <w:t>、位置</w:t>
      </w:r>
      <w:r>
        <w:rPr>
          <w:rFonts w:ascii="Cambria Math" w:hAnsi="Cambria Math" w:cs="Cambria Math"/>
        </w:rPr>
        <w:t>𝑙𝑙𝑝𝑝</w:t>
      </w:r>
      <w:r>
        <w:t>和掩码后的图像</w:t>
      </w:r>
      <w:r>
        <w:rPr>
          <w:rFonts w:ascii="Cambria Math" w:hAnsi="Cambria Math" w:cs="Cambria Math"/>
        </w:rPr>
        <w:t>𝑙𝑙𝑚𝑚</w:t>
      </w:r>
      <w:r>
        <w:rPr>
          <w:rFonts w:hint="eastAsia"/>
        </w:rPr>
        <w:t>。</w:t>
      </w:r>
      <w:r>
        <w:t xml:space="preserve">glyph </w:t>
      </w:r>
      <w:r>
        <w:rPr>
          <w:rFonts w:ascii="Cambria Math" w:hAnsi="Cambria Math" w:cs="Cambria Math"/>
        </w:rPr>
        <w:t>𝑙𝑙𝑔𝑔</w:t>
      </w:r>
      <w:r>
        <w:t>使用glyph render（使用 Arial Unicode）生成到相应的位置上，考虑到生成不规律的文本框有一定难度，所以该模块使用位置</w:t>
      </w:r>
      <w:r>
        <w:rPr>
          <w:rFonts w:ascii="Cambria Math" w:hAnsi="Cambria Math" w:cs="Cambria Math"/>
          <w:position w:val="-12"/>
        </w:rPr>
        <w:object>
          <v:shape id="_x0000_i1036" o:spt="75" type="#_x0000_t75" style="height:18.25pt;width:10.5pt;" o:ole="t" filled="f" o:preferrelative="t" stroked="f" coordsize="21600,21600">
            <v:path/>
            <v:fill on="f" focussize="0,0"/>
            <v:stroke on="f" joinstyle="miter"/>
            <v:imagedata r:id="rId26" o:title=""/>
            <o:lock v:ext="edit" aspectratio="t"/>
            <w10:wrap type="none"/>
            <w10:anchorlock/>
          </v:shape>
          <o:OLEObject Type="Embed" ProgID="Equation.AxMath" ShapeID="_x0000_i1036" DrawAspect="Content" ObjectID="_1468075736" r:id="rId25">
            <o:LockedField>false</o:LockedField>
          </o:OLEObject>
        </w:object>
      </w:r>
      <w:r>
        <w:t>,glyph render文本框使用矩形，通过和</w:t>
      </w:r>
      <w:r>
        <w:rPr>
          <w:rFonts w:ascii="Cambria Math" w:hAnsi="Cambria Math" w:cs="Cambria Math"/>
        </w:rPr>
        <w:t>𝑙𝑙𝑔𝑔</w:t>
      </w:r>
      <w:r>
        <w:t xml:space="preserve">结合，该模块可以告知模型将文本生成到不规则的文本框上。此外该模块将掩码后的图像作为信息，告诉模型不要修改这些地方，并使用 VAE 下采样。为了合并这些条件，该模块使用卷积层下采样 glyph </w:t>
      </w:r>
      <w:r>
        <w:rPr>
          <w:rFonts w:ascii="Cambria Math" w:hAnsi="Cambria Math" w:cs="Cambria Math"/>
          <w:position w:val="-12"/>
        </w:rPr>
        <w:object>
          <v:shape id="_x0000_i1037" o:spt="75" type="#_x0000_t75" style="height:18.25pt;width:10.05pt;" o:ole="t" filled="f" o:preferrelative="t" stroked="f" coordsize="21600,21600">
            <v:path/>
            <v:fill on="f" focussize="0,0"/>
            <v:stroke on="f" joinstyle="miter"/>
            <v:imagedata r:id="rId28" o:title=""/>
            <o:lock v:ext="edit" aspectratio="t"/>
            <w10:wrap type="none"/>
            <w10:anchorlock/>
          </v:shape>
          <o:OLEObject Type="Embed" ProgID="Equation.AxMath" ShapeID="_x0000_i1037" DrawAspect="Content" ObjectID="_1468075737" r:id="rId27">
            <o:LockedField>false</o:LockedField>
          </o:OLEObject>
        </w:object>
      </w:r>
      <w:r>
        <w:t>和位置</w:t>
      </w:r>
      <w:r>
        <w:rPr>
          <w:rFonts w:ascii="Cambria Math" w:hAnsi="Cambria Math" w:cs="Cambria Math"/>
          <w:position w:val="-12"/>
        </w:rPr>
        <w:object>
          <v:shape id="_x0000_i1038" o:spt="75" type="#_x0000_t75" style="height:18.25pt;width:10.5pt;" o:ole="t" filled="f" o:preferrelative="t" stroked="f" coordsize="21600,21600">
            <v:path/>
            <v:fill on="f" focussize="0,0"/>
            <v:stroke on="f" joinstyle="miter"/>
            <v:imagedata r:id="rId26" o:title=""/>
            <o:lock v:ext="edit" aspectratio="t"/>
            <w10:wrap type="none"/>
            <w10:anchorlock/>
          </v:shape>
          <o:OLEObject Type="Embed" ProgID="Equation.AxMath" ShapeID="_x0000_i1038" DrawAspect="Content" ObjectID="_1468075738" r:id="rId29">
            <o:LockedField>false</o:LockedField>
          </o:OLEObject>
        </w:object>
      </w:r>
      <w:r>
        <w:t>，使他们跟</w:t>
      </w:r>
      <w:r>
        <w:rPr>
          <w:rFonts w:ascii="Cambria Math" w:hAnsi="Cambria Math" w:cs="Cambria Math"/>
          <w:position w:val="-12"/>
        </w:rPr>
        <w:object>
          <v:shape id="_x0000_i1039" o:spt="75" type="#_x0000_t75" style="height:18.25pt;width:11.4pt;" o:ole="t" filled="f" o:preferrelative="t" stroked="f" coordsize="21600,21600">
            <v:path/>
            <v:fill on="f" focussize="0,0"/>
            <v:stroke on="f" joinstyle="miter"/>
            <v:imagedata r:id="rId31" o:title=""/>
            <o:lock v:ext="edit" aspectratio="t"/>
            <w10:wrap type="none"/>
            <w10:anchorlock/>
          </v:shape>
          <o:OLEObject Type="Embed" ProgID="Equation.AxMath" ShapeID="_x0000_i1039" DrawAspect="Content" ObjectID="_1468075739" r:id="rId30">
            <o:LockedField>false</o:LockedField>
          </o:OLEObject>
        </w:object>
      </w:r>
      <w:r>
        <w:t>有相同的空间大小，最后使用卷积融合层来合并他们。</w:t>
      </w:r>
    </w:p>
    <w:p>
      <w:pPr>
        <w:pStyle w:val="5"/>
        <w:spacing w:before="312" w:after="62"/>
      </w:pPr>
      <w:bookmarkStart w:id="14" w:name="_Toc194338633"/>
      <w:r>
        <w:t>Text Embedding Module</w:t>
      </w:r>
      <w:bookmarkEnd w:id="14"/>
    </w:p>
    <w:p>
      <w:pPr>
        <w:pStyle w:val="3"/>
        <w:spacing w:before="62" w:after="62"/>
        <w:ind w:firstLine="480"/>
      </w:pPr>
      <w:r>
        <w:t>文本编码器善于从描述中提取语义信息，但却会忽略需要渲染的文本的语 义信息。此外，大多数预训练的文本编码器都是在基于拉丁字母的数据上训练的，因此无法很好地理解其他语言。在 AnyText 中，提出了一种新颖的方法来解决多语言文本生成的问题。具体而言，该模块将字形线条渲染为图像，编码字形信息</w:t>
      </w:r>
      <w:r>
        <w:rPr>
          <w:rFonts w:hint="eastAsia"/>
        </w:rPr>
        <w:t>，</w:t>
      </w:r>
      <w:r>
        <w:t>并用它们替换 token 的嵌入。然后，将替换后的嵌入作为 token 输入到基于transformer的文本编码器中，得到融合后的中间表示，这些表示随后通过交叉注意力机制映射到 UNet 的中间层。由于该模块的做法使用图像渲染文本，而不是仅依赖于特定语言的文本编码器，因此显著提升了多语言文本生成的效果。</w:t>
      </w:r>
    </w:p>
    <w:p>
      <w:pPr>
        <w:pStyle w:val="4"/>
        <w:spacing w:before="468" w:after="93"/>
      </w:pPr>
      <w:r>
        <w:rPr>
          <w:rFonts w:hint="eastAsia"/>
        </w:rPr>
        <w:t>技术重点</w:t>
      </w:r>
      <w:r>
        <w:rPr>
          <w:rFonts w:hint="eastAsia"/>
          <w:lang w:eastAsia="zh-CN"/>
        </w:rPr>
        <w:t>（</w:t>
      </w:r>
      <w:r>
        <w:rPr>
          <w:rFonts w:hint="eastAsia"/>
          <w:lang w:val="en-US" w:eastAsia="zh-CN"/>
        </w:rPr>
        <w:t>解决问题的思路）</w:t>
      </w:r>
    </w:p>
    <w:p>
      <w:pPr>
        <w:pStyle w:val="5"/>
        <w:spacing w:before="312" w:after="62"/>
      </w:pPr>
      <w:r>
        <w:t>数据集制作</w:t>
      </w:r>
    </w:p>
    <w:p>
      <w:pPr>
        <w:pStyle w:val="3"/>
        <w:rPr>
          <w:rFonts w:hint="default" w:eastAsia="宋体"/>
          <w:lang w:val="en-US" w:eastAsia="zh-CN"/>
        </w:rPr>
      </w:pPr>
      <w:r>
        <w:rPr>
          <w:rFonts w:ascii="宋体" w:hAnsi="宋体" w:eastAsia="宋体" w:cs="宋体"/>
          <w:sz w:val="24"/>
          <w:szCs w:val="24"/>
        </w:rPr>
        <w:t>本项目构建了两份数据集。第一份基于 AnyWord-3M，按照水印、文字块</w:t>
      </w:r>
      <w:r>
        <w:rPr>
          <w:rFonts w:hint="eastAsia" w:ascii="宋体" w:hAnsi="宋体" w:cs="宋体"/>
          <w:sz w:val="24"/>
          <w:szCs w:val="24"/>
          <w:lang w:eastAsia="zh-CN"/>
        </w:rPr>
        <w:t>、</w:t>
      </w:r>
      <w:r>
        <w:rPr>
          <w:rFonts w:hint="eastAsia" w:ascii="宋体" w:hAnsi="宋体" w:cs="宋体"/>
          <w:sz w:val="24"/>
          <w:szCs w:val="24"/>
          <w:lang w:val="en-US" w:eastAsia="zh-CN"/>
        </w:rPr>
        <w:t>语言（保留大部分中文数据集，少部分英文数据集）</w:t>
      </w:r>
      <w:r>
        <w:rPr>
          <w:rFonts w:ascii="宋体" w:hAnsi="宋体" w:eastAsia="宋体" w:cs="宋体"/>
          <w:sz w:val="24"/>
          <w:szCs w:val="24"/>
        </w:rPr>
        <w:t>等标准精筛后，保留约 40 万条数据。第二份数据集由爬虫采集约 1000 张与中华文化及文物相关的图片，并通过水印筛选和修整优化质量。随后，使用 wd14-convnextv2-v2 进行自动标注，并对标注结果进行了适当调整，以提升准确性和适用性。</w:t>
      </w:r>
    </w:p>
    <w:p>
      <w:pPr>
        <w:pStyle w:val="5"/>
        <w:spacing w:before="312" w:after="62"/>
      </w:pPr>
      <w:r>
        <w:t>模型微调</w:t>
      </w:r>
    </w:p>
    <w:p>
      <w:pPr>
        <w:pStyle w:val="3"/>
        <w:spacing w:before="62" w:after="62"/>
        <w:ind w:firstLine="480"/>
        <w:rPr>
          <w:rFonts w:hint="default" w:eastAsia="宋体"/>
          <w:lang w:val="en-US" w:eastAsia="zh-CN"/>
        </w:rPr>
      </w:pPr>
      <w:r>
        <w:t>针对中文场景，本项目将对</w:t>
      </w:r>
      <w:r>
        <w:rPr>
          <w:rFonts w:hint="eastAsia"/>
          <w:lang w:val="en-US" w:eastAsia="zh-CN"/>
        </w:rPr>
        <w:t>AnyText</w:t>
      </w:r>
      <w:r>
        <w:t>模型</w:t>
      </w:r>
      <w:r>
        <w:rPr>
          <w:rFonts w:hint="eastAsia"/>
          <w:lang w:val="en-US" w:eastAsia="zh-CN"/>
        </w:rPr>
        <w:t>先与</w:t>
      </w:r>
      <w:r>
        <w:rPr>
          <w:rFonts w:hint="eastAsia" w:ascii="宋体" w:hAnsi="宋体" w:eastAsia="宋体" w:cs="宋体"/>
          <w:i w:val="0"/>
          <w:iCs w:val="0"/>
          <w:caps w:val="0"/>
          <w:color w:val="333333"/>
          <w:spacing w:val="0"/>
          <w:sz w:val="24"/>
          <w:szCs w:val="24"/>
          <w:shd w:val="clear" w:fill="F8FAFD"/>
        </w:rPr>
        <w:t>Realistic_Vision_V4.0</w:t>
      </w:r>
      <w:r>
        <w:rPr>
          <w:rFonts w:hint="eastAsia" w:ascii="宋体" w:hAnsi="宋体" w:eastAsia="宋体" w:cs="宋体"/>
          <w:i w:val="0"/>
          <w:iCs w:val="0"/>
          <w:caps w:val="0"/>
          <w:color w:val="333333"/>
          <w:spacing w:val="0"/>
          <w:sz w:val="24"/>
          <w:szCs w:val="24"/>
          <w:shd w:val="clear" w:fill="F8FAFD"/>
          <w:lang w:eastAsia="zh-CN"/>
        </w:rPr>
        <w:t>（</w:t>
      </w:r>
      <w:r>
        <w:rPr>
          <w:rFonts w:hint="eastAsia" w:ascii="宋体" w:hAnsi="宋体" w:eastAsia="宋体" w:cs="宋体"/>
          <w:i w:val="0"/>
          <w:iCs w:val="0"/>
          <w:caps w:val="0"/>
          <w:color w:val="333333"/>
          <w:spacing w:val="0"/>
          <w:sz w:val="24"/>
          <w:szCs w:val="24"/>
          <w:shd w:val="clear" w:fill="F8FAFD"/>
          <w:lang w:val="en-US" w:eastAsia="zh-CN"/>
        </w:rPr>
        <w:t>基于sd1.5)</w:t>
      </w:r>
      <w:r>
        <w:rPr>
          <w:rFonts w:hint="eastAsia" w:ascii="宋体" w:hAnsi="宋体" w:cs="宋体"/>
          <w:i w:val="0"/>
          <w:iCs w:val="0"/>
          <w:caps w:val="0"/>
          <w:color w:val="333333"/>
          <w:spacing w:val="0"/>
          <w:sz w:val="24"/>
          <w:szCs w:val="24"/>
          <w:shd w:val="clear" w:fill="F8FAFD"/>
          <w:lang w:val="en-US" w:eastAsia="zh-CN"/>
        </w:rPr>
        <w:t>进行权重的合并，</w:t>
      </w:r>
      <w:r>
        <w:t>在中文训练集上的专门训练，使模型更好地适应中文应用场景，确保其在实际应用中展现卓越的表现能力。</w:t>
      </w:r>
      <w:r>
        <w:rPr>
          <w:rFonts w:hint="eastAsia" w:ascii="宋体" w:hAnsi="宋体" w:eastAsia="宋体" w:cs="宋体"/>
          <w:sz w:val="24"/>
          <w:szCs w:val="24"/>
          <w:lang w:val="en-US" w:eastAsia="zh-CN"/>
        </w:rPr>
        <w:t>此外为了更贴合主题，本项目在</w:t>
      </w:r>
      <w:r>
        <w:rPr>
          <w:rFonts w:hint="eastAsia" w:ascii="宋体" w:hAnsi="宋体" w:eastAsia="宋体" w:cs="宋体"/>
          <w:i w:val="0"/>
          <w:iCs w:val="0"/>
          <w:caps w:val="0"/>
          <w:color w:val="333333"/>
          <w:spacing w:val="0"/>
          <w:sz w:val="24"/>
          <w:szCs w:val="24"/>
          <w:shd w:val="clear" w:fill="F8FAFD"/>
        </w:rPr>
        <w:t>Realistic_Vision_V4.0</w:t>
      </w:r>
      <w:r>
        <w:rPr>
          <w:rFonts w:hint="eastAsia" w:ascii="宋体" w:hAnsi="宋体" w:eastAsia="宋体" w:cs="宋体"/>
          <w:i w:val="0"/>
          <w:iCs w:val="0"/>
          <w:caps w:val="0"/>
          <w:color w:val="333333"/>
          <w:spacing w:val="0"/>
          <w:sz w:val="24"/>
          <w:szCs w:val="24"/>
          <w:shd w:val="clear" w:fill="F8FAFD"/>
          <w:lang w:eastAsia="zh-CN"/>
        </w:rPr>
        <w:t>（</w:t>
      </w:r>
      <w:r>
        <w:rPr>
          <w:rFonts w:hint="eastAsia" w:ascii="宋体" w:hAnsi="宋体" w:eastAsia="宋体" w:cs="宋体"/>
          <w:i w:val="0"/>
          <w:iCs w:val="0"/>
          <w:caps w:val="0"/>
          <w:color w:val="333333"/>
          <w:spacing w:val="0"/>
          <w:sz w:val="24"/>
          <w:szCs w:val="24"/>
          <w:shd w:val="clear" w:fill="F8FAFD"/>
          <w:lang w:val="en-US" w:eastAsia="zh-CN"/>
        </w:rPr>
        <w:t>基于sd1.5)权重基础上使用dreambooth的方法进行微调，并与微调后的AnyText模型的权重进行整合。</w:t>
      </w:r>
      <w:r>
        <w:rPr>
          <w:rFonts w:hint="eastAsia" w:ascii="宋体" w:hAnsi="宋体" w:cs="宋体"/>
          <w:i w:val="0"/>
          <w:iCs w:val="0"/>
          <w:caps w:val="0"/>
          <w:color w:val="333333"/>
          <w:spacing w:val="0"/>
          <w:sz w:val="24"/>
          <w:szCs w:val="24"/>
          <w:shd w:val="clear" w:fill="F8FAFD"/>
          <w:lang w:val="en-US" w:eastAsia="zh-CN"/>
        </w:rPr>
        <w:t>（第一步的sd1.5只是用于训练的，其权重并不会改变，而第二步才微调sd1.5然后进行权重的整合）第一步使用第一份数据集，第二部采取第二份数据集。（详情见3.2.1)</w:t>
      </w:r>
    </w:p>
    <w:p>
      <w:pPr>
        <w:pStyle w:val="5"/>
        <w:spacing w:before="312" w:after="62"/>
      </w:pPr>
      <w:r>
        <w:t>部署与框架实现</w:t>
      </w:r>
    </w:p>
    <w:p>
      <w:pPr>
        <w:pStyle w:val="3"/>
        <w:spacing w:before="62" w:after="62"/>
        <w:ind w:firstLine="480"/>
        <w:rPr>
          <w:rFonts w:hint="eastAsia"/>
        </w:rPr>
      </w:pPr>
      <w:r>
        <w:t>本项目将使用 Gradio 搭建模型的交互式部署框架。结合任务需求，设计并开发直观易用的网页和交互界面，便于用户体验模型的功能和效果，同时支持进一步的迭代优化。</w:t>
      </w:r>
    </w:p>
    <w:p>
      <w:pPr>
        <w:pStyle w:val="3"/>
        <w:spacing w:before="62" w:after="62"/>
        <w:ind w:firstLine="480"/>
        <w:rPr>
          <w:rFonts w:hint="eastAsia"/>
        </w:rPr>
      </w:pPr>
    </w:p>
    <w:p>
      <w:pPr>
        <w:pStyle w:val="2"/>
        <w:spacing w:before="936" w:after="156"/>
      </w:pPr>
      <w:bookmarkStart w:id="15" w:name="_Toc194338638"/>
      <w:r>
        <w:rPr>
          <w:rFonts w:hint="eastAsia"/>
        </w:rPr>
        <w:t>测试分析</w:t>
      </w:r>
      <w:bookmarkEnd w:id="15"/>
    </w:p>
    <w:p>
      <w:pPr>
        <w:pStyle w:val="40"/>
        <w:spacing w:before="156" w:after="312"/>
      </w:pPr>
      <w:r>
        <w:rPr>
          <w:rFonts w:hint="eastAsia"/>
        </w:rPr>
        <w:t>【填写说明：通过测试与对比，论证系统的有效性，可包括验证数据的来源与规模、测试过程、分析与结论等等。各参赛队务必重视数据测试，所有对自己作品准确性、有效性、稳定性，甚至作品受欢迎的程度的宣称，都应该得到数据结果或对比实验的支持，否则评审人有理由怀疑其真实性】</w:t>
      </w:r>
    </w:p>
    <w:p>
      <w:pPr>
        <w:pStyle w:val="3"/>
        <w:spacing w:before="62" w:after="62"/>
        <w:ind w:firstLine="480"/>
      </w:pPr>
    </w:p>
    <w:p>
      <w:pPr>
        <w:pStyle w:val="3"/>
        <w:spacing w:before="62" w:after="62"/>
        <w:ind w:firstLine="480"/>
      </w:pPr>
    </w:p>
    <w:p>
      <w:pPr>
        <w:pStyle w:val="2"/>
        <w:spacing w:before="936" w:after="156"/>
      </w:pPr>
      <w:bookmarkStart w:id="16" w:name="_Toc194338639"/>
      <w:bookmarkStart w:id="17" w:name="_Toc70698343"/>
      <w:r>
        <w:rPr>
          <w:rFonts w:hint="eastAsia"/>
        </w:rPr>
        <w:t>作品总结</w:t>
      </w:r>
      <w:bookmarkEnd w:id="16"/>
      <w:bookmarkEnd w:id="17"/>
    </w:p>
    <w:p>
      <w:pPr>
        <w:pStyle w:val="40"/>
        <w:spacing w:before="156" w:after="312"/>
      </w:pPr>
      <w:r>
        <w:rPr>
          <w:rFonts w:hint="eastAsia"/>
        </w:rPr>
        <w:t>【填写说明：从创意、技术路线、工作量、数据和测试效果等方面对作品进行自我评价和总结，并对作品的进一步提升和应用拓展提出展望】</w:t>
      </w:r>
    </w:p>
    <w:p>
      <w:pPr>
        <w:pStyle w:val="4"/>
        <w:spacing w:before="468" w:after="93"/>
      </w:pPr>
      <w:bookmarkStart w:id="18" w:name="_Toc194338640"/>
      <w:r>
        <w:rPr>
          <w:rFonts w:hint="eastAsia"/>
        </w:rPr>
        <w:t>作品特色与创新点</w:t>
      </w:r>
      <w:bookmarkEnd w:id="18"/>
    </w:p>
    <w:p>
      <w:pPr>
        <w:pStyle w:val="5"/>
        <w:spacing w:before="312" w:after="62"/>
      </w:pPr>
      <w:bookmarkStart w:id="19" w:name="_Toc194338641"/>
      <w:r>
        <w:rPr>
          <w:rFonts w:hint="eastAsia"/>
        </w:rPr>
        <w:t>作品特色</w:t>
      </w:r>
      <w:bookmarkEnd w:id="19"/>
    </w:p>
    <w:p>
      <w:pPr>
        <w:pStyle w:val="3"/>
        <w:spacing w:before="62" w:after="62"/>
        <w:ind w:firstLine="480"/>
      </w:pPr>
      <w:r>
        <w:t>个性化定制： 用户可以根据自己的想法和创意修改图片上的文字，制作出独一无二的文创产品。</w:t>
      </w:r>
    </w:p>
    <w:p>
      <w:pPr>
        <w:pStyle w:val="3"/>
        <w:spacing w:before="62" w:after="62"/>
        <w:ind w:firstLine="480"/>
      </w:pPr>
      <w:r>
        <w:t>便捷性： 旨在为用户提供随时随地进行文字创作和设计的便利，尤其是在旅途中。</w:t>
      </w:r>
    </w:p>
    <w:p>
      <w:pPr>
        <w:pStyle w:val="3"/>
        <w:spacing w:before="62" w:after="62"/>
        <w:ind w:firstLine="480"/>
      </w:pPr>
      <w:r>
        <w:t>自然融合： AI生成的文字能够自然地融入各种背景环境，效果优于简单的文字添加功能。</w:t>
      </w:r>
    </w:p>
    <w:p>
      <w:pPr>
        <w:pStyle w:val="3"/>
        <w:spacing w:before="62" w:after="62"/>
        <w:ind w:firstLine="480"/>
      </w:pPr>
    </w:p>
    <w:p>
      <w:pPr>
        <w:pStyle w:val="5"/>
        <w:spacing w:before="312" w:after="62"/>
      </w:pPr>
      <w:bookmarkStart w:id="20" w:name="_Toc194338642"/>
      <w:r>
        <w:rPr>
          <w:rFonts w:hint="eastAsia"/>
        </w:rPr>
        <w:t>创新点</w:t>
      </w:r>
      <w:bookmarkEnd w:id="20"/>
    </w:p>
    <w:p>
      <w:pPr>
        <w:pStyle w:val="3"/>
        <w:spacing w:before="62" w:after="62"/>
        <w:ind w:firstLine="420" w:firstLineChars="0"/>
      </w:pPr>
      <w:r>
        <w:rPr>
          <w:rFonts w:ascii="宋体" w:hAnsi="宋体" w:cs="宋体"/>
          <w:szCs w:val="24"/>
        </w:rPr>
        <w:t>本项目旨在通过创新文字渲染模型在图片修改中的应用，为用户提供多样化的选择，设计个性化的文创产品。项目将探索更丰富多元的艺术字体形式，以提升用户体验和设计自由度。</w:t>
      </w:r>
    </w:p>
    <w:p>
      <w:pPr>
        <w:pStyle w:val="3"/>
        <w:spacing w:before="62" w:after="62"/>
        <w:ind w:firstLine="480"/>
      </w:pPr>
    </w:p>
    <w:p>
      <w:pPr>
        <w:pStyle w:val="4"/>
        <w:spacing w:before="468" w:after="93"/>
      </w:pPr>
      <w:bookmarkStart w:id="21" w:name="_Toc194338643"/>
      <w:r>
        <w:rPr>
          <w:rFonts w:hint="eastAsia"/>
        </w:rPr>
        <w:t>应用推广</w:t>
      </w:r>
      <w:bookmarkEnd w:id="21"/>
    </w:p>
    <w:p>
      <w:pPr>
        <w:pStyle w:val="20"/>
        <w:keepNext w:val="0"/>
        <w:keepLines w:val="0"/>
        <w:widowControl/>
        <w:suppressLineNumbers w:val="0"/>
        <w:spacing w:before="0" w:beforeAutospacing="1" w:after="0" w:afterAutospacing="1"/>
        <w:ind w:left="0" w:right="0" w:firstLine="420" w:firstLineChars="0"/>
        <w:rPr>
          <w:rFonts w:hint="eastAsia" w:ascii="宋体" w:hAnsi="宋体" w:eastAsia="宋体" w:cs="宋体"/>
          <w:b w:val="0"/>
          <w:bCs w:val="0"/>
        </w:rPr>
      </w:pPr>
      <w:r>
        <w:rPr>
          <w:rStyle w:val="24"/>
          <w:rFonts w:hint="eastAsia" w:ascii="宋体" w:hAnsi="宋体" w:eastAsia="宋体" w:cs="宋体"/>
          <w:b w:val="0"/>
          <w:bCs w:val="0"/>
        </w:rPr>
        <w:t>技术优化</w:t>
      </w:r>
      <w:r>
        <w:rPr>
          <w:rFonts w:hint="eastAsia" w:ascii="宋体" w:hAnsi="宋体" w:eastAsia="宋体" w:cs="宋体"/>
          <w:b w:val="0"/>
          <w:bCs w:val="0"/>
        </w:rPr>
        <w:t>：提升模型性能，降低计算资源消耗，提高生成速度和文字准确性，增强复杂背景和艺术字体的表现力。</w:t>
      </w:r>
    </w:p>
    <w:p>
      <w:pPr>
        <w:pStyle w:val="20"/>
        <w:keepNext w:val="0"/>
        <w:keepLines w:val="0"/>
        <w:widowControl/>
        <w:suppressLineNumbers w:val="0"/>
        <w:spacing w:before="0" w:beforeAutospacing="1" w:after="0" w:afterAutospacing="1"/>
        <w:ind w:left="0" w:right="0" w:firstLine="420" w:firstLineChars="0"/>
        <w:rPr>
          <w:rFonts w:hint="eastAsia" w:ascii="宋体" w:hAnsi="宋体" w:eastAsia="宋体" w:cs="宋体"/>
          <w:b w:val="0"/>
          <w:bCs w:val="0"/>
        </w:rPr>
      </w:pPr>
      <w:r>
        <w:rPr>
          <w:rStyle w:val="24"/>
          <w:rFonts w:hint="eastAsia" w:ascii="宋体" w:hAnsi="宋体" w:eastAsia="宋体" w:cs="宋体"/>
          <w:b w:val="0"/>
          <w:bCs w:val="0"/>
        </w:rPr>
        <w:t>功能拓展</w:t>
      </w:r>
      <w:r>
        <w:rPr>
          <w:rFonts w:hint="eastAsia" w:ascii="宋体" w:hAnsi="宋体" w:eastAsia="宋体" w:cs="宋体"/>
          <w:b w:val="0"/>
          <w:bCs w:val="0"/>
        </w:rPr>
        <w:t>：增加图案、纹理等设计元素的生成与编辑功能，优化界面，实现实时预览、智能提示，并提供个性化设计建议和模板推荐。</w:t>
      </w:r>
    </w:p>
    <w:p>
      <w:pPr>
        <w:pStyle w:val="20"/>
        <w:keepNext w:val="0"/>
        <w:keepLines w:val="0"/>
        <w:widowControl/>
        <w:suppressLineNumbers w:val="0"/>
        <w:spacing w:before="0" w:beforeAutospacing="1" w:after="0" w:afterAutospacing="1"/>
        <w:ind w:left="0" w:right="0" w:firstLine="420" w:firstLineChars="0"/>
        <w:rPr>
          <w:rFonts w:hint="eastAsia" w:ascii="宋体" w:hAnsi="宋体" w:eastAsia="宋体" w:cs="宋体"/>
          <w:b w:val="0"/>
          <w:bCs w:val="0"/>
        </w:rPr>
      </w:pPr>
      <w:r>
        <w:rPr>
          <w:rStyle w:val="24"/>
          <w:rFonts w:hint="eastAsia" w:ascii="宋体" w:hAnsi="宋体" w:eastAsia="宋体" w:cs="宋体"/>
          <w:b w:val="0"/>
          <w:bCs w:val="0"/>
        </w:rPr>
        <w:t>应用场景</w:t>
      </w:r>
      <w:r>
        <w:rPr>
          <w:rFonts w:hint="eastAsia" w:ascii="宋体" w:hAnsi="宋体" w:eastAsia="宋体" w:cs="宋体"/>
          <w:b w:val="0"/>
          <w:bCs w:val="0"/>
        </w:rPr>
        <w:t>：深化旅游和文化领域合作，定制文创产品，拓展至教育行业，助力文化课程教学，并为企业品牌提供定制化设计服务。</w:t>
      </w:r>
    </w:p>
    <w:p>
      <w:pPr>
        <w:pStyle w:val="20"/>
        <w:keepNext w:val="0"/>
        <w:keepLines w:val="0"/>
        <w:widowControl/>
        <w:suppressLineNumbers w:val="0"/>
        <w:spacing w:before="0" w:beforeAutospacing="1" w:after="0" w:afterAutospacing="1"/>
        <w:ind w:left="0" w:right="0" w:firstLine="420" w:firstLineChars="0"/>
        <w:rPr>
          <w:rFonts w:hint="eastAsia" w:ascii="宋体" w:hAnsi="宋体" w:eastAsia="宋体" w:cs="宋体"/>
        </w:rPr>
      </w:pPr>
      <w:r>
        <w:rPr>
          <w:rStyle w:val="24"/>
          <w:rFonts w:hint="eastAsia" w:ascii="宋体" w:hAnsi="宋体" w:eastAsia="宋体" w:cs="宋体"/>
          <w:b w:val="0"/>
          <w:bCs w:val="0"/>
        </w:rPr>
        <w:t>市场与合作</w:t>
      </w:r>
      <w:r>
        <w:rPr>
          <w:rFonts w:hint="eastAsia" w:ascii="宋体" w:hAnsi="宋体" w:eastAsia="宋体" w:cs="宋体"/>
          <w:b w:val="0"/>
          <w:bCs w:val="0"/>
        </w:rPr>
        <w:t>：通过线上线下推广扩大用户群，联手文创制造商、电商平台，实现设计到生产的无缝对接，并建立用户社区，促进创作生态发展。</w:t>
      </w:r>
    </w:p>
    <w:p>
      <w:pPr>
        <w:pStyle w:val="4"/>
        <w:spacing w:before="468" w:after="93"/>
      </w:pPr>
      <w:bookmarkStart w:id="22" w:name="_Toc194338644"/>
      <w:r>
        <w:rPr>
          <w:rFonts w:hint="eastAsia"/>
        </w:rPr>
        <w:t>作品展望</w:t>
      </w:r>
      <w:bookmarkEnd w:id="22"/>
    </w:p>
    <w:p>
      <w:pPr>
        <w:pStyle w:val="3"/>
        <w:spacing w:before="62" w:after="62"/>
        <w:ind w:firstLine="480"/>
      </w:pPr>
      <w:r>
        <w:t>市场潜力巨大： 能够满足大量游客和文化爱好者的个性化定制需求。</w:t>
      </w:r>
    </w:p>
    <w:p>
      <w:pPr>
        <w:pStyle w:val="3"/>
        <w:spacing w:before="62" w:after="62"/>
        <w:ind w:firstLine="480"/>
      </w:pPr>
      <w:r>
        <w:t>技术优势明显： 专注于解决中文文字生成难题，具有差异化竞争优势。</w:t>
      </w:r>
    </w:p>
    <w:p>
      <w:pPr>
        <w:pStyle w:val="3"/>
        <w:spacing w:before="62" w:after="62"/>
        <w:ind w:firstLine="480"/>
      </w:pPr>
      <w:r>
        <w:t>应用场景广泛： 可应用于旅游纪念品、个性化礼品、文化宣传品等多种场景。</w:t>
      </w:r>
    </w:p>
    <w:p>
      <w:pPr>
        <w:pStyle w:val="3"/>
        <w:spacing w:before="62" w:after="62"/>
        <w:ind w:firstLine="480"/>
      </w:pPr>
      <w:r>
        <w:t>符合发展趋势： 契合文化和旅游融合发展的大方向。</w:t>
      </w:r>
    </w:p>
    <w:p>
      <w:pPr>
        <w:pStyle w:val="3"/>
      </w:pPr>
    </w:p>
    <w:p>
      <w:pPr>
        <w:pStyle w:val="3"/>
        <w:spacing w:before="62" w:after="62"/>
        <w:ind w:firstLine="480"/>
      </w:pPr>
    </w:p>
    <w:p>
      <w:pPr>
        <w:pStyle w:val="3"/>
        <w:spacing w:before="62" w:after="62"/>
        <w:ind w:firstLine="480"/>
      </w:pPr>
    </w:p>
    <w:p>
      <w:pPr>
        <w:pStyle w:val="3"/>
        <w:spacing w:before="62" w:after="62"/>
        <w:ind w:firstLine="480"/>
      </w:pPr>
    </w:p>
    <w:p>
      <w:pPr>
        <w:pStyle w:val="3"/>
        <w:spacing w:before="62" w:after="62"/>
        <w:ind w:firstLine="480"/>
      </w:pPr>
    </w:p>
    <w:p>
      <w:pPr>
        <w:pStyle w:val="2"/>
        <w:numPr>
          <w:ilvl w:val="0"/>
          <w:numId w:val="0"/>
        </w:numPr>
        <w:tabs>
          <w:tab w:val="left" w:pos="5112"/>
        </w:tabs>
        <w:spacing w:before="936" w:after="156"/>
      </w:pPr>
      <w:bookmarkStart w:id="23" w:name="_Toc194338645"/>
      <w:r>
        <w:rPr>
          <w:rFonts w:hint="eastAsia"/>
        </w:rPr>
        <w:t>参考文献</w:t>
      </w:r>
      <w:bookmarkEnd w:id="23"/>
    </w:p>
    <w:p>
      <w:pPr>
        <w:pStyle w:val="3"/>
        <w:spacing w:before="62" w:after="62"/>
        <w:ind w:firstLine="0" w:firstLineChars="0"/>
        <w:rPr>
          <w:rFonts w:ascii="宋体" w:hAnsi="宋体" w:cs="宋体"/>
          <w:szCs w:val="24"/>
        </w:rPr>
      </w:pPr>
      <w:r>
        <w:rPr>
          <w:rFonts w:hint="eastAsia" w:ascii="宋体" w:hAnsi="宋体" w:cs="宋体"/>
          <w:szCs w:val="24"/>
        </w:rPr>
        <w:t>[1]</w:t>
      </w:r>
      <w:r>
        <w:rPr>
          <w:rFonts w:ascii="宋体" w:hAnsi="宋体" w:cs="宋体"/>
          <w:szCs w:val="24"/>
        </w:rPr>
        <w:t xml:space="preserve">( 2024-11-04 16:25)习近平总书记强调，把文化旅游业培育成为支柱产 业. https://www.sohu.com/a/823541100_234564 </w:t>
      </w:r>
    </w:p>
    <w:p>
      <w:pPr>
        <w:pStyle w:val="3"/>
        <w:spacing w:before="62" w:after="62"/>
        <w:ind w:firstLine="0" w:firstLineChars="0"/>
        <w:rPr>
          <w:rFonts w:ascii="宋体" w:hAnsi="宋体" w:cs="宋体"/>
          <w:szCs w:val="24"/>
        </w:rPr>
      </w:pPr>
      <w:r>
        <w:rPr>
          <w:rFonts w:ascii="宋体" w:hAnsi="宋体" w:cs="宋体"/>
          <w:szCs w:val="24"/>
        </w:rPr>
        <w:t xml:space="preserve">[2] Jingye Chen∗13, Yupan Huang∗23, Tengchao Lv3, Lei Cui3, Qifeng Chen1, Furu Wei3. TextDiffuser: Diffusion Models as Text Painters. arXiv:2305.10855v5 [cs.CV] 30 Oct 2023 </w:t>
      </w:r>
    </w:p>
    <w:p>
      <w:pPr>
        <w:pStyle w:val="3"/>
        <w:spacing w:before="62" w:after="62"/>
        <w:ind w:firstLine="0" w:firstLineChars="0"/>
        <w:rPr>
          <w:rFonts w:ascii="宋体" w:hAnsi="宋体" w:cs="宋体"/>
          <w:szCs w:val="24"/>
        </w:rPr>
      </w:pPr>
      <w:r>
        <w:rPr>
          <w:rFonts w:ascii="宋体" w:hAnsi="宋体" w:cs="宋体"/>
          <w:szCs w:val="24"/>
        </w:rPr>
        <w:t xml:space="preserve">[3] Yuxiang Tuo, Wangmeng Xiang, Jun-Yan He, Yifeng Geng∗, Xuansong Xie. ANYTEXT: MULTILINGUAL VISUAL TEXT GENERATION AND EDITING. arXiv:2311.03054v5 [cs.CV] 21 Feb 2024 </w:t>
      </w:r>
    </w:p>
    <w:p>
      <w:pPr>
        <w:pStyle w:val="3"/>
        <w:spacing w:before="62" w:after="62"/>
        <w:ind w:firstLine="0" w:firstLineChars="0"/>
        <w:rPr>
          <w:rFonts w:ascii="宋体" w:hAnsi="宋体" w:cs="宋体"/>
          <w:szCs w:val="24"/>
        </w:rPr>
      </w:pPr>
      <w:r>
        <w:rPr>
          <w:rFonts w:ascii="宋体" w:hAnsi="宋体" w:cs="宋体"/>
          <w:szCs w:val="24"/>
        </w:rPr>
        <w:t xml:space="preserve">[4]Jonathan Ho, Ajay Jain, Pieter Abbeel. Denoising Diffusion Probabilistic Models. arXiv:2006.11239v2 [cs.LG] 16 Dec 2020 </w:t>
      </w:r>
    </w:p>
    <w:p>
      <w:pPr>
        <w:pStyle w:val="3"/>
        <w:spacing w:before="62" w:after="62"/>
        <w:ind w:firstLine="0" w:firstLineChars="0"/>
        <w:rPr>
          <w:rFonts w:ascii="宋体" w:hAnsi="宋体" w:cs="宋体"/>
          <w:szCs w:val="24"/>
        </w:rPr>
      </w:pPr>
      <w:r>
        <w:rPr>
          <w:rFonts w:ascii="宋体" w:hAnsi="宋体" w:cs="宋体"/>
          <w:szCs w:val="24"/>
        </w:rPr>
        <w:t xml:space="preserve">[5] 张 静，孙巧榆，刘珍兵. 基于深度学习的场景文本检测方法研究综述. 智 能计算机与应用.2024:2095-2163 </w:t>
      </w:r>
    </w:p>
    <w:p>
      <w:pPr>
        <w:pStyle w:val="3"/>
        <w:spacing w:before="62" w:after="62"/>
        <w:ind w:firstLine="0" w:firstLineChars="0"/>
        <w:rPr>
          <w:rFonts w:ascii="宋体" w:hAnsi="宋体" w:cs="宋体"/>
          <w:szCs w:val="24"/>
        </w:rPr>
      </w:pPr>
      <w:r>
        <w:rPr>
          <w:rFonts w:ascii="宋体" w:hAnsi="宋体" w:cs="宋体"/>
          <w:szCs w:val="24"/>
        </w:rPr>
        <w:t xml:space="preserve">[6] Bahdanau, D., Cho, K., &amp; Bengio, Y. (2014). Neural machine translation by jointly learning to align and translate. arXiv preprint arXiv:1409.0473. </w:t>
      </w:r>
    </w:p>
    <w:p>
      <w:pPr>
        <w:pStyle w:val="3"/>
        <w:spacing w:before="62" w:after="62"/>
        <w:ind w:firstLine="0" w:firstLineChars="0"/>
        <w:rPr>
          <w:rFonts w:ascii="宋体" w:hAnsi="宋体" w:cs="宋体"/>
          <w:szCs w:val="24"/>
        </w:rPr>
      </w:pPr>
      <w:r>
        <w:rPr>
          <w:rFonts w:ascii="宋体" w:hAnsi="宋体" w:cs="宋体"/>
          <w:szCs w:val="24"/>
        </w:rPr>
        <w:t xml:space="preserve">[7]Vaswani, A., Shazeer, N., Parmar, N., Uszkoreit, J., Jones, L., Gomez, A. N., Kaiser, L., &amp; Polosukhin, I. (2017). Attention is all you need. In Proceedings of the 31st International Conference on Neural Information Processing Systems (NIPS) (pp. 5998-6008). Retrieved from https://papers.nips.cc/paper/7181-attention-is-all-you-need.pdf [8]Baek, Y., Lee, B., Han, D., Yun, S., &amp; Lee, H. (2019). Character Region Awareness For Text Detection (CRAFT). [9]Baidu Inc.(2024). PP-OCR. </w:t>
      </w:r>
      <w:r>
        <w:fldChar w:fldCharType="begin"/>
      </w:r>
      <w:r>
        <w:instrText xml:space="preserve"> HYPERLINK "https://github.com/PaddlePaddle/PaddleOCR" </w:instrText>
      </w:r>
      <w:r>
        <w:fldChar w:fldCharType="separate"/>
      </w:r>
      <w:r>
        <w:rPr>
          <w:rStyle w:val="25"/>
          <w:rFonts w:ascii="宋体" w:hAnsi="宋体" w:cs="宋体"/>
          <w:szCs w:val="24"/>
        </w:rPr>
        <w:t>https://github.com/PaddlePaddle/PaddleOCR</w:t>
      </w:r>
      <w:r>
        <w:rPr>
          <w:rStyle w:val="25"/>
          <w:rFonts w:ascii="宋体" w:hAnsi="宋体" w:cs="宋体"/>
          <w:szCs w:val="24"/>
        </w:rPr>
        <w:fldChar w:fldCharType="end"/>
      </w:r>
    </w:p>
    <w:p>
      <w:pPr>
        <w:pStyle w:val="3"/>
        <w:spacing w:before="62" w:after="62"/>
        <w:ind w:firstLine="0" w:firstLineChars="0"/>
        <w:rPr>
          <w:rFonts w:ascii="宋体" w:hAnsi="宋体" w:cs="宋体"/>
          <w:szCs w:val="24"/>
        </w:rPr>
      </w:pPr>
      <w:r>
        <w:rPr>
          <w:rFonts w:ascii="宋体" w:hAnsi="宋体" w:cs="宋体"/>
          <w:szCs w:val="24"/>
        </w:rPr>
        <w:t>[</w:t>
      </w:r>
      <w:r>
        <w:rPr>
          <w:rFonts w:hint="eastAsia" w:ascii="宋体" w:hAnsi="宋体" w:cs="宋体"/>
          <w:szCs w:val="24"/>
        </w:rPr>
        <w:t>9</w:t>
      </w:r>
      <w:r>
        <w:rPr>
          <w:rFonts w:ascii="宋体" w:hAnsi="宋体" w:cs="宋体"/>
          <w:szCs w:val="24"/>
        </w:rPr>
        <w:t>] Yuxiang Tuo, Wangmeng Xiang, Jun-Yan He, Yifeng Geng∗, Xuansong Xie. ANYTEXT: MULTILINGUAL VISUAL TEXT GENERATION AND EDITING. arXiv:2311.03054v5 [cs.CV] 21 Feb 2024</w:t>
      </w:r>
    </w:p>
    <w:p>
      <w:pPr>
        <w:pStyle w:val="3"/>
        <w:spacing w:before="62" w:after="62"/>
        <w:ind w:firstLine="0" w:firstLineChars="0"/>
        <w:rPr>
          <w:rFonts w:ascii="宋体" w:hAnsi="宋体" w:cs="宋体"/>
          <w:szCs w:val="24"/>
        </w:rPr>
      </w:pPr>
      <w:r>
        <w:rPr>
          <w:rFonts w:ascii="宋体" w:hAnsi="宋体" w:cs="宋体"/>
          <w:szCs w:val="24"/>
        </w:rPr>
        <w:t>[1</w:t>
      </w:r>
      <w:r>
        <w:rPr>
          <w:rFonts w:hint="eastAsia" w:ascii="宋体" w:hAnsi="宋体" w:cs="宋体"/>
          <w:szCs w:val="24"/>
        </w:rPr>
        <w:t>0</w:t>
      </w:r>
      <w:r>
        <w:rPr>
          <w:rFonts w:ascii="宋体" w:hAnsi="宋体" w:cs="宋体"/>
          <w:szCs w:val="24"/>
        </w:rPr>
        <w:t>] Junnan Li, Dongxu Li, Silvio Savarese, and Steven C. H. Hoi. BLIP2: bootstrapping language-image pre-training with frozen image encoders and large language models. arXiv preprint,abs/2301.12597, 2023.</w:t>
      </w:r>
    </w:p>
    <w:p>
      <w:pPr>
        <w:pStyle w:val="3"/>
        <w:spacing w:before="62" w:after="62"/>
        <w:ind w:firstLine="480"/>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1"/>
    </wne:keymap>
    <wne:keymap wne:kcmPrimary="0232">
      <wne:acd wne:acdName="acd2"/>
    </wne:keymap>
    <wne:keymap wne:kcmPrimary="0233">
      <wne:acd wne:acdName="acd3"/>
    </wne:keymap>
    <wne:keymap wne:kcmPrimary="0234">
      <wne:acd wne:acdName="acd4"/>
    </wne:keymap>
    <wne:keymap wne:kcmPrimary="0235">
      <wne:acd wne:acdName="acd5"/>
    </wne:keymap>
    <wne:keymap wne:kcmPrimary="0236">
      <wne:acd wne:acdName="acd6"/>
    </wne:keymap>
    <wne:keymap wne:kcmPrimary="0237">
      <wne:acd wne:acdName="acd7"/>
    </wne:keymap>
    <wne:keymap wne:kcmPrimary="0238">
      <wne:acd wne:acdName="acd8"/>
    </wne:keymap>
    <wne:keymap wne:kcmPrimary="0239">
      <wne:acd wne:acdName="acd9"/>
    </wne:keymap>
  </wne:keymaps>
  <wne:acds>
    <wne:acd wne:argValue="AgBja4dltWs9h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QAAAAcA" wne:acdName="acd7" wne:fciIndexBasedOn="0065"/>
    <wne:acd wne:argValue="AQAAAAgA" wne:acdName="acd8" wne:fciIndexBasedOn="0065"/>
    <wne:acd wne:argValue="AQAAAAk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7864841"/>
    </w:sdtPr>
    <w:sdtContent>
      <w:p>
        <w:pPr>
          <w:pStyle w:val="15"/>
          <w:jc w:val="right"/>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607A21"/>
    <w:multiLevelType w:val="singleLevel"/>
    <w:tmpl w:val="B8607A21"/>
    <w:lvl w:ilvl="0" w:tentative="0">
      <w:start w:val="1"/>
      <w:numFmt w:val="decimal"/>
      <w:suff w:val="space"/>
      <w:lvlText w:val="%1."/>
      <w:lvlJc w:val="left"/>
    </w:lvl>
  </w:abstractNum>
  <w:abstractNum w:abstractNumId="1">
    <w:nsid w:val="DA47EA58"/>
    <w:multiLevelType w:val="singleLevel"/>
    <w:tmpl w:val="DA47EA58"/>
    <w:lvl w:ilvl="0" w:tentative="0">
      <w:start w:val="1"/>
      <w:numFmt w:val="decimal"/>
      <w:suff w:val="space"/>
      <w:lvlText w:val="%1."/>
      <w:lvlJc w:val="left"/>
    </w:lvl>
  </w:abstractNum>
  <w:abstractNum w:abstractNumId="2">
    <w:nsid w:val="129B0ABC"/>
    <w:multiLevelType w:val="multilevel"/>
    <w:tmpl w:val="129B0ABC"/>
    <w:lvl w:ilvl="0" w:tentative="0">
      <w:start w:val="1"/>
      <w:numFmt w:val="decimal"/>
      <w:pStyle w:val="2"/>
      <w:suff w:val="space"/>
      <w:lvlText w:val="第%1章"/>
      <w:lvlJc w:val="left"/>
      <w:pPr>
        <w:ind w:left="0" w:firstLine="0"/>
      </w:pPr>
      <w:rPr>
        <w:rFonts w:hint="eastAsia"/>
      </w:rPr>
    </w:lvl>
    <w:lvl w:ilvl="1" w:tentative="0">
      <w:start w:val="1"/>
      <w:numFmt w:val="decimal"/>
      <w:pStyle w:val="4"/>
      <w:suff w:val="space"/>
      <w:lvlText w:val="%1.%2"/>
      <w:lvlJc w:val="left"/>
      <w:pPr>
        <w:ind w:left="0" w:firstLine="0"/>
      </w:pPr>
      <w:rPr>
        <w:rFonts w:hint="eastAsia"/>
      </w:rPr>
    </w:lvl>
    <w:lvl w:ilvl="2" w:tentative="0">
      <w:start w:val="1"/>
      <w:numFmt w:val="decimal"/>
      <w:pStyle w:val="5"/>
      <w:suff w:val="space"/>
      <w:lvlText w:val="%1.%2.%3"/>
      <w:lvlJc w:val="left"/>
      <w:pPr>
        <w:ind w:left="4678" w:firstLine="0"/>
      </w:pPr>
      <w:rPr>
        <w:rFonts w:hint="eastAsia"/>
      </w:rPr>
    </w:lvl>
    <w:lvl w:ilvl="3" w:tentative="0">
      <w:start w:val="1"/>
      <w:numFmt w:val="decimal"/>
      <w:pStyle w:val="6"/>
      <w:suff w:val="space"/>
      <w:lvlText w:val="%4."/>
      <w:lvlJc w:val="left"/>
      <w:pPr>
        <w:ind w:left="0" w:firstLine="0"/>
      </w:pPr>
      <w:rPr>
        <w:rFonts w:hint="eastAsia"/>
      </w:rPr>
    </w:lvl>
    <w:lvl w:ilvl="4" w:tentative="0">
      <w:start w:val="1"/>
      <w:numFmt w:val="decimal"/>
      <w:pStyle w:val="7"/>
      <w:suff w:val="space"/>
      <w:lvlText w:val="%5）"/>
      <w:lvlJc w:val="left"/>
      <w:pPr>
        <w:ind w:left="0" w:firstLine="0"/>
      </w:pPr>
      <w:rPr>
        <w:rFonts w:hint="eastAsia"/>
      </w:rPr>
    </w:lvl>
    <w:lvl w:ilvl="5" w:tentative="0">
      <w:start w:val="1"/>
      <w:numFmt w:val="upperLetter"/>
      <w:pStyle w:val="8"/>
      <w:suff w:val="space"/>
      <w:lvlText w:val="%6."/>
      <w:lvlJc w:val="left"/>
      <w:pPr>
        <w:ind w:left="0" w:firstLine="0"/>
      </w:pPr>
      <w:rPr>
        <w:rFonts w:hint="eastAsia"/>
      </w:rPr>
    </w:lvl>
    <w:lvl w:ilvl="6" w:tentative="0">
      <w:start w:val="1"/>
      <w:numFmt w:val="lowerLetter"/>
      <w:pStyle w:val="9"/>
      <w:suff w:val="space"/>
      <w:lvlText w:val="%7）"/>
      <w:lvlJc w:val="left"/>
      <w:pPr>
        <w:ind w:left="0" w:firstLine="0"/>
      </w:pPr>
      <w:rPr>
        <w:rFonts w:hint="eastAsia"/>
      </w:rPr>
    </w:lvl>
    <w:lvl w:ilvl="7" w:tentative="0">
      <w:start w:val="1"/>
      <w:numFmt w:val="upperRoman"/>
      <w:pStyle w:val="10"/>
      <w:suff w:val="space"/>
      <w:lvlText w:val="%8."/>
      <w:lvlJc w:val="left"/>
      <w:pPr>
        <w:ind w:left="0" w:firstLine="0"/>
      </w:pPr>
      <w:rPr>
        <w:rFonts w:hint="eastAsia"/>
      </w:rPr>
    </w:lvl>
    <w:lvl w:ilvl="8" w:tentative="0">
      <w:start w:val="1"/>
      <w:numFmt w:val="none"/>
      <w:pStyle w:val="18"/>
      <w:lvlText w:val=""/>
      <w:lvlJc w:val="left"/>
      <w:pPr>
        <w:ind w:left="0" w:firstLine="0"/>
      </w:pPr>
      <w:rPr>
        <w:rFonts w:hint="eastAsia"/>
      </w:rPr>
    </w:lvl>
  </w:abstractNum>
  <w:abstractNum w:abstractNumId="3">
    <w:nsid w:val="2DEE30F7"/>
    <w:multiLevelType w:val="multilevel"/>
    <w:tmpl w:val="2DEE30F7"/>
    <w:lvl w:ilvl="0" w:tentative="0">
      <w:start w:val="1"/>
      <w:numFmt w:val="decimalFullWidth"/>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065CB"/>
    <w:rsid w:val="00010D4B"/>
    <w:rsid w:val="00011DE8"/>
    <w:rsid w:val="00022BDA"/>
    <w:rsid w:val="000251C4"/>
    <w:rsid w:val="00045F68"/>
    <w:rsid w:val="00060ADF"/>
    <w:rsid w:val="00080A93"/>
    <w:rsid w:val="000B3080"/>
    <w:rsid w:val="000B56E3"/>
    <w:rsid w:val="000B6AE2"/>
    <w:rsid w:val="000D575D"/>
    <w:rsid w:val="000D70C7"/>
    <w:rsid w:val="000D7840"/>
    <w:rsid w:val="000E11FD"/>
    <w:rsid w:val="000E2E5F"/>
    <w:rsid w:val="000E4288"/>
    <w:rsid w:val="000F2528"/>
    <w:rsid w:val="00101087"/>
    <w:rsid w:val="00114C31"/>
    <w:rsid w:val="00122B05"/>
    <w:rsid w:val="00133A38"/>
    <w:rsid w:val="00137D8F"/>
    <w:rsid w:val="001420CF"/>
    <w:rsid w:val="00153211"/>
    <w:rsid w:val="00167358"/>
    <w:rsid w:val="00167723"/>
    <w:rsid w:val="00177098"/>
    <w:rsid w:val="0018203C"/>
    <w:rsid w:val="00184039"/>
    <w:rsid w:val="001924C2"/>
    <w:rsid w:val="00192A19"/>
    <w:rsid w:val="001A10C4"/>
    <w:rsid w:val="001A297C"/>
    <w:rsid w:val="001A29BF"/>
    <w:rsid w:val="001A6DF3"/>
    <w:rsid w:val="001B5644"/>
    <w:rsid w:val="001C042E"/>
    <w:rsid w:val="001C44F8"/>
    <w:rsid w:val="001C5B2B"/>
    <w:rsid w:val="001E4999"/>
    <w:rsid w:val="001E74D3"/>
    <w:rsid w:val="0020165F"/>
    <w:rsid w:val="00206D0B"/>
    <w:rsid w:val="00212C1A"/>
    <w:rsid w:val="00231A8B"/>
    <w:rsid w:val="00234AAD"/>
    <w:rsid w:val="0024077A"/>
    <w:rsid w:val="002408A1"/>
    <w:rsid w:val="00256E84"/>
    <w:rsid w:val="00270888"/>
    <w:rsid w:val="00275EBD"/>
    <w:rsid w:val="00281566"/>
    <w:rsid w:val="00284B39"/>
    <w:rsid w:val="00287515"/>
    <w:rsid w:val="002913D0"/>
    <w:rsid w:val="0029372A"/>
    <w:rsid w:val="00295BF8"/>
    <w:rsid w:val="002D3B9F"/>
    <w:rsid w:val="002F2928"/>
    <w:rsid w:val="002F7110"/>
    <w:rsid w:val="00310AAE"/>
    <w:rsid w:val="00322F5B"/>
    <w:rsid w:val="003269E8"/>
    <w:rsid w:val="00327631"/>
    <w:rsid w:val="0033305D"/>
    <w:rsid w:val="00335541"/>
    <w:rsid w:val="00337302"/>
    <w:rsid w:val="003534E8"/>
    <w:rsid w:val="00354D68"/>
    <w:rsid w:val="003607A9"/>
    <w:rsid w:val="00364781"/>
    <w:rsid w:val="003660A0"/>
    <w:rsid w:val="003712B4"/>
    <w:rsid w:val="00377CF8"/>
    <w:rsid w:val="0038732A"/>
    <w:rsid w:val="003A1A32"/>
    <w:rsid w:val="003A5037"/>
    <w:rsid w:val="003A5CEC"/>
    <w:rsid w:val="003B05D3"/>
    <w:rsid w:val="003B5D19"/>
    <w:rsid w:val="003B6CE0"/>
    <w:rsid w:val="003D3360"/>
    <w:rsid w:val="003E0ACE"/>
    <w:rsid w:val="003E239E"/>
    <w:rsid w:val="00400014"/>
    <w:rsid w:val="00400FDC"/>
    <w:rsid w:val="00407571"/>
    <w:rsid w:val="00420F7C"/>
    <w:rsid w:val="004259A5"/>
    <w:rsid w:val="0043593A"/>
    <w:rsid w:val="00440D7C"/>
    <w:rsid w:val="004442E7"/>
    <w:rsid w:val="00450211"/>
    <w:rsid w:val="00456B82"/>
    <w:rsid w:val="004618E1"/>
    <w:rsid w:val="004754DF"/>
    <w:rsid w:val="00482289"/>
    <w:rsid w:val="00496830"/>
    <w:rsid w:val="00496DCB"/>
    <w:rsid w:val="004A0ACF"/>
    <w:rsid w:val="004B190E"/>
    <w:rsid w:val="004B7A13"/>
    <w:rsid w:val="004C26D5"/>
    <w:rsid w:val="004C3382"/>
    <w:rsid w:val="004C39F2"/>
    <w:rsid w:val="004D2CB4"/>
    <w:rsid w:val="004E1CA0"/>
    <w:rsid w:val="004E2A9A"/>
    <w:rsid w:val="004E4D02"/>
    <w:rsid w:val="004F6B99"/>
    <w:rsid w:val="004F6F31"/>
    <w:rsid w:val="0050393F"/>
    <w:rsid w:val="005455EA"/>
    <w:rsid w:val="005468F7"/>
    <w:rsid w:val="00551CF4"/>
    <w:rsid w:val="00557A05"/>
    <w:rsid w:val="00582708"/>
    <w:rsid w:val="00595DE3"/>
    <w:rsid w:val="00596D03"/>
    <w:rsid w:val="005B2300"/>
    <w:rsid w:val="005D137E"/>
    <w:rsid w:val="005D628B"/>
    <w:rsid w:val="005E6E92"/>
    <w:rsid w:val="00600AE9"/>
    <w:rsid w:val="00601395"/>
    <w:rsid w:val="0060564B"/>
    <w:rsid w:val="006110E6"/>
    <w:rsid w:val="00612C48"/>
    <w:rsid w:val="00615D49"/>
    <w:rsid w:val="00616E96"/>
    <w:rsid w:val="006250BE"/>
    <w:rsid w:val="00636113"/>
    <w:rsid w:val="00640EAD"/>
    <w:rsid w:val="00644C25"/>
    <w:rsid w:val="00646090"/>
    <w:rsid w:val="006547BF"/>
    <w:rsid w:val="00664640"/>
    <w:rsid w:val="00667AA0"/>
    <w:rsid w:val="006763E5"/>
    <w:rsid w:val="00683478"/>
    <w:rsid w:val="00684E23"/>
    <w:rsid w:val="00686510"/>
    <w:rsid w:val="006920FD"/>
    <w:rsid w:val="00692118"/>
    <w:rsid w:val="006A4916"/>
    <w:rsid w:val="006B7F94"/>
    <w:rsid w:val="006C171B"/>
    <w:rsid w:val="006C5886"/>
    <w:rsid w:val="006E19AF"/>
    <w:rsid w:val="006E2A02"/>
    <w:rsid w:val="006F7012"/>
    <w:rsid w:val="00706CF4"/>
    <w:rsid w:val="00707E82"/>
    <w:rsid w:val="007154FB"/>
    <w:rsid w:val="00722251"/>
    <w:rsid w:val="00723EEA"/>
    <w:rsid w:val="0072412B"/>
    <w:rsid w:val="0072487B"/>
    <w:rsid w:val="00730343"/>
    <w:rsid w:val="00732015"/>
    <w:rsid w:val="00735FCC"/>
    <w:rsid w:val="00742D8C"/>
    <w:rsid w:val="00744B16"/>
    <w:rsid w:val="007462F7"/>
    <w:rsid w:val="00750111"/>
    <w:rsid w:val="007659A1"/>
    <w:rsid w:val="00766FA4"/>
    <w:rsid w:val="0077224A"/>
    <w:rsid w:val="00773453"/>
    <w:rsid w:val="0078216B"/>
    <w:rsid w:val="00783BA5"/>
    <w:rsid w:val="00787897"/>
    <w:rsid w:val="007A296D"/>
    <w:rsid w:val="007A444A"/>
    <w:rsid w:val="007A4A11"/>
    <w:rsid w:val="007A5374"/>
    <w:rsid w:val="007A53D1"/>
    <w:rsid w:val="007C363B"/>
    <w:rsid w:val="007C7D7E"/>
    <w:rsid w:val="007D080D"/>
    <w:rsid w:val="007E490F"/>
    <w:rsid w:val="007F47DE"/>
    <w:rsid w:val="00800827"/>
    <w:rsid w:val="00815321"/>
    <w:rsid w:val="008259E1"/>
    <w:rsid w:val="00826637"/>
    <w:rsid w:val="00865588"/>
    <w:rsid w:val="00872563"/>
    <w:rsid w:val="00881BE7"/>
    <w:rsid w:val="008857BD"/>
    <w:rsid w:val="00893CDF"/>
    <w:rsid w:val="008A229E"/>
    <w:rsid w:val="008A4B83"/>
    <w:rsid w:val="008B2093"/>
    <w:rsid w:val="008C0EBF"/>
    <w:rsid w:val="008C6D11"/>
    <w:rsid w:val="008D2341"/>
    <w:rsid w:val="008D7333"/>
    <w:rsid w:val="008D7F63"/>
    <w:rsid w:val="008E1AD2"/>
    <w:rsid w:val="008E6BA0"/>
    <w:rsid w:val="00911BA1"/>
    <w:rsid w:val="00912FB6"/>
    <w:rsid w:val="0092224D"/>
    <w:rsid w:val="009321FD"/>
    <w:rsid w:val="009328CC"/>
    <w:rsid w:val="009366CA"/>
    <w:rsid w:val="00954A3D"/>
    <w:rsid w:val="00962A8F"/>
    <w:rsid w:val="00962F62"/>
    <w:rsid w:val="00976FAE"/>
    <w:rsid w:val="00986EAC"/>
    <w:rsid w:val="009926E7"/>
    <w:rsid w:val="009954DF"/>
    <w:rsid w:val="009A62CD"/>
    <w:rsid w:val="009B7826"/>
    <w:rsid w:val="009D40F5"/>
    <w:rsid w:val="009E311C"/>
    <w:rsid w:val="009E4673"/>
    <w:rsid w:val="009E524F"/>
    <w:rsid w:val="009F3947"/>
    <w:rsid w:val="009F77C0"/>
    <w:rsid w:val="00A10DB2"/>
    <w:rsid w:val="00A14249"/>
    <w:rsid w:val="00A15E17"/>
    <w:rsid w:val="00A2458E"/>
    <w:rsid w:val="00A328BA"/>
    <w:rsid w:val="00A3635B"/>
    <w:rsid w:val="00A40DA9"/>
    <w:rsid w:val="00A43107"/>
    <w:rsid w:val="00A55634"/>
    <w:rsid w:val="00A55868"/>
    <w:rsid w:val="00A56731"/>
    <w:rsid w:val="00A6356E"/>
    <w:rsid w:val="00A831FF"/>
    <w:rsid w:val="00A935B2"/>
    <w:rsid w:val="00A97478"/>
    <w:rsid w:val="00AA7641"/>
    <w:rsid w:val="00AB5765"/>
    <w:rsid w:val="00AB5EB6"/>
    <w:rsid w:val="00AB61F6"/>
    <w:rsid w:val="00AC4401"/>
    <w:rsid w:val="00AD2E5E"/>
    <w:rsid w:val="00AE5CBD"/>
    <w:rsid w:val="00AF1E85"/>
    <w:rsid w:val="00B014B0"/>
    <w:rsid w:val="00B04769"/>
    <w:rsid w:val="00B05A5D"/>
    <w:rsid w:val="00B077E7"/>
    <w:rsid w:val="00B40CAE"/>
    <w:rsid w:val="00B41F32"/>
    <w:rsid w:val="00B446F6"/>
    <w:rsid w:val="00B479FD"/>
    <w:rsid w:val="00B518AB"/>
    <w:rsid w:val="00B55125"/>
    <w:rsid w:val="00B55F10"/>
    <w:rsid w:val="00B56D27"/>
    <w:rsid w:val="00B71CC6"/>
    <w:rsid w:val="00B82408"/>
    <w:rsid w:val="00B90A4F"/>
    <w:rsid w:val="00B92DC7"/>
    <w:rsid w:val="00BB0FFF"/>
    <w:rsid w:val="00BB2AAA"/>
    <w:rsid w:val="00BB5A70"/>
    <w:rsid w:val="00BC7CE5"/>
    <w:rsid w:val="00BD0478"/>
    <w:rsid w:val="00BD1490"/>
    <w:rsid w:val="00BE1888"/>
    <w:rsid w:val="00BF6122"/>
    <w:rsid w:val="00BF6464"/>
    <w:rsid w:val="00C13C52"/>
    <w:rsid w:val="00C16014"/>
    <w:rsid w:val="00C20945"/>
    <w:rsid w:val="00C20E72"/>
    <w:rsid w:val="00C254FC"/>
    <w:rsid w:val="00C4242C"/>
    <w:rsid w:val="00C529C6"/>
    <w:rsid w:val="00C531E9"/>
    <w:rsid w:val="00C55514"/>
    <w:rsid w:val="00C566F5"/>
    <w:rsid w:val="00C57AE4"/>
    <w:rsid w:val="00C60348"/>
    <w:rsid w:val="00C72EB9"/>
    <w:rsid w:val="00C72F2E"/>
    <w:rsid w:val="00C7506A"/>
    <w:rsid w:val="00C7539D"/>
    <w:rsid w:val="00C77EA6"/>
    <w:rsid w:val="00C817EF"/>
    <w:rsid w:val="00C84511"/>
    <w:rsid w:val="00CA45CC"/>
    <w:rsid w:val="00CA4721"/>
    <w:rsid w:val="00CB5B08"/>
    <w:rsid w:val="00CC2386"/>
    <w:rsid w:val="00CD56C8"/>
    <w:rsid w:val="00CD740B"/>
    <w:rsid w:val="00CE27E7"/>
    <w:rsid w:val="00CE518B"/>
    <w:rsid w:val="00CF43AD"/>
    <w:rsid w:val="00CF6EF8"/>
    <w:rsid w:val="00CF755D"/>
    <w:rsid w:val="00D06EE6"/>
    <w:rsid w:val="00D21E55"/>
    <w:rsid w:val="00D23C54"/>
    <w:rsid w:val="00D2569D"/>
    <w:rsid w:val="00D53A6B"/>
    <w:rsid w:val="00D6249D"/>
    <w:rsid w:val="00D6724F"/>
    <w:rsid w:val="00D67955"/>
    <w:rsid w:val="00D72A85"/>
    <w:rsid w:val="00D73A85"/>
    <w:rsid w:val="00D77143"/>
    <w:rsid w:val="00D86434"/>
    <w:rsid w:val="00D93777"/>
    <w:rsid w:val="00DA4D13"/>
    <w:rsid w:val="00DB2892"/>
    <w:rsid w:val="00DC170A"/>
    <w:rsid w:val="00DC5271"/>
    <w:rsid w:val="00DE53BB"/>
    <w:rsid w:val="00E1059D"/>
    <w:rsid w:val="00E36FCE"/>
    <w:rsid w:val="00E41020"/>
    <w:rsid w:val="00E430DC"/>
    <w:rsid w:val="00E43FE7"/>
    <w:rsid w:val="00E51AFE"/>
    <w:rsid w:val="00E52A82"/>
    <w:rsid w:val="00E53CD0"/>
    <w:rsid w:val="00E63AC0"/>
    <w:rsid w:val="00E764B9"/>
    <w:rsid w:val="00E83EF2"/>
    <w:rsid w:val="00E90B86"/>
    <w:rsid w:val="00E913B0"/>
    <w:rsid w:val="00EA215F"/>
    <w:rsid w:val="00EA5269"/>
    <w:rsid w:val="00EB1C11"/>
    <w:rsid w:val="00EC1F88"/>
    <w:rsid w:val="00EC49CC"/>
    <w:rsid w:val="00EC5A41"/>
    <w:rsid w:val="00EC7493"/>
    <w:rsid w:val="00EC79A2"/>
    <w:rsid w:val="00ED0CA0"/>
    <w:rsid w:val="00ED2717"/>
    <w:rsid w:val="00EE6573"/>
    <w:rsid w:val="00EF0CC7"/>
    <w:rsid w:val="00F14530"/>
    <w:rsid w:val="00F25B4D"/>
    <w:rsid w:val="00F3201C"/>
    <w:rsid w:val="00F43823"/>
    <w:rsid w:val="00F47375"/>
    <w:rsid w:val="00F476EE"/>
    <w:rsid w:val="00F6158D"/>
    <w:rsid w:val="00F768BA"/>
    <w:rsid w:val="00F82B76"/>
    <w:rsid w:val="00F93755"/>
    <w:rsid w:val="00F96902"/>
    <w:rsid w:val="00F96D76"/>
    <w:rsid w:val="00FC02B0"/>
    <w:rsid w:val="00FC02FB"/>
    <w:rsid w:val="00FC56B9"/>
    <w:rsid w:val="00FD18BE"/>
    <w:rsid w:val="00FD5862"/>
    <w:rsid w:val="00FD6290"/>
    <w:rsid w:val="00FE4D2A"/>
    <w:rsid w:val="00FF601A"/>
    <w:rsid w:val="00FF6C69"/>
    <w:rsid w:val="0BFB2AE9"/>
    <w:rsid w:val="1B0B3AF9"/>
    <w:rsid w:val="2B1E1965"/>
    <w:rsid w:val="2BC62F2A"/>
    <w:rsid w:val="2EEB0E18"/>
    <w:rsid w:val="32391CE8"/>
    <w:rsid w:val="3FB526C8"/>
    <w:rsid w:val="48A05E3A"/>
    <w:rsid w:val="52C330E5"/>
    <w:rsid w:val="57220BE2"/>
    <w:rsid w:val="5AAD0F9D"/>
    <w:rsid w:val="5C825851"/>
    <w:rsid w:val="69265F60"/>
    <w:rsid w:val="708F5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qFormat="1"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link w:val="27"/>
    <w:qFormat/>
    <w:uiPriority w:val="9"/>
    <w:pPr>
      <w:keepNext/>
      <w:keepLines/>
      <w:numPr>
        <w:ilvl w:val="0"/>
        <w:numId w:val="1"/>
      </w:numPr>
      <w:topLinePunct/>
      <w:adjustRightInd w:val="0"/>
      <w:snapToGrid w:val="0"/>
      <w:spacing w:before="300" w:beforeLines="300" w:after="50" w:afterLines="50" w:line="360" w:lineRule="auto"/>
      <w:outlineLvl w:val="0"/>
    </w:pPr>
    <w:rPr>
      <w:rFonts w:ascii="Arial" w:hAnsi="Arial" w:eastAsia="黑体"/>
      <w:bCs/>
      <w:kern w:val="44"/>
      <w:sz w:val="36"/>
      <w:szCs w:val="44"/>
      <w:lang w:val="zh-CN"/>
    </w:rPr>
  </w:style>
  <w:style w:type="paragraph" w:styleId="4">
    <w:name w:val="heading 2"/>
    <w:basedOn w:val="1"/>
    <w:next w:val="3"/>
    <w:link w:val="32"/>
    <w:unhideWhenUsed/>
    <w:qFormat/>
    <w:uiPriority w:val="9"/>
    <w:pPr>
      <w:keepNext/>
      <w:keepLines/>
      <w:numPr>
        <w:ilvl w:val="1"/>
        <w:numId w:val="1"/>
      </w:numPr>
      <w:topLinePunct/>
      <w:adjustRightInd w:val="0"/>
      <w:snapToGrid w:val="0"/>
      <w:spacing w:before="150" w:beforeLines="150" w:after="30" w:afterLines="30" w:line="360" w:lineRule="auto"/>
      <w:outlineLvl w:val="1"/>
    </w:pPr>
    <w:rPr>
      <w:rFonts w:ascii="Arial" w:hAnsi="Arial" w:eastAsia="黑体" w:cstheme="majorBidi"/>
      <w:bCs/>
      <w:sz w:val="30"/>
      <w:szCs w:val="32"/>
    </w:rPr>
  </w:style>
  <w:style w:type="paragraph" w:styleId="5">
    <w:name w:val="heading 3"/>
    <w:basedOn w:val="1"/>
    <w:next w:val="3"/>
    <w:link w:val="33"/>
    <w:unhideWhenUsed/>
    <w:qFormat/>
    <w:uiPriority w:val="9"/>
    <w:pPr>
      <w:keepNext/>
      <w:keepLines/>
      <w:numPr>
        <w:ilvl w:val="2"/>
        <w:numId w:val="1"/>
      </w:numPr>
      <w:topLinePunct/>
      <w:adjustRightInd w:val="0"/>
      <w:snapToGrid w:val="0"/>
      <w:spacing w:before="100" w:beforeLines="100" w:after="20" w:afterLines="20" w:line="360" w:lineRule="auto"/>
      <w:ind w:left="0"/>
      <w:outlineLvl w:val="2"/>
    </w:pPr>
    <w:rPr>
      <w:rFonts w:ascii="Arial" w:hAnsi="Arial" w:eastAsia="黑体"/>
      <w:bCs/>
      <w:sz w:val="28"/>
      <w:szCs w:val="32"/>
    </w:rPr>
  </w:style>
  <w:style w:type="paragraph" w:styleId="6">
    <w:name w:val="heading 4"/>
    <w:basedOn w:val="1"/>
    <w:next w:val="3"/>
    <w:link w:val="34"/>
    <w:unhideWhenUsed/>
    <w:qFormat/>
    <w:uiPriority w:val="9"/>
    <w:pPr>
      <w:keepNext/>
      <w:keepLines/>
      <w:numPr>
        <w:ilvl w:val="3"/>
        <w:numId w:val="1"/>
      </w:numPr>
      <w:adjustRightInd w:val="0"/>
      <w:snapToGrid w:val="0"/>
      <w:spacing w:before="70" w:beforeLines="70"/>
      <w:outlineLvl w:val="3"/>
    </w:pPr>
    <w:rPr>
      <w:rFonts w:ascii="Arial" w:hAnsi="Arial" w:eastAsia="黑体" w:cstheme="majorBidi"/>
      <w:bCs/>
      <w:sz w:val="24"/>
      <w:szCs w:val="28"/>
    </w:rPr>
  </w:style>
  <w:style w:type="paragraph" w:styleId="7">
    <w:name w:val="heading 5"/>
    <w:basedOn w:val="1"/>
    <w:next w:val="3"/>
    <w:link w:val="35"/>
    <w:unhideWhenUsed/>
    <w:qFormat/>
    <w:uiPriority w:val="9"/>
    <w:pPr>
      <w:keepNext/>
      <w:keepLines/>
      <w:numPr>
        <w:ilvl w:val="4"/>
        <w:numId w:val="1"/>
      </w:numPr>
      <w:adjustRightInd w:val="0"/>
      <w:snapToGrid w:val="0"/>
      <w:spacing w:before="50" w:beforeLines="50" w:line="360" w:lineRule="auto"/>
      <w:outlineLvl w:val="4"/>
    </w:pPr>
    <w:rPr>
      <w:rFonts w:ascii="Arial" w:hAnsi="Arial" w:eastAsia="黑体"/>
      <w:bCs/>
      <w:sz w:val="24"/>
      <w:szCs w:val="28"/>
    </w:rPr>
  </w:style>
  <w:style w:type="paragraph" w:styleId="8">
    <w:name w:val="heading 6"/>
    <w:basedOn w:val="1"/>
    <w:next w:val="3"/>
    <w:link w:val="36"/>
    <w:unhideWhenUsed/>
    <w:qFormat/>
    <w:uiPriority w:val="9"/>
    <w:pPr>
      <w:keepNext/>
      <w:keepLines/>
      <w:numPr>
        <w:ilvl w:val="5"/>
        <w:numId w:val="1"/>
      </w:numPr>
      <w:adjustRightInd w:val="0"/>
      <w:snapToGrid w:val="0"/>
      <w:spacing w:before="30" w:beforeLines="30" w:line="360" w:lineRule="auto"/>
      <w:outlineLvl w:val="5"/>
    </w:pPr>
    <w:rPr>
      <w:rFonts w:ascii="Arial" w:hAnsi="Arial" w:eastAsia="黑体" w:cstheme="majorBidi"/>
      <w:bCs/>
      <w:sz w:val="24"/>
      <w:szCs w:val="24"/>
    </w:rPr>
  </w:style>
  <w:style w:type="paragraph" w:styleId="9">
    <w:name w:val="heading 7"/>
    <w:basedOn w:val="1"/>
    <w:next w:val="3"/>
    <w:link w:val="37"/>
    <w:unhideWhenUsed/>
    <w:qFormat/>
    <w:uiPriority w:val="9"/>
    <w:pPr>
      <w:keepNext/>
      <w:keepLines/>
      <w:numPr>
        <w:ilvl w:val="6"/>
        <w:numId w:val="1"/>
      </w:numPr>
      <w:adjustRightInd w:val="0"/>
      <w:snapToGrid w:val="0"/>
      <w:spacing w:before="30" w:beforeLines="30" w:line="360" w:lineRule="auto"/>
      <w:outlineLvl w:val="6"/>
    </w:pPr>
    <w:rPr>
      <w:rFonts w:ascii="Arial" w:hAnsi="Arial" w:eastAsia="黑体"/>
      <w:bCs/>
      <w:sz w:val="24"/>
      <w:szCs w:val="24"/>
    </w:rPr>
  </w:style>
  <w:style w:type="paragraph" w:styleId="10">
    <w:name w:val="heading 8"/>
    <w:basedOn w:val="1"/>
    <w:next w:val="3"/>
    <w:link w:val="38"/>
    <w:unhideWhenUsed/>
    <w:qFormat/>
    <w:uiPriority w:val="9"/>
    <w:pPr>
      <w:keepNext/>
      <w:keepLines/>
      <w:numPr>
        <w:ilvl w:val="7"/>
        <w:numId w:val="1"/>
      </w:numPr>
      <w:adjustRightInd w:val="0"/>
      <w:snapToGrid w:val="0"/>
      <w:spacing w:before="30" w:beforeLines="30" w:line="360" w:lineRule="auto"/>
      <w:outlineLvl w:val="7"/>
    </w:pPr>
    <w:rPr>
      <w:rFonts w:ascii="Arial" w:hAnsi="Arial" w:eastAsia="黑体" w:cstheme="majorBidi"/>
      <w:sz w:val="24"/>
      <w:szCs w:val="24"/>
    </w:rPr>
  </w:style>
  <w:style w:type="paragraph" w:styleId="11">
    <w:name w:val="heading 9"/>
    <w:basedOn w:val="1"/>
    <w:next w:val="3"/>
    <w:link w:val="39"/>
    <w:unhideWhenUsed/>
    <w:qFormat/>
    <w:uiPriority w:val="9"/>
    <w:pPr>
      <w:keepNext/>
      <w:keepLines/>
      <w:adjustRightInd w:val="0"/>
      <w:snapToGrid w:val="0"/>
      <w:spacing w:before="30" w:beforeLines="30" w:line="360" w:lineRule="auto"/>
      <w:outlineLvl w:val="8"/>
    </w:pPr>
    <w:rPr>
      <w:rFonts w:ascii="Arial" w:hAnsi="Arial" w:eastAsia="黑体" w:cstheme="majorBidi"/>
      <w:sz w:val="24"/>
      <w:szCs w:val="21"/>
    </w:rPr>
  </w:style>
  <w:style w:type="character" w:default="1" w:styleId="23">
    <w:name w:val="Default Paragraph Font"/>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customStyle="1" w:styleId="3">
    <w:name w:val="正文段落"/>
    <w:basedOn w:val="1"/>
    <w:qFormat/>
    <w:uiPriority w:val="0"/>
    <w:pPr>
      <w:adjustRightInd w:val="0"/>
      <w:snapToGrid w:val="0"/>
      <w:spacing w:before="20" w:beforeLines="20" w:after="20" w:afterLines="20" w:line="336" w:lineRule="auto"/>
      <w:ind w:firstLine="200" w:firstLineChars="200"/>
    </w:pPr>
    <w:rPr>
      <w:rFonts w:ascii="Times New Roman" w:hAnsi="Times New Roman" w:eastAsia="宋体"/>
      <w:sz w:val="24"/>
    </w:rPr>
  </w:style>
  <w:style w:type="paragraph" w:styleId="12">
    <w:name w:val="caption"/>
    <w:basedOn w:val="1"/>
    <w:next w:val="3"/>
    <w:unhideWhenUsed/>
    <w:qFormat/>
    <w:uiPriority w:val="35"/>
    <w:pPr>
      <w:kinsoku w:val="0"/>
      <w:overflowPunct w:val="0"/>
      <w:autoSpaceDE w:val="0"/>
      <w:autoSpaceDN w:val="0"/>
      <w:adjustRightInd w:val="0"/>
      <w:snapToGrid w:val="0"/>
      <w:spacing w:before="30" w:beforeLines="30" w:after="30" w:afterLines="30" w:line="360" w:lineRule="auto"/>
      <w:jc w:val="center"/>
    </w:pPr>
    <w:rPr>
      <w:rFonts w:ascii="宋体" w:hAnsi="宋体" w:eastAsia="宋体" w:cstheme="majorBidi"/>
      <w:szCs w:val="20"/>
    </w:rPr>
  </w:style>
  <w:style w:type="paragraph" w:styleId="13">
    <w:name w:val="toc 3"/>
    <w:basedOn w:val="1"/>
    <w:next w:val="1"/>
    <w:unhideWhenUsed/>
    <w:qFormat/>
    <w:uiPriority w:val="39"/>
    <w:pPr>
      <w:tabs>
        <w:tab w:val="right" w:leader="dot" w:pos="8296"/>
      </w:tabs>
      <w:adjustRightInd w:val="0"/>
      <w:snapToGrid w:val="0"/>
      <w:spacing w:line="312" w:lineRule="auto"/>
      <w:ind w:left="150" w:leftChars="150"/>
    </w:pPr>
    <w:rPr>
      <w:rFonts w:ascii="Times New Roman" w:hAnsi="Times New Roman" w:eastAsia="宋体"/>
      <w:sz w:val="18"/>
    </w:rPr>
  </w:style>
  <w:style w:type="paragraph" w:styleId="14">
    <w:name w:val="Balloon Text"/>
    <w:basedOn w:val="1"/>
    <w:link w:val="31"/>
    <w:semiHidden/>
    <w:unhideWhenUsed/>
    <w:qFormat/>
    <w:uiPriority w:val="99"/>
    <w:rPr>
      <w:sz w:val="18"/>
      <w:szCs w:val="18"/>
    </w:rPr>
  </w:style>
  <w:style w:type="paragraph" w:styleId="15">
    <w:name w:val="footer"/>
    <w:basedOn w:val="1"/>
    <w:link w:val="30"/>
    <w:unhideWhenUsed/>
    <w:uiPriority w:val="99"/>
    <w:pPr>
      <w:tabs>
        <w:tab w:val="center" w:pos="4153"/>
        <w:tab w:val="right" w:pos="8306"/>
      </w:tabs>
      <w:snapToGrid w:val="0"/>
      <w:jc w:val="left"/>
    </w:pPr>
    <w:rPr>
      <w:sz w:val="18"/>
      <w:szCs w:val="18"/>
    </w:rPr>
  </w:style>
  <w:style w:type="paragraph" w:styleId="16">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tabs>
        <w:tab w:val="right" w:leader="dot" w:pos="8296"/>
      </w:tabs>
      <w:adjustRightInd w:val="0"/>
      <w:snapToGrid w:val="0"/>
      <w:spacing w:before="50" w:beforeLines="50" w:line="312" w:lineRule="auto"/>
    </w:pPr>
    <w:rPr>
      <w:rFonts w:ascii="Arial" w:hAnsi="Arial" w:eastAsia="黑体"/>
    </w:rPr>
  </w:style>
  <w:style w:type="paragraph" w:styleId="18">
    <w:name w:val="index 9"/>
    <w:basedOn w:val="1"/>
    <w:next w:val="1"/>
    <w:semiHidden/>
    <w:unhideWhenUsed/>
    <w:qFormat/>
    <w:uiPriority w:val="99"/>
    <w:pPr>
      <w:numPr>
        <w:ilvl w:val="8"/>
        <w:numId w:val="1"/>
      </w:numPr>
    </w:pPr>
  </w:style>
  <w:style w:type="paragraph" w:styleId="19">
    <w:name w:val="toc 2"/>
    <w:basedOn w:val="1"/>
    <w:next w:val="1"/>
    <w:unhideWhenUsed/>
    <w:qFormat/>
    <w:uiPriority w:val="39"/>
    <w:pPr>
      <w:tabs>
        <w:tab w:val="right" w:leader="dot" w:pos="8296"/>
      </w:tabs>
      <w:adjustRightInd w:val="0"/>
      <w:snapToGrid w:val="0"/>
      <w:spacing w:line="312" w:lineRule="auto"/>
      <w:ind w:left="100" w:leftChars="100"/>
    </w:pPr>
    <w:rPr>
      <w:rFonts w:ascii="Times New Roman" w:hAnsi="Times New Roman" w:eastAsia="宋体"/>
      <w:sz w:val="18"/>
    </w:rPr>
  </w:style>
  <w:style w:type="paragraph" w:styleId="20">
    <w:name w:val="Normal (Web)"/>
    <w:basedOn w:val="1"/>
    <w:semiHidden/>
    <w:unhideWhenUsed/>
    <w:qFormat/>
    <w:uiPriority w:val="99"/>
    <w:pPr>
      <w:spacing w:beforeAutospacing="1" w:afterAutospacing="1"/>
      <w:jc w:val="left"/>
    </w:pPr>
    <w:rPr>
      <w:rFonts w:cs="Times New Roman"/>
      <w:kern w:val="0"/>
      <w:sz w:val="24"/>
    </w:rPr>
  </w:style>
  <w:style w:type="table" w:styleId="22">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bCs/>
    </w:rPr>
  </w:style>
  <w:style w:type="character" w:styleId="25">
    <w:name w:val="Hyperlink"/>
    <w:basedOn w:val="23"/>
    <w:unhideWhenUsed/>
    <w:uiPriority w:val="99"/>
    <w:rPr>
      <w:color w:val="0000FF"/>
      <w:u w:val="single"/>
    </w:rPr>
  </w:style>
  <w:style w:type="paragraph" w:styleId="26">
    <w:name w:val="List Paragraph"/>
    <w:basedOn w:val="1"/>
    <w:qFormat/>
    <w:uiPriority w:val="34"/>
    <w:pPr>
      <w:ind w:firstLine="420" w:firstLineChars="200"/>
    </w:pPr>
  </w:style>
  <w:style w:type="character" w:customStyle="1" w:styleId="27">
    <w:name w:val="标题 1 字符"/>
    <w:basedOn w:val="23"/>
    <w:link w:val="2"/>
    <w:qFormat/>
    <w:uiPriority w:val="9"/>
    <w:rPr>
      <w:rFonts w:ascii="Arial" w:hAnsi="Arial" w:eastAsia="黑体"/>
      <w:bCs/>
      <w:kern w:val="44"/>
      <w:sz w:val="36"/>
      <w:szCs w:val="44"/>
      <w:lang w:val="zh-CN"/>
    </w:rPr>
  </w:style>
  <w:style w:type="paragraph" w:customStyle="1" w:styleId="2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bCs w:val="0"/>
      <w:color w:val="376092" w:themeColor="accent1" w:themeShade="BF"/>
      <w:kern w:val="0"/>
      <w:sz w:val="32"/>
      <w:szCs w:val="32"/>
    </w:rPr>
  </w:style>
  <w:style w:type="character" w:customStyle="1" w:styleId="29">
    <w:name w:val="页眉 字符"/>
    <w:basedOn w:val="23"/>
    <w:link w:val="16"/>
    <w:qFormat/>
    <w:uiPriority w:val="99"/>
    <w:rPr>
      <w:sz w:val="18"/>
      <w:szCs w:val="18"/>
    </w:rPr>
  </w:style>
  <w:style w:type="character" w:customStyle="1" w:styleId="30">
    <w:name w:val="页脚 字符"/>
    <w:basedOn w:val="23"/>
    <w:link w:val="15"/>
    <w:uiPriority w:val="99"/>
    <w:rPr>
      <w:sz w:val="18"/>
      <w:szCs w:val="18"/>
    </w:rPr>
  </w:style>
  <w:style w:type="character" w:customStyle="1" w:styleId="31">
    <w:name w:val="批注框文本 字符"/>
    <w:basedOn w:val="23"/>
    <w:link w:val="14"/>
    <w:semiHidden/>
    <w:qFormat/>
    <w:uiPriority w:val="99"/>
    <w:rPr>
      <w:sz w:val="18"/>
      <w:szCs w:val="18"/>
    </w:rPr>
  </w:style>
  <w:style w:type="character" w:customStyle="1" w:styleId="32">
    <w:name w:val="标题 2 字符"/>
    <w:basedOn w:val="23"/>
    <w:link w:val="4"/>
    <w:uiPriority w:val="9"/>
    <w:rPr>
      <w:rFonts w:ascii="Arial" w:hAnsi="Arial" w:eastAsia="黑体" w:cstheme="majorBidi"/>
      <w:bCs/>
      <w:sz w:val="30"/>
      <w:szCs w:val="32"/>
    </w:rPr>
  </w:style>
  <w:style w:type="character" w:customStyle="1" w:styleId="33">
    <w:name w:val="标题 3 字符"/>
    <w:basedOn w:val="23"/>
    <w:link w:val="5"/>
    <w:uiPriority w:val="9"/>
    <w:rPr>
      <w:rFonts w:ascii="Arial" w:hAnsi="Arial" w:eastAsia="黑体"/>
      <w:bCs/>
      <w:sz w:val="28"/>
      <w:szCs w:val="32"/>
    </w:rPr>
  </w:style>
  <w:style w:type="character" w:customStyle="1" w:styleId="34">
    <w:name w:val="标题 4 字符"/>
    <w:basedOn w:val="23"/>
    <w:link w:val="6"/>
    <w:uiPriority w:val="9"/>
    <w:rPr>
      <w:rFonts w:ascii="Arial" w:hAnsi="Arial" w:eastAsia="黑体" w:cstheme="majorBidi"/>
      <w:bCs/>
      <w:sz w:val="24"/>
      <w:szCs w:val="28"/>
    </w:rPr>
  </w:style>
  <w:style w:type="character" w:customStyle="1" w:styleId="35">
    <w:name w:val="标题 5 字符"/>
    <w:basedOn w:val="23"/>
    <w:link w:val="7"/>
    <w:uiPriority w:val="9"/>
    <w:rPr>
      <w:rFonts w:ascii="Arial" w:hAnsi="Arial" w:eastAsia="黑体"/>
      <w:bCs/>
      <w:sz w:val="24"/>
      <w:szCs w:val="28"/>
    </w:rPr>
  </w:style>
  <w:style w:type="character" w:customStyle="1" w:styleId="36">
    <w:name w:val="标题 6 字符"/>
    <w:basedOn w:val="23"/>
    <w:link w:val="8"/>
    <w:uiPriority w:val="9"/>
    <w:rPr>
      <w:rFonts w:ascii="Arial" w:hAnsi="Arial" w:eastAsia="黑体" w:cstheme="majorBidi"/>
      <w:bCs/>
      <w:sz w:val="24"/>
      <w:szCs w:val="24"/>
    </w:rPr>
  </w:style>
  <w:style w:type="character" w:customStyle="1" w:styleId="37">
    <w:name w:val="标题 7 字符"/>
    <w:basedOn w:val="23"/>
    <w:link w:val="9"/>
    <w:uiPriority w:val="9"/>
    <w:rPr>
      <w:rFonts w:ascii="Arial" w:hAnsi="Arial" w:eastAsia="黑体"/>
      <w:bCs/>
      <w:sz w:val="24"/>
      <w:szCs w:val="24"/>
    </w:rPr>
  </w:style>
  <w:style w:type="character" w:customStyle="1" w:styleId="38">
    <w:name w:val="标题 8 字符"/>
    <w:basedOn w:val="23"/>
    <w:link w:val="10"/>
    <w:uiPriority w:val="9"/>
    <w:rPr>
      <w:rFonts w:ascii="Arial" w:hAnsi="Arial" w:eastAsia="黑体" w:cstheme="majorBidi"/>
      <w:sz w:val="24"/>
      <w:szCs w:val="24"/>
    </w:rPr>
  </w:style>
  <w:style w:type="character" w:customStyle="1" w:styleId="39">
    <w:name w:val="标题 9 字符"/>
    <w:basedOn w:val="23"/>
    <w:link w:val="11"/>
    <w:uiPriority w:val="9"/>
    <w:rPr>
      <w:rFonts w:ascii="Arial" w:hAnsi="Arial" w:eastAsia="黑体" w:cstheme="majorBidi"/>
      <w:sz w:val="24"/>
      <w:szCs w:val="21"/>
    </w:rPr>
  </w:style>
  <w:style w:type="paragraph" w:customStyle="1" w:styleId="40">
    <w:name w:val="说明"/>
    <w:basedOn w:val="1"/>
    <w:next w:val="3"/>
    <w:qFormat/>
    <w:uiPriority w:val="0"/>
    <w:pPr>
      <w:adjustRightInd w:val="0"/>
      <w:snapToGrid w:val="0"/>
      <w:spacing w:before="50" w:beforeLines="50" w:after="100" w:afterLines="100" w:line="288" w:lineRule="auto"/>
    </w:pPr>
    <w:rPr>
      <w:rFonts w:ascii="楷体" w:hAnsi="楷体" w:eastAsia="楷体"/>
    </w:rPr>
  </w:style>
  <w:style w:type="paragraph" w:customStyle="1" w:styleId="41">
    <w:name w:val="图表段落"/>
    <w:basedOn w:val="3"/>
    <w:qFormat/>
    <w:uiPriority w:val="0"/>
    <w:pPr>
      <w:spacing w:before="30" w:beforeLines="30" w:after="30" w:afterLines="30" w:line="240" w:lineRule="auto"/>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6" Type="http://schemas.openxmlformats.org/officeDocument/2006/relationships/fontTable" Target="fontTable.xml"/><Relationship Id="rId35" Type="http://schemas.microsoft.com/office/2006/relationships/keyMapCustomizations" Target="customizations.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1.wmf"/><Relationship Id="rId30" Type="http://schemas.openxmlformats.org/officeDocument/2006/relationships/oleObject" Target="embeddings/oleObject15.bin"/><Relationship Id="rId3" Type="http://schemas.openxmlformats.org/officeDocument/2006/relationships/footer" Target="footer1.xml"/><Relationship Id="rId29" Type="http://schemas.openxmlformats.org/officeDocument/2006/relationships/oleObject" Target="embeddings/oleObject14.bin"/><Relationship Id="rId28" Type="http://schemas.openxmlformats.org/officeDocument/2006/relationships/image" Target="media/image10.wmf"/><Relationship Id="rId27" Type="http://schemas.openxmlformats.org/officeDocument/2006/relationships/oleObject" Target="embeddings/oleObject13.bin"/><Relationship Id="rId26" Type="http://schemas.openxmlformats.org/officeDocument/2006/relationships/image" Target="media/image9.wmf"/><Relationship Id="rId25" Type="http://schemas.openxmlformats.org/officeDocument/2006/relationships/oleObject" Target="embeddings/oleObject12.bin"/><Relationship Id="rId24" Type="http://schemas.openxmlformats.org/officeDocument/2006/relationships/image" Target="media/image8.wmf"/><Relationship Id="rId23" Type="http://schemas.openxmlformats.org/officeDocument/2006/relationships/oleObject" Target="embeddings/oleObject11.bin"/><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E51824-3BAD-4B45-A9B7-E6CBBF383C4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3940</Words>
  <Characters>5636</Characters>
  <Lines>225</Lines>
  <Paragraphs>170</Paragraphs>
  <TotalTime>9</TotalTime>
  <ScaleCrop>false</ScaleCrop>
  <LinksUpToDate>false</LinksUpToDate>
  <CharactersWithSpaces>9406</CharactersWithSpaces>
  <Application>WPS Office_11.8.2.12094_F1E327BC-269C-435d-A152-05C5408002CA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2023-04-08T00:59:00Z</dcterms:created>
  <dc:creator>dengxifeng@pku.edu.cn</dc:creator>
  <cp:lastModifiedBy>哦呦，不错哦！</cp:lastModifiedBy>
  <cp:lastPrinted>2019-04-15T06:27:00Z</cp:lastPrinted>
  <dcterms:modified xsi:type="dcterms:W3CDTF">2025-04-02T13:01:10Z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2052-11.8.2.12094</vt:lpwstr>
  </property>
  <property fmtid="{D5CDD505-2E9C-101B-9397-08002B2CF9AE}" pid="3" name="ICV">
    <vt:lpwstr>F5BA799A5F7E40E883B8F10CB9548A92</vt:lpwstr>
  </property>
  <property fmtid="{D5CDD505-2E9C-101B-9397-08002B2CF9AE}" pid="4" name="KSOTemplateDocerSaveRecord">
    <vt:lpwstr>eyJoZGlkIjoiNjYxMzYyZjE5YWY2Y2YwNjE4MGZkNzVjZWJlNWQ2OWUifQ==</vt:lpwstr>
  </property>
  <property fmtid="{D5CDD505-2E9C-101B-9397-08002B2CF9AE}" pid="5" name="AMWinEqns">
    <vt:bool>true</vt:bool>
  </property>
</Properties>
</file>