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DF4" w:rsidRPr="009F1818" w:rsidRDefault="001E765B" w:rsidP="001E765B">
      <w:pPr>
        <w:spacing w:before="81" w:after="81" w:line="320" w:lineRule="atLeast"/>
        <w:ind w:right="81"/>
        <w:rPr>
          <w:rFonts w:eastAsia="Times New Roman" w:cs="Arial"/>
          <w:b/>
          <w:color w:val="FF0000"/>
          <w:sz w:val="26"/>
          <w:szCs w:val="26"/>
          <w:lang w:eastAsia="en-IN"/>
        </w:rPr>
      </w:pPr>
      <w:r w:rsidRPr="009F1818">
        <w:rPr>
          <w:rFonts w:eastAsia="Times New Roman" w:cs="Arial"/>
          <w:b/>
          <w:color w:val="FF0000"/>
          <w:sz w:val="26"/>
          <w:szCs w:val="26"/>
          <w:lang w:eastAsia="en-IN"/>
        </w:rPr>
        <w:t xml:space="preserve">Welcome </w:t>
      </w:r>
    </w:p>
    <w:p w:rsidR="004D7DF4" w:rsidRPr="009F1818" w:rsidRDefault="004D7DF4" w:rsidP="000A3D51">
      <w:pPr>
        <w:spacing w:before="81" w:after="81" w:line="320" w:lineRule="atLeast"/>
        <w:ind w:left="243" w:right="81"/>
        <w:jc w:val="both"/>
        <w:rPr>
          <w:rFonts w:eastAsia="Times New Roman" w:cs="Arial"/>
          <w:color w:val="002060"/>
          <w:sz w:val="26"/>
          <w:szCs w:val="26"/>
          <w:lang w:eastAsia="en-IN"/>
        </w:rPr>
      </w:pPr>
      <w:r w:rsidRPr="009F1818">
        <w:rPr>
          <w:rFonts w:eastAsia="Times New Roman" w:cs="Arial"/>
          <w:color w:val="002060"/>
          <w:sz w:val="26"/>
          <w:szCs w:val="26"/>
          <w:lang w:eastAsia="en-IN"/>
        </w:rPr>
        <w:t>Asian Journal of Research Scholars is a multidisciplinary research journal, published bimonthly at present in English</w:t>
      </w:r>
      <w:r w:rsidR="00762A17" w:rsidRPr="009F1818">
        <w:rPr>
          <w:rFonts w:eastAsia="Times New Roman" w:cs="Arial"/>
          <w:color w:val="002060"/>
          <w:sz w:val="26"/>
          <w:szCs w:val="26"/>
          <w:lang w:eastAsia="en-IN"/>
        </w:rPr>
        <w:t xml:space="preserve"> and </w:t>
      </w:r>
      <w:r w:rsidR="000C3763" w:rsidRPr="009F1818">
        <w:rPr>
          <w:rFonts w:eastAsia="Times New Roman" w:cs="Arial"/>
          <w:color w:val="002060"/>
          <w:sz w:val="26"/>
          <w:szCs w:val="26"/>
          <w:lang w:eastAsia="en-IN"/>
        </w:rPr>
        <w:t>Tamil.</w:t>
      </w:r>
      <w:r w:rsidR="00762A17" w:rsidRPr="009F1818">
        <w:rPr>
          <w:rFonts w:eastAsia="Times New Roman" w:cs="Arial"/>
          <w:color w:val="002060"/>
          <w:sz w:val="26"/>
          <w:szCs w:val="26"/>
          <w:lang w:eastAsia="en-IN"/>
        </w:rPr>
        <w:t xml:space="preserve">  </w:t>
      </w:r>
      <w:r w:rsidRPr="009F1818">
        <w:rPr>
          <w:rFonts w:eastAsia="Times New Roman" w:cs="Arial"/>
          <w:color w:val="002060"/>
          <w:sz w:val="26"/>
          <w:szCs w:val="26"/>
          <w:lang w:eastAsia="en-IN"/>
        </w:rPr>
        <w:t xml:space="preserve"> All research papers submitted to the journal will be double - blind peer reviewed by</w:t>
      </w:r>
      <w:r w:rsidR="00762A17" w:rsidRPr="009F1818">
        <w:rPr>
          <w:rFonts w:eastAsia="Times New Roman" w:cs="Arial"/>
          <w:color w:val="002060"/>
          <w:sz w:val="26"/>
          <w:szCs w:val="26"/>
          <w:lang w:eastAsia="en-IN"/>
        </w:rPr>
        <w:t xml:space="preserve"> editorial </w:t>
      </w:r>
      <w:r w:rsidR="00DE7688" w:rsidRPr="009F1818">
        <w:rPr>
          <w:rFonts w:eastAsia="Times New Roman" w:cs="Arial"/>
          <w:color w:val="002060"/>
          <w:sz w:val="26"/>
          <w:szCs w:val="26"/>
          <w:lang w:eastAsia="en-IN"/>
        </w:rPr>
        <w:t>board members</w:t>
      </w:r>
      <w:r w:rsidR="00762A17" w:rsidRPr="009F1818">
        <w:rPr>
          <w:rFonts w:eastAsia="Times New Roman" w:cs="Arial"/>
          <w:color w:val="002060"/>
          <w:sz w:val="26"/>
          <w:szCs w:val="26"/>
          <w:lang w:eastAsia="en-IN"/>
        </w:rPr>
        <w:t xml:space="preserve"> and peer reviewers.  Our AJRS </w:t>
      </w:r>
      <w:r w:rsidR="000A3D51" w:rsidRPr="009F1818">
        <w:rPr>
          <w:rFonts w:eastAsia="Times New Roman" w:cs="Arial"/>
          <w:color w:val="002060"/>
          <w:sz w:val="26"/>
          <w:szCs w:val="26"/>
          <w:lang w:eastAsia="en-IN"/>
        </w:rPr>
        <w:t>journals provide a</w:t>
      </w:r>
      <w:r w:rsidRPr="009F1818">
        <w:rPr>
          <w:rFonts w:eastAsia="Times New Roman" w:cs="Arial"/>
          <w:color w:val="002060"/>
          <w:sz w:val="26"/>
          <w:szCs w:val="26"/>
          <w:lang w:eastAsia="en-IN"/>
        </w:rPr>
        <w:t xml:space="preserve"> </w:t>
      </w:r>
      <w:r w:rsidR="00DE7688" w:rsidRPr="009F1818">
        <w:rPr>
          <w:rFonts w:eastAsia="Times New Roman" w:cs="Arial"/>
          <w:color w:val="002060"/>
          <w:sz w:val="26"/>
          <w:szCs w:val="26"/>
          <w:lang w:eastAsia="en-IN"/>
        </w:rPr>
        <w:t>flat form</w:t>
      </w:r>
      <w:r w:rsidR="00762A17" w:rsidRPr="009F1818">
        <w:rPr>
          <w:rFonts w:eastAsia="Times New Roman" w:cs="Arial"/>
          <w:color w:val="002060"/>
          <w:sz w:val="26"/>
          <w:szCs w:val="26"/>
          <w:lang w:eastAsia="en-IN"/>
        </w:rPr>
        <w:t xml:space="preserve"> </w:t>
      </w:r>
      <w:r w:rsidRPr="009F1818">
        <w:rPr>
          <w:rFonts w:eastAsia="Times New Roman" w:cs="Arial"/>
          <w:color w:val="002060"/>
          <w:sz w:val="26"/>
          <w:szCs w:val="26"/>
          <w:lang w:eastAsia="en-IN"/>
        </w:rPr>
        <w:t xml:space="preserve">for </w:t>
      </w:r>
      <w:r w:rsidR="00DE7688" w:rsidRPr="009F1818">
        <w:rPr>
          <w:rFonts w:eastAsia="Times New Roman" w:cs="Arial"/>
          <w:color w:val="002060"/>
          <w:sz w:val="26"/>
          <w:szCs w:val="26"/>
          <w:lang w:eastAsia="en-IN"/>
        </w:rPr>
        <w:t>Researchers,</w:t>
      </w:r>
      <w:r w:rsidR="00B73C9C" w:rsidRPr="009F1818">
        <w:rPr>
          <w:rFonts w:eastAsia="Times New Roman" w:cs="Arial"/>
          <w:color w:val="002060"/>
          <w:sz w:val="26"/>
          <w:szCs w:val="26"/>
          <w:lang w:eastAsia="en-IN"/>
        </w:rPr>
        <w:t xml:space="preserve"> </w:t>
      </w:r>
      <w:r w:rsidR="00DE7688" w:rsidRPr="009F1818">
        <w:rPr>
          <w:rFonts w:eastAsia="Times New Roman" w:cs="Arial"/>
          <w:color w:val="002060"/>
          <w:sz w:val="26"/>
          <w:szCs w:val="26"/>
          <w:lang w:eastAsia="en-IN"/>
        </w:rPr>
        <w:t>A</w:t>
      </w:r>
      <w:r w:rsidRPr="009F1818">
        <w:rPr>
          <w:rFonts w:eastAsia="Times New Roman" w:cs="Arial"/>
          <w:color w:val="002060"/>
          <w:sz w:val="26"/>
          <w:szCs w:val="26"/>
          <w:lang w:eastAsia="en-IN"/>
        </w:rPr>
        <w:t>cademics,</w:t>
      </w:r>
      <w:r w:rsidR="00762A17" w:rsidRPr="009F1818">
        <w:rPr>
          <w:rFonts w:eastAsia="Times New Roman" w:cs="Arial"/>
          <w:color w:val="002060"/>
          <w:sz w:val="26"/>
          <w:szCs w:val="26"/>
          <w:lang w:eastAsia="en-IN"/>
        </w:rPr>
        <w:t xml:space="preserve"> </w:t>
      </w:r>
      <w:r w:rsidR="00DE7688" w:rsidRPr="009F1818">
        <w:rPr>
          <w:rFonts w:eastAsia="Times New Roman" w:cs="Arial"/>
          <w:color w:val="002060"/>
          <w:sz w:val="26"/>
          <w:szCs w:val="26"/>
          <w:lang w:eastAsia="en-IN"/>
        </w:rPr>
        <w:t xml:space="preserve">Scholars and </w:t>
      </w:r>
      <w:r w:rsidR="00762A17" w:rsidRPr="009F1818">
        <w:rPr>
          <w:rFonts w:eastAsia="Times New Roman" w:cs="Arial"/>
          <w:color w:val="002060"/>
          <w:sz w:val="26"/>
          <w:szCs w:val="26"/>
          <w:lang w:eastAsia="en-IN"/>
        </w:rPr>
        <w:t xml:space="preserve">PG </w:t>
      </w:r>
      <w:r w:rsidRPr="009F1818">
        <w:rPr>
          <w:rFonts w:eastAsia="Times New Roman" w:cs="Arial"/>
          <w:color w:val="002060"/>
          <w:sz w:val="26"/>
          <w:szCs w:val="26"/>
          <w:lang w:eastAsia="en-IN"/>
        </w:rPr>
        <w:t>students</w:t>
      </w:r>
      <w:r w:rsidR="00B73C9C" w:rsidRPr="009F1818">
        <w:rPr>
          <w:rFonts w:eastAsia="Times New Roman" w:cs="Arial"/>
          <w:color w:val="002060"/>
          <w:sz w:val="26"/>
          <w:szCs w:val="26"/>
          <w:lang w:eastAsia="en-IN"/>
        </w:rPr>
        <w:t xml:space="preserve">.   We encourage academics and practitioners in any disciple to contribute papers in </w:t>
      </w:r>
      <w:r w:rsidR="000A3D51" w:rsidRPr="009F1818">
        <w:rPr>
          <w:rFonts w:eastAsia="Times New Roman" w:cs="Arial"/>
          <w:color w:val="002060"/>
          <w:sz w:val="26"/>
          <w:szCs w:val="26"/>
          <w:lang w:eastAsia="en-IN"/>
        </w:rPr>
        <w:t>their areas</w:t>
      </w:r>
      <w:r w:rsidR="00B73C9C" w:rsidRPr="009F1818">
        <w:rPr>
          <w:rFonts w:eastAsia="Times New Roman" w:cs="Arial"/>
          <w:color w:val="002060"/>
          <w:sz w:val="26"/>
          <w:szCs w:val="26"/>
          <w:lang w:eastAsia="en-IN"/>
        </w:rPr>
        <w:t xml:space="preserve">.  Your valuable suggestions are always welcome </w:t>
      </w:r>
      <w:r w:rsidR="00516188" w:rsidRPr="009F1818">
        <w:rPr>
          <w:rFonts w:eastAsia="Times New Roman" w:cs="Arial"/>
          <w:color w:val="002060"/>
          <w:sz w:val="26"/>
          <w:szCs w:val="26"/>
          <w:lang w:eastAsia="en-IN"/>
        </w:rPr>
        <w:t>through mail</w:t>
      </w:r>
      <w:r w:rsidR="00B73C9C" w:rsidRPr="009F1818">
        <w:rPr>
          <w:rFonts w:eastAsia="Times New Roman" w:cs="Arial"/>
          <w:color w:val="002060"/>
          <w:sz w:val="26"/>
          <w:szCs w:val="26"/>
          <w:lang w:eastAsia="en-IN"/>
        </w:rPr>
        <w:t xml:space="preserve"> with your contact details,  </w:t>
      </w:r>
    </w:p>
    <w:p w:rsidR="00B73C9C" w:rsidRPr="009F1818" w:rsidRDefault="00B73C9C" w:rsidP="004D7DF4">
      <w:pPr>
        <w:spacing w:before="81" w:after="81" w:line="320" w:lineRule="atLeast"/>
        <w:ind w:left="243" w:right="81"/>
        <w:rPr>
          <w:rFonts w:eastAsia="Times New Roman" w:cs="Arial"/>
          <w:color w:val="FF0000"/>
          <w:sz w:val="26"/>
          <w:szCs w:val="26"/>
          <w:lang w:eastAsia="en-IN"/>
        </w:rPr>
      </w:pPr>
    </w:p>
    <w:p w:rsidR="004D7DF4" w:rsidRPr="009F1818" w:rsidRDefault="00516188" w:rsidP="004D7DF4">
      <w:pPr>
        <w:spacing w:before="81" w:after="81" w:line="240" w:lineRule="auto"/>
        <w:ind w:left="81" w:right="81"/>
        <w:outlineLvl w:val="2"/>
        <w:rPr>
          <w:rFonts w:eastAsia="Times New Roman" w:cs="Arial"/>
          <w:b/>
          <w:color w:val="FF0000"/>
          <w:sz w:val="26"/>
          <w:szCs w:val="26"/>
          <w:lang w:eastAsia="en-IN"/>
        </w:rPr>
      </w:pPr>
      <w:r w:rsidRPr="009F1818">
        <w:rPr>
          <w:rFonts w:eastAsia="Times New Roman" w:cs="Arial"/>
          <w:b/>
          <w:color w:val="FF0000"/>
          <w:sz w:val="26"/>
          <w:szCs w:val="26"/>
          <w:lang w:eastAsia="en-IN"/>
        </w:rPr>
        <w:t xml:space="preserve">Aim </w:t>
      </w:r>
    </w:p>
    <w:p w:rsidR="004D7DF4" w:rsidRPr="009F1818" w:rsidRDefault="00B73C9C" w:rsidP="004D7DF4">
      <w:pPr>
        <w:spacing w:before="81" w:after="81" w:line="320" w:lineRule="atLeast"/>
        <w:ind w:left="243" w:right="81"/>
        <w:rPr>
          <w:rFonts w:eastAsia="Times New Roman" w:cs="Arial"/>
          <w:color w:val="002060"/>
          <w:sz w:val="26"/>
          <w:szCs w:val="26"/>
          <w:lang w:eastAsia="en-IN"/>
        </w:rPr>
      </w:pPr>
      <w:r w:rsidRPr="009F1818">
        <w:rPr>
          <w:rFonts w:eastAsia="Times New Roman" w:cs="Arial"/>
          <w:color w:val="002060"/>
          <w:sz w:val="26"/>
          <w:szCs w:val="26"/>
          <w:lang w:eastAsia="en-IN"/>
        </w:rPr>
        <w:t xml:space="preserve">AJRSjournal stimulates the researchers in the aspects of upcoming changes in various fields.  We </w:t>
      </w:r>
      <w:r w:rsidR="00516188" w:rsidRPr="009F1818">
        <w:rPr>
          <w:rFonts w:eastAsia="Times New Roman" w:cs="Arial"/>
          <w:color w:val="002060"/>
          <w:sz w:val="26"/>
          <w:szCs w:val="26"/>
          <w:lang w:eastAsia="en-IN"/>
        </w:rPr>
        <w:t xml:space="preserve">tend </w:t>
      </w:r>
      <w:r w:rsidRPr="009F1818">
        <w:rPr>
          <w:rFonts w:eastAsia="Times New Roman" w:cs="Arial"/>
          <w:color w:val="002060"/>
          <w:sz w:val="26"/>
          <w:szCs w:val="26"/>
          <w:lang w:eastAsia="en-IN"/>
        </w:rPr>
        <w:t xml:space="preserve">provide reliable </w:t>
      </w:r>
      <w:r w:rsidR="00516188" w:rsidRPr="009F1818">
        <w:rPr>
          <w:rFonts w:eastAsia="Times New Roman" w:cs="Arial"/>
          <w:color w:val="002060"/>
          <w:sz w:val="26"/>
          <w:szCs w:val="26"/>
          <w:lang w:eastAsia="en-IN"/>
        </w:rPr>
        <w:t>service at minimum publication</w:t>
      </w:r>
      <w:r w:rsidRPr="009F1818">
        <w:rPr>
          <w:rFonts w:eastAsia="Times New Roman" w:cs="Arial"/>
          <w:color w:val="002060"/>
          <w:sz w:val="26"/>
          <w:szCs w:val="26"/>
          <w:lang w:eastAsia="en-IN"/>
        </w:rPr>
        <w:t xml:space="preserve"> charges</w:t>
      </w:r>
    </w:p>
    <w:p w:rsidR="00516188" w:rsidRPr="009F1818" w:rsidRDefault="00516188" w:rsidP="004D7DF4">
      <w:pPr>
        <w:spacing w:before="81" w:after="81" w:line="320" w:lineRule="atLeast"/>
        <w:ind w:left="243" w:right="81"/>
        <w:rPr>
          <w:rFonts w:eastAsia="Times New Roman" w:cs="Arial"/>
          <w:color w:val="444444"/>
          <w:sz w:val="26"/>
          <w:szCs w:val="26"/>
          <w:lang w:eastAsia="en-IN"/>
        </w:rPr>
      </w:pPr>
    </w:p>
    <w:p w:rsidR="004D7DF4" w:rsidRPr="009F1818" w:rsidRDefault="00516188" w:rsidP="004D7DF4">
      <w:pPr>
        <w:spacing w:before="81" w:after="81" w:line="240" w:lineRule="auto"/>
        <w:ind w:left="81" w:right="81"/>
        <w:outlineLvl w:val="2"/>
        <w:rPr>
          <w:rFonts w:eastAsia="Times New Roman" w:cs="Arial"/>
          <w:b/>
          <w:color w:val="FF0000"/>
          <w:sz w:val="26"/>
          <w:szCs w:val="26"/>
          <w:lang w:eastAsia="en-IN"/>
        </w:rPr>
      </w:pPr>
      <w:r w:rsidRPr="009F1818">
        <w:rPr>
          <w:rFonts w:eastAsia="Times New Roman" w:cs="Arial"/>
          <w:b/>
          <w:color w:val="FF0000"/>
          <w:sz w:val="26"/>
          <w:szCs w:val="26"/>
          <w:lang w:eastAsia="en-IN"/>
        </w:rPr>
        <w:t xml:space="preserve">Objectives </w:t>
      </w:r>
    </w:p>
    <w:p w:rsidR="009F1818" w:rsidRPr="009F1818" w:rsidRDefault="009F1818" w:rsidP="009F1818">
      <w:pPr>
        <w:pStyle w:val="ListParagraph"/>
        <w:numPr>
          <w:ilvl w:val="0"/>
          <w:numId w:val="5"/>
        </w:numPr>
        <w:spacing w:after="0" w:line="240" w:lineRule="auto"/>
        <w:jc w:val="both"/>
        <w:textAlignment w:val="baseline"/>
        <w:rPr>
          <w:rFonts w:cs="Arial"/>
          <w:color w:val="002060"/>
          <w:sz w:val="26"/>
          <w:szCs w:val="26"/>
        </w:rPr>
      </w:pPr>
      <w:r w:rsidRPr="009F1818">
        <w:rPr>
          <w:rFonts w:cs="Arial"/>
          <w:color w:val="002060"/>
          <w:sz w:val="26"/>
          <w:szCs w:val="26"/>
        </w:rPr>
        <w:t>To provide publishing platform to all scholars and researchers in all fields of Engineering and Science and Humanities.</w:t>
      </w:r>
    </w:p>
    <w:p w:rsidR="009F1818" w:rsidRPr="009F1818" w:rsidRDefault="009F1818" w:rsidP="009F1818">
      <w:pPr>
        <w:pStyle w:val="ListParagraph"/>
        <w:numPr>
          <w:ilvl w:val="0"/>
          <w:numId w:val="5"/>
        </w:numPr>
        <w:spacing w:after="0" w:line="240" w:lineRule="auto"/>
        <w:jc w:val="both"/>
        <w:textAlignment w:val="baseline"/>
        <w:rPr>
          <w:rFonts w:cs="Arial"/>
          <w:color w:val="002060"/>
          <w:sz w:val="26"/>
          <w:szCs w:val="26"/>
        </w:rPr>
      </w:pPr>
      <w:r w:rsidRPr="009F1818">
        <w:rPr>
          <w:rFonts w:cs="Arial"/>
          <w:color w:val="002060"/>
          <w:sz w:val="26"/>
          <w:szCs w:val="26"/>
        </w:rPr>
        <w:t>To extend an opportunity to the scholar community who assists and helps others in publication and review.</w:t>
      </w:r>
    </w:p>
    <w:p w:rsidR="009F1818" w:rsidRPr="009F1818" w:rsidRDefault="009F1818" w:rsidP="009F1818">
      <w:pPr>
        <w:pStyle w:val="ListParagraph"/>
        <w:numPr>
          <w:ilvl w:val="0"/>
          <w:numId w:val="5"/>
        </w:numPr>
        <w:spacing w:after="0" w:line="240" w:lineRule="auto"/>
        <w:jc w:val="both"/>
        <w:textAlignment w:val="baseline"/>
        <w:rPr>
          <w:rFonts w:eastAsia="Times New Roman" w:cs="Arial"/>
          <w:color w:val="002060"/>
          <w:sz w:val="26"/>
          <w:szCs w:val="26"/>
          <w:lang w:eastAsia="en-IN"/>
        </w:rPr>
      </w:pPr>
      <w:r w:rsidRPr="009F1818">
        <w:rPr>
          <w:rFonts w:cs="Arial"/>
          <w:color w:val="002060"/>
          <w:sz w:val="26"/>
          <w:szCs w:val="26"/>
        </w:rPr>
        <w:t xml:space="preserve"> To build avenues for publication of research papers from social, economically and culturally weakened sections of the society across the </w:t>
      </w:r>
    </w:p>
    <w:p w:rsidR="009F1818" w:rsidRPr="009F1818" w:rsidRDefault="009F1818" w:rsidP="009F1818">
      <w:pPr>
        <w:spacing w:after="0" w:line="240" w:lineRule="auto"/>
        <w:jc w:val="both"/>
        <w:textAlignment w:val="baseline"/>
        <w:rPr>
          <w:rFonts w:eastAsia="Times New Roman" w:cs="Arial"/>
          <w:b/>
          <w:bCs/>
          <w:color w:val="FF0000"/>
          <w:sz w:val="26"/>
          <w:szCs w:val="26"/>
          <w:lang w:eastAsia="en-IN"/>
        </w:rPr>
      </w:pPr>
    </w:p>
    <w:p w:rsidR="000456E6" w:rsidRPr="00002B0A" w:rsidRDefault="00002B0A" w:rsidP="00660339">
      <w:pPr>
        <w:spacing w:before="81" w:after="81" w:line="320" w:lineRule="atLeast"/>
        <w:ind w:right="81"/>
        <w:rPr>
          <w:rFonts w:eastAsia="Times New Roman" w:cs="Arial"/>
          <w:color w:val="FF0000"/>
          <w:sz w:val="26"/>
          <w:szCs w:val="26"/>
          <w:lang w:eastAsia="en-IN"/>
        </w:rPr>
      </w:pPr>
      <w:r w:rsidRPr="00002B0A">
        <w:rPr>
          <w:rFonts w:eastAsia="Times New Roman" w:cs="Arial"/>
          <w:b/>
          <w:bCs/>
          <w:color w:val="FF0000"/>
          <w:sz w:val="72"/>
          <w:szCs w:val="72"/>
          <w:lang w:eastAsia="en-IN"/>
        </w:rPr>
        <w:t>2</w:t>
      </w:r>
      <w:r w:rsidR="000456E6" w:rsidRPr="00002B0A">
        <w:rPr>
          <w:rFonts w:eastAsia="Times New Roman" w:cs="Arial"/>
          <w:b/>
          <w:bCs/>
          <w:color w:val="FF0000"/>
          <w:sz w:val="26"/>
          <w:szCs w:val="26"/>
          <w:lang w:eastAsia="en-IN"/>
        </w:rPr>
        <w:t>How to Submit</w:t>
      </w:r>
    </w:p>
    <w:p w:rsidR="000456E6" w:rsidRPr="00002B0A" w:rsidRDefault="00660339" w:rsidP="00AB51C3">
      <w:pPr>
        <w:spacing w:before="100" w:beforeAutospacing="1" w:after="100" w:afterAutospacing="1" w:line="320" w:lineRule="atLeast"/>
        <w:ind w:right="162"/>
        <w:jc w:val="both"/>
        <w:rPr>
          <w:rFonts w:eastAsia="Times New Roman" w:cs="Arial"/>
          <w:color w:val="FF0000"/>
          <w:sz w:val="26"/>
          <w:szCs w:val="26"/>
          <w:lang w:eastAsia="en-IN"/>
        </w:rPr>
      </w:pPr>
      <w:r w:rsidRPr="00002B0A">
        <w:rPr>
          <w:rFonts w:eastAsia="Times New Roman" w:cs="Arial"/>
          <w:color w:val="FF0000"/>
          <w:sz w:val="26"/>
          <w:szCs w:val="26"/>
          <w:lang w:eastAsia="en-IN"/>
        </w:rPr>
        <w:t xml:space="preserve">Authors </w:t>
      </w:r>
      <w:r w:rsidR="00AB51C3" w:rsidRPr="00002B0A">
        <w:rPr>
          <w:rFonts w:eastAsia="Times New Roman" w:cs="Arial"/>
          <w:color w:val="FF0000"/>
          <w:sz w:val="26"/>
          <w:szCs w:val="26"/>
          <w:lang w:eastAsia="en-IN"/>
        </w:rPr>
        <w:t xml:space="preserve">can submit their papers online directly to our journal website </w:t>
      </w:r>
      <w:hyperlink r:id="rId6" w:history="1">
        <w:r w:rsidR="00AB51C3" w:rsidRPr="00002B0A">
          <w:rPr>
            <w:rStyle w:val="Hyperlink"/>
            <w:rFonts w:eastAsia="Times New Roman" w:cs="Arial"/>
            <w:color w:val="FF0000"/>
            <w:sz w:val="26"/>
            <w:szCs w:val="26"/>
            <w:lang w:eastAsia="en-IN"/>
          </w:rPr>
          <w:t>https://ajrsjournal.com</w:t>
        </w:r>
      </w:hyperlink>
      <w:r w:rsidR="00AB51C3" w:rsidRPr="00002B0A">
        <w:rPr>
          <w:rFonts w:eastAsia="Times New Roman" w:cs="Arial"/>
          <w:color w:val="FF0000"/>
          <w:sz w:val="26"/>
          <w:szCs w:val="26"/>
          <w:lang w:eastAsia="en-IN"/>
        </w:rPr>
        <w:t xml:space="preserve">.  Also, they can mail their papers to </w:t>
      </w:r>
      <w:hyperlink r:id="rId7" w:history="1">
        <w:r w:rsidR="00AB51C3" w:rsidRPr="00002B0A">
          <w:rPr>
            <w:rStyle w:val="Hyperlink"/>
            <w:rFonts w:eastAsia="Times New Roman" w:cs="Arial"/>
            <w:color w:val="FF0000"/>
            <w:sz w:val="26"/>
            <w:szCs w:val="26"/>
            <w:lang w:eastAsia="en-IN"/>
          </w:rPr>
          <w:t>ajrsjournal@gmail.com</w:t>
        </w:r>
      </w:hyperlink>
      <w:r w:rsidR="00AB51C3" w:rsidRPr="00002B0A">
        <w:rPr>
          <w:rFonts w:eastAsia="Times New Roman" w:cs="Arial"/>
          <w:color w:val="FF0000"/>
          <w:sz w:val="26"/>
          <w:szCs w:val="26"/>
          <w:lang w:eastAsia="en-IN"/>
        </w:rPr>
        <w:t xml:space="preserve"> with payment proof.  Acceptance may be done after verifying the payment.  At the same time, authors need not send hard copies of paper or CD discs.  A</w:t>
      </w:r>
      <w:r w:rsidR="000456E6" w:rsidRPr="00002B0A">
        <w:rPr>
          <w:rFonts w:eastAsia="Times New Roman" w:cs="Arial"/>
          <w:color w:val="FF0000"/>
          <w:sz w:val="26"/>
          <w:szCs w:val="26"/>
          <w:lang w:eastAsia="en-IN"/>
        </w:rPr>
        <w:t xml:space="preserve">uthor must give a declaration that "The article has not been published </w:t>
      </w:r>
      <w:r w:rsidR="00AB51C3" w:rsidRPr="00002B0A">
        <w:rPr>
          <w:rFonts w:eastAsia="Times New Roman" w:cs="Arial"/>
          <w:color w:val="FF0000"/>
          <w:sz w:val="26"/>
          <w:szCs w:val="26"/>
          <w:lang w:eastAsia="en-IN"/>
        </w:rPr>
        <w:t xml:space="preserve">anywhere </w:t>
      </w:r>
      <w:r w:rsidR="000456E6" w:rsidRPr="00002B0A">
        <w:rPr>
          <w:rFonts w:eastAsia="Times New Roman" w:cs="Arial"/>
          <w:color w:val="FF0000"/>
          <w:sz w:val="26"/>
          <w:szCs w:val="26"/>
          <w:lang w:eastAsia="en-IN"/>
        </w:rPr>
        <w:t>or sent for publication".</w:t>
      </w:r>
      <w:r w:rsidR="00AB51C3" w:rsidRPr="00002B0A">
        <w:rPr>
          <w:rFonts w:eastAsia="Times New Roman" w:cs="Arial"/>
          <w:color w:val="FF0000"/>
          <w:sz w:val="26"/>
          <w:szCs w:val="26"/>
          <w:lang w:eastAsia="en-IN"/>
        </w:rPr>
        <w:t xml:space="preserve"> Submission is accepted all through the year.  Please keep payment proof until the paper get published.  If there </w:t>
      </w:r>
      <w:proofErr w:type="gramStart"/>
      <w:r w:rsidR="00AB51C3" w:rsidRPr="00002B0A">
        <w:rPr>
          <w:rFonts w:eastAsia="Times New Roman" w:cs="Arial"/>
          <w:color w:val="FF0000"/>
          <w:sz w:val="26"/>
          <w:szCs w:val="26"/>
          <w:lang w:eastAsia="en-IN"/>
        </w:rPr>
        <w:t>are</w:t>
      </w:r>
      <w:proofErr w:type="gramEnd"/>
      <w:r w:rsidR="00AB51C3" w:rsidRPr="00002B0A">
        <w:rPr>
          <w:rFonts w:eastAsia="Times New Roman" w:cs="Arial"/>
          <w:color w:val="FF0000"/>
          <w:sz w:val="26"/>
          <w:szCs w:val="26"/>
          <w:lang w:eastAsia="en-IN"/>
        </w:rPr>
        <w:t xml:space="preserve"> more than one author, please mention who is the corresponding author.  </w:t>
      </w:r>
    </w:p>
    <w:p w:rsidR="00002B0A" w:rsidRPr="00002B0A" w:rsidRDefault="00002B0A" w:rsidP="00002B0A">
      <w:pPr>
        <w:spacing w:after="0" w:line="240" w:lineRule="auto"/>
        <w:jc w:val="both"/>
        <w:textAlignment w:val="baseline"/>
        <w:rPr>
          <w:rFonts w:eastAsia="Times New Roman" w:cs="Arial"/>
          <w:color w:val="FF0000"/>
          <w:sz w:val="26"/>
          <w:szCs w:val="26"/>
          <w:lang w:eastAsia="en-IN"/>
        </w:rPr>
      </w:pPr>
      <w:r w:rsidRPr="00002B0A">
        <w:rPr>
          <w:rFonts w:eastAsia="Times New Roman" w:cs="Arial"/>
          <w:b/>
          <w:bCs/>
          <w:color w:val="FF0000"/>
          <w:sz w:val="26"/>
          <w:szCs w:val="26"/>
          <w:lang w:eastAsia="en-IN"/>
        </w:rPr>
        <w:t>Style</w:t>
      </w:r>
    </w:p>
    <w:p w:rsidR="00002B0A" w:rsidRPr="00002B0A" w:rsidRDefault="00002B0A" w:rsidP="00002B0A">
      <w:pPr>
        <w:spacing w:before="100" w:beforeAutospacing="1" w:after="100" w:afterAutospacing="1" w:line="320" w:lineRule="atLeast"/>
        <w:ind w:right="162"/>
        <w:jc w:val="both"/>
        <w:rPr>
          <w:rFonts w:eastAsia="Times New Roman" w:cs="Arial"/>
          <w:color w:val="FF0000"/>
          <w:sz w:val="26"/>
          <w:szCs w:val="26"/>
          <w:lang w:eastAsia="en-IN"/>
        </w:rPr>
      </w:pPr>
      <w:proofErr w:type="gramStart"/>
      <w:r w:rsidRPr="00002B0A">
        <w:rPr>
          <w:rFonts w:eastAsia="Times New Roman" w:cs="Arial"/>
          <w:color w:val="FF0000"/>
          <w:sz w:val="26"/>
          <w:szCs w:val="26"/>
          <w:lang w:eastAsia="en-IN"/>
        </w:rPr>
        <w:t>English :</w:t>
      </w:r>
      <w:proofErr w:type="gramEnd"/>
      <w:r w:rsidRPr="00002B0A">
        <w:rPr>
          <w:rFonts w:eastAsia="Times New Roman" w:cs="Arial"/>
          <w:color w:val="FF0000"/>
          <w:sz w:val="26"/>
          <w:szCs w:val="26"/>
          <w:lang w:eastAsia="en-IN"/>
        </w:rPr>
        <w:t xml:space="preserve"> Font Size - 12 pt, Font Name - Times new Roman, Hindi &amp; Marathi : Font Size - 12pt, Font Name - </w:t>
      </w:r>
      <w:proofErr w:type="spellStart"/>
      <w:r w:rsidRPr="00002B0A">
        <w:rPr>
          <w:rFonts w:eastAsia="Times New Roman" w:cs="Arial"/>
          <w:color w:val="FF0000"/>
          <w:sz w:val="26"/>
          <w:szCs w:val="26"/>
          <w:lang w:eastAsia="en-IN"/>
        </w:rPr>
        <w:t>Kruti</w:t>
      </w:r>
      <w:proofErr w:type="spellEnd"/>
      <w:r w:rsidRPr="00002B0A">
        <w:rPr>
          <w:rFonts w:eastAsia="Times New Roman" w:cs="Arial"/>
          <w:color w:val="FF0000"/>
          <w:sz w:val="26"/>
          <w:szCs w:val="26"/>
          <w:lang w:eastAsia="en-IN"/>
        </w:rPr>
        <w:t xml:space="preserve"> Dev 010, </w:t>
      </w:r>
      <w:proofErr w:type="spellStart"/>
      <w:r w:rsidRPr="00002B0A">
        <w:rPr>
          <w:rFonts w:eastAsia="Times New Roman" w:cs="Arial"/>
          <w:color w:val="FF0000"/>
          <w:sz w:val="26"/>
          <w:szCs w:val="26"/>
          <w:lang w:eastAsia="en-IN"/>
        </w:rPr>
        <w:t>Shivaji</w:t>
      </w:r>
      <w:proofErr w:type="spellEnd"/>
      <w:r w:rsidRPr="00002B0A">
        <w:rPr>
          <w:rFonts w:eastAsia="Times New Roman" w:cs="Arial"/>
          <w:color w:val="FF0000"/>
          <w:sz w:val="26"/>
          <w:szCs w:val="26"/>
          <w:lang w:eastAsia="en-IN"/>
        </w:rPr>
        <w:t xml:space="preserve"> and  Tamil Font size 12pt  in </w:t>
      </w:r>
      <w:proofErr w:type="spellStart"/>
      <w:r w:rsidRPr="00002B0A">
        <w:rPr>
          <w:rFonts w:eastAsia="Times New Roman" w:cs="Arial"/>
          <w:color w:val="FF0000"/>
          <w:sz w:val="26"/>
          <w:szCs w:val="26"/>
          <w:lang w:eastAsia="en-IN"/>
        </w:rPr>
        <w:t>Bamini</w:t>
      </w:r>
      <w:proofErr w:type="spellEnd"/>
      <w:r w:rsidRPr="00002B0A">
        <w:rPr>
          <w:rFonts w:eastAsia="Times New Roman" w:cs="Arial"/>
          <w:color w:val="FF0000"/>
          <w:sz w:val="26"/>
          <w:szCs w:val="26"/>
          <w:lang w:eastAsia="en-IN"/>
        </w:rPr>
        <w:t xml:space="preserve">.  The paper should start with an Abstract, Keywords, </w:t>
      </w:r>
      <w:proofErr w:type="gramStart"/>
      <w:r w:rsidRPr="00002B0A">
        <w:rPr>
          <w:rFonts w:eastAsia="Times New Roman" w:cs="Arial"/>
          <w:color w:val="FF0000"/>
          <w:sz w:val="26"/>
          <w:szCs w:val="26"/>
          <w:lang w:eastAsia="en-IN"/>
        </w:rPr>
        <w:t>Introduction</w:t>
      </w:r>
      <w:proofErr w:type="gramEnd"/>
      <w:r w:rsidRPr="00002B0A">
        <w:rPr>
          <w:rFonts w:eastAsia="Times New Roman" w:cs="Arial"/>
          <w:color w:val="FF0000"/>
          <w:sz w:val="26"/>
          <w:szCs w:val="26"/>
          <w:lang w:eastAsia="en-IN"/>
        </w:rPr>
        <w:t xml:space="preserve"> and should end with a Conclusion summarizing the findings of the paper.  Manuscripts, including tables, figures and references should be around 3000-4000 words, in the case of articles and 1000 words for book reviews.  Papers which were presented already in </w:t>
      </w:r>
      <w:r w:rsidRPr="00002B0A">
        <w:rPr>
          <w:rFonts w:eastAsia="Times New Roman" w:cs="Arial"/>
          <w:color w:val="FF0000"/>
          <w:sz w:val="26"/>
          <w:szCs w:val="26"/>
          <w:lang w:eastAsia="en-IN"/>
        </w:rPr>
        <w:lastRenderedPageBreak/>
        <w:t>a conference /seminar should be mentioned at the top of the paper. In the same way, papers related to minor / major research project must be clearly mentioned at the top of the first page of the manuscript and the author should specify with whom the copyright vests.</w:t>
      </w:r>
    </w:p>
    <w:p w:rsidR="00AB51C3" w:rsidRPr="00002B0A" w:rsidRDefault="00AB51C3" w:rsidP="00AB51C3">
      <w:pPr>
        <w:pStyle w:val="NormalWeb"/>
        <w:shd w:val="clear" w:color="auto" w:fill="FFFFFF"/>
        <w:spacing w:before="0" w:beforeAutospacing="0" w:after="0" w:afterAutospacing="0"/>
        <w:jc w:val="both"/>
        <w:rPr>
          <w:rFonts w:asciiTheme="minorHAnsi" w:hAnsiTheme="minorHAnsi"/>
          <w:b/>
          <w:bCs/>
          <w:iCs/>
          <w:color w:val="FF0000"/>
          <w:sz w:val="26"/>
          <w:szCs w:val="26"/>
        </w:rPr>
      </w:pPr>
      <w:r w:rsidRPr="00002B0A">
        <w:rPr>
          <w:rFonts w:asciiTheme="minorHAnsi" w:hAnsiTheme="minorHAnsi"/>
          <w:b/>
          <w:bCs/>
          <w:iCs/>
          <w:color w:val="FF0000"/>
          <w:sz w:val="26"/>
          <w:szCs w:val="26"/>
        </w:rPr>
        <w:t>Publication Ethics and Malpractice Statement</w:t>
      </w:r>
    </w:p>
    <w:p w:rsidR="005F7F02" w:rsidRPr="00002B0A" w:rsidRDefault="005F7F02" w:rsidP="00AB51C3">
      <w:pPr>
        <w:pStyle w:val="NormalWeb"/>
        <w:shd w:val="clear" w:color="auto" w:fill="FFFFFF"/>
        <w:spacing w:before="0" w:beforeAutospacing="0" w:after="0" w:afterAutospacing="0"/>
        <w:jc w:val="both"/>
        <w:rPr>
          <w:rFonts w:asciiTheme="minorHAnsi" w:hAnsiTheme="minorHAnsi"/>
          <w:color w:val="FF0000"/>
          <w:sz w:val="26"/>
          <w:szCs w:val="26"/>
        </w:rPr>
      </w:pPr>
    </w:p>
    <w:p w:rsidR="00AB51C3" w:rsidRPr="00002B0A" w:rsidRDefault="00AB51C3" w:rsidP="00AB51C3">
      <w:pPr>
        <w:pStyle w:val="NormalWeb"/>
        <w:shd w:val="clear" w:color="auto" w:fill="FFFFFF"/>
        <w:spacing w:before="0" w:beforeAutospacing="0" w:after="0" w:afterAutospacing="0"/>
        <w:jc w:val="both"/>
        <w:rPr>
          <w:rFonts w:asciiTheme="minorHAnsi" w:hAnsiTheme="minorHAnsi"/>
          <w:color w:val="FF0000"/>
          <w:sz w:val="26"/>
          <w:szCs w:val="26"/>
        </w:rPr>
      </w:pPr>
      <w:r w:rsidRPr="00002B0A">
        <w:rPr>
          <w:rFonts w:asciiTheme="minorHAnsi" w:hAnsiTheme="minorHAnsi"/>
          <w:color w:val="FF0000"/>
          <w:sz w:val="26"/>
          <w:szCs w:val="26"/>
        </w:rPr>
        <w:t xml:space="preserve">Our Journal </w:t>
      </w:r>
      <w:r w:rsidR="00BE616E" w:rsidRPr="00002B0A">
        <w:rPr>
          <w:rFonts w:asciiTheme="minorHAnsi" w:hAnsiTheme="minorHAnsi"/>
          <w:color w:val="FF0000"/>
          <w:sz w:val="26"/>
          <w:szCs w:val="26"/>
        </w:rPr>
        <w:t xml:space="preserve">carries out </w:t>
      </w:r>
      <w:r w:rsidRPr="00002B0A">
        <w:rPr>
          <w:rFonts w:asciiTheme="minorHAnsi" w:hAnsiTheme="minorHAnsi"/>
          <w:color w:val="FF0000"/>
          <w:sz w:val="26"/>
          <w:szCs w:val="26"/>
        </w:rPr>
        <w:t xml:space="preserve">a range of administrative, fair and professional editorial tasks </w:t>
      </w:r>
      <w:r w:rsidR="005F7F02" w:rsidRPr="00002B0A">
        <w:rPr>
          <w:rFonts w:asciiTheme="minorHAnsi" w:hAnsiTheme="minorHAnsi"/>
          <w:color w:val="FF0000"/>
          <w:sz w:val="26"/>
          <w:szCs w:val="26"/>
        </w:rPr>
        <w:t>which are essential for the publications of manuscripts.  Hence, a</w:t>
      </w:r>
      <w:r w:rsidRPr="00002B0A">
        <w:rPr>
          <w:rFonts w:asciiTheme="minorHAnsi" w:hAnsiTheme="minorHAnsi"/>
          <w:color w:val="FF0000"/>
          <w:sz w:val="26"/>
          <w:szCs w:val="26"/>
        </w:rPr>
        <w:t xml:space="preserve">ll authors, editors, reviewers and publisher involved in the publication of the journal are </w:t>
      </w:r>
      <w:r w:rsidR="005F7F02" w:rsidRPr="00002B0A">
        <w:rPr>
          <w:rFonts w:asciiTheme="minorHAnsi" w:hAnsiTheme="minorHAnsi"/>
          <w:color w:val="FF0000"/>
          <w:sz w:val="26"/>
          <w:szCs w:val="26"/>
        </w:rPr>
        <w:t xml:space="preserve">requested </w:t>
      </w:r>
      <w:r w:rsidRPr="00002B0A">
        <w:rPr>
          <w:rFonts w:asciiTheme="minorHAnsi" w:hAnsiTheme="minorHAnsi"/>
          <w:color w:val="FF0000"/>
          <w:sz w:val="26"/>
          <w:szCs w:val="26"/>
        </w:rPr>
        <w:t xml:space="preserve">to </w:t>
      </w:r>
      <w:r w:rsidR="005F7F02" w:rsidRPr="00002B0A">
        <w:rPr>
          <w:rFonts w:asciiTheme="minorHAnsi" w:hAnsiTheme="minorHAnsi"/>
          <w:color w:val="FF0000"/>
          <w:sz w:val="26"/>
          <w:szCs w:val="26"/>
        </w:rPr>
        <w:t>stick on to</w:t>
      </w:r>
      <w:r w:rsidRPr="00002B0A">
        <w:rPr>
          <w:rFonts w:asciiTheme="minorHAnsi" w:hAnsiTheme="minorHAnsi"/>
          <w:color w:val="FF0000"/>
          <w:sz w:val="26"/>
          <w:szCs w:val="26"/>
        </w:rPr>
        <w:t xml:space="preserve"> the expected ethical </w:t>
      </w:r>
      <w:r w:rsidR="00BE616E" w:rsidRPr="00002B0A">
        <w:rPr>
          <w:rFonts w:asciiTheme="minorHAnsi" w:hAnsiTheme="minorHAnsi"/>
          <w:color w:val="FF0000"/>
          <w:sz w:val="26"/>
          <w:szCs w:val="26"/>
        </w:rPr>
        <w:t xml:space="preserve">rules. Your cooperation helps us to do things in a much better way.  </w:t>
      </w:r>
    </w:p>
    <w:p w:rsidR="00BE616E" w:rsidRPr="009F1818" w:rsidRDefault="00BE616E" w:rsidP="00AB51C3">
      <w:pPr>
        <w:pStyle w:val="NormalWeb"/>
        <w:shd w:val="clear" w:color="auto" w:fill="FFFFFF"/>
        <w:spacing w:before="0" w:beforeAutospacing="0" w:after="0" w:afterAutospacing="0"/>
        <w:jc w:val="both"/>
        <w:rPr>
          <w:rFonts w:asciiTheme="minorHAnsi" w:hAnsiTheme="minorHAnsi"/>
          <w:color w:val="000000"/>
          <w:sz w:val="26"/>
          <w:szCs w:val="26"/>
        </w:rPr>
      </w:pPr>
    </w:p>
    <w:p w:rsidR="00BE616E" w:rsidRPr="00002B0A" w:rsidRDefault="00BE616E" w:rsidP="00AB51C3">
      <w:pPr>
        <w:pStyle w:val="NormalWeb"/>
        <w:shd w:val="clear" w:color="auto" w:fill="FFFFFF"/>
        <w:spacing w:before="0" w:beforeAutospacing="0" w:after="0" w:afterAutospacing="0"/>
        <w:jc w:val="both"/>
        <w:rPr>
          <w:rFonts w:asciiTheme="minorHAnsi" w:hAnsiTheme="minorHAnsi"/>
          <w:b/>
          <w:bCs/>
          <w:color w:val="002060"/>
          <w:sz w:val="26"/>
          <w:szCs w:val="26"/>
        </w:rPr>
      </w:pPr>
      <w:r w:rsidRPr="00002B0A">
        <w:rPr>
          <w:rFonts w:asciiTheme="minorHAnsi" w:hAnsiTheme="minorHAnsi"/>
          <w:b/>
          <w:bCs/>
          <w:color w:val="002060"/>
          <w:sz w:val="26"/>
          <w:szCs w:val="26"/>
        </w:rPr>
        <w:t>Role of Editors</w:t>
      </w:r>
    </w:p>
    <w:p w:rsidR="00AB51C3" w:rsidRPr="00002B0A" w:rsidRDefault="00BE616E" w:rsidP="00AB51C3">
      <w:pPr>
        <w:pStyle w:val="NormalWeb"/>
        <w:shd w:val="clear" w:color="auto" w:fill="FFFFFF"/>
        <w:spacing w:before="0" w:beforeAutospacing="0" w:after="0" w:afterAutospacing="0"/>
        <w:jc w:val="both"/>
        <w:rPr>
          <w:rFonts w:asciiTheme="minorHAnsi" w:hAnsiTheme="minorHAnsi"/>
          <w:color w:val="002060"/>
          <w:sz w:val="26"/>
          <w:szCs w:val="26"/>
        </w:rPr>
      </w:pPr>
      <w:r w:rsidRPr="00002B0A">
        <w:rPr>
          <w:rFonts w:asciiTheme="minorHAnsi" w:hAnsiTheme="minorHAnsi"/>
          <w:color w:val="002060"/>
          <w:sz w:val="26"/>
          <w:szCs w:val="26"/>
        </w:rPr>
        <w:t xml:space="preserve">Editors are </w:t>
      </w:r>
      <w:r w:rsidR="00AB51C3" w:rsidRPr="00002B0A">
        <w:rPr>
          <w:rFonts w:asciiTheme="minorHAnsi" w:hAnsiTheme="minorHAnsi"/>
          <w:color w:val="002060"/>
          <w:sz w:val="26"/>
          <w:szCs w:val="26"/>
        </w:rPr>
        <w:t xml:space="preserve">to evaluate the suitability of submitted manuscripts for the journal, including: (a) the </w:t>
      </w:r>
      <w:r w:rsidRPr="00002B0A">
        <w:rPr>
          <w:rFonts w:asciiTheme="minorHAnsi" w:hAnsiTheme="minorHAnsi"/>
          <w:color w:val="002060"/>
          <w:sz w:val="26"/>
          <w:szCs w:val="26"/>
        </w:rPr>
        <w:t xml:space="preserve">standard </w:t>
      </w:r>
      <w:r w:rsidR="00AB51C3" w:rsidRPr="00002B0A">
        <w:rPr>
          <w:rFonts w:asciiTheme="minorHAnsi" w:hAnsiTheme="minorHAnsi"/>
          <w:color w:val="002060"/>
          <w:sz w:val="26"/>
          <w:szCs w:val="26"/>
        </w:rPr>
        <w:t>of the manuscript, (b) whether it meets the Aims and Scope of the journal</w:t>
      </w:r>
      <w:r w:rsidRPr="00002B0A">
        <w:rPr>
          <w:rFonts w:asciiTheme="minorHAnsi" w:hAnsiTheme="minorHAnsi"/>
          <w:color w:val="002060"/>
          <w:sz w:val="26"/>
          <w:szCs w:val="26"/>
        </w:rPr>
        <w:t xml:space="preserve"> (Of course ours is a multidisciplinary journal)</w:t>
      </w:r>
      <w:r w:rsidR="00AB51C3" w:rsidRPr="00002B0A">
        <w:rPr>
          <w:rFonts w:asciiTheme="minorHAnsi" w:hAnsiTheme="minorHAnsi"/>
          <w:color w:val="002060"/>
          <w:sz w:val="26"/>
          <w:szCs w:val="26"/>
        </w:rPr>
        <w:t>, and (c) the originality of</w:t>
      </w:r>
      <w:r w:rsidRPr="00002B0A">
        <w:rPr>
          <w:rFonts w:asciiTheme="minorHAnsi" w:hAnsiTheme="minorHAnsi"/>
          <w:color w:val="002060"/>
          <w:sz w:val="26"/>
          <w:szCs w:val="26"/>
        </w:rPr>
        <w:t xml:space="preserve"> the work. The editors will never </w:t>
      </w:r>
      <w:r w:rsidR="00AB51C3" w:rsidRPr="00002B0A">
        <w:rPr>
          <w:rFonts w:asciiTheme="minorHAnsi" w:hAnsiTheme="minorHAnsi"/>
          <w:color w:val="002060"/>
          <w:sz w:val="26"/>
          <w:szCs w:val="26"/>
        </w:rPr>
        <w:t xml:space="preserve">disclose </w:t>
      </w:r>
      <w:r w:rsidRPr="00002B0A">
        <w:rPr>
          <w:rFonts w:asciiTheme="minorHAnsi" w:hAnsiTheme="minorHAnsi"/>
          <w:color w:val="002060"/>
          <w:sz w:val="26"/>
          <w:szCs w:val="26"/>
        </w:rPr>
        <w:t xml:space="preserve">the </w:t>
      </w:r>
      <w:r w:rsidR="00AB51C3" w:rsidRPr="00002B0A">
        <w:rPr>
          <w:rFonts w:asciiTheme="minorHAnsi" w:hAnsiTheme="minorHAnsi"/>
          <w:color w:val="002060"/>
          <w:sz w:val="26"/>
          <w:szCs w:val="26"/>
        </w:rPr>
        <w:t>information about a submitted manuscript to anyone other than the corresponding author, reviewers or potential reviewers, or other members of the editorial board. Editors will ensure the prompt</w:t>
      </w:r>
      <w:r w:rsidRPr="00002B0A">
        <w:rPr>
          <w:rFonts w:asciiTheme="minorHAnsi" w:hAnsiTheme="minorHAnsi"/>
          <w:color w:val="002060"/>
          <w:sz w:val="26"/>
          <w:szCs w:val="26"/>
        </w:rPr>
        <w:t xml:space="preserve"> handling of the review process and will</w:t>
      </w:r>
      <w:r w:rsidR="00AB51C3" w:rsidRPr="00002B0A">
        <w:rPr>
          <w:rFonts w:asciiTheme="minorHAnsi" w:hAnsiTheme="minorHAnsi"/>
          <w:color w:val="002060"/>
          <w:sz w:val="26"/>
          <w:szCs w:val="26"/>
        </w:rPr>
        <w:t xml:space="preserve"> evaluate the merit of manuscripts for intellectual content without regard to race, gender, country of origin, ethnicity, religion, or sexual orientation.</w:t>
      </w:r>
    </w:p>
    <w:p w:rsidR="00BE616E" w:rsidRPr="009F1818" w:rsidRDefault="00BE616E" w:rsidP="00AB51C3">
      <w:pPr>
        <w:pStyle w:val="NormalWeb"/>
        <w:shd w:val="clear" w:color="auto" w:fill="FFFFFF"/>
        <w:spacing w:before="0" w:beforeAutospacing="0" w:after="0" w:afterAutospacing="0"/>
        <w:jc w:val="both"/>
        <w:rPr>
          <w:rFonts w:asciiTheme="minorHAnsi" w:hAnsiTheme="minorHAnsi"/>
          <w:color w:val="000000"/>
          <w:sz w:val="26"/>
          <w:szCs w:val="26"/>
        </w:rPr>
      </w:pPr>
    </w:p>
    <w:p w:rsidR="00BE616E" w:rsidRPr="00002B0A" w:rsidRDefault="00AB51C3" w:rsidP="00AB51C3">
      <w:pPr>
        <w:pStyle w:val="NormalWeb"/>
        <w:shd w:val="clear" w:color="auto" w:fill="FFFFFF"/>
        <w:spacing w:before="0" w:beforeAutospacing="0" w:after="0" w:afterAutospacing="0"/>
        <w:jc w:val="both"/>
        <w:rPr>
          <w:rFonts w:asciiTheme="minorHAnsi" w:hAnsiTheme="minorHAnsi"/>
          <w:b/>
          <w:bCs/>
          <w:sz w:val="26"/>
          <w:szCs w:val="26"/>
        </w:rPr>
      </w:pPr>
      <w:r w:rsidRPr="00002B0A">
        <w:rPr>
          <w:rFonts w:asciiTheme="minorHAnsi" w:hAnsiTheme="minorHAnsi"/>
          <w:b/>
          <w:bCs/>
          <w:sz w:val="26"/>
          <w:szCs w:val="26"/>
        </w:rPr>
        <w:t>Role of Reviewers</w:t>
      </w:r>
    </w:p>
    <w:p w:rsidR="00A852F9" w:rsidRPr="00002B0A" w:rsidRDefault="00A852F9" w:rsidP="00AB51C3">
      <w:pPr>
        <w:pStyle w:val="NormalWeb"/>
        <w:shd w:val="clear" w:color="auto" w:fill="FFFFFF"/>
        <w:spacing w:before="0" w:beforeAutospacing="0" w:after="0" w:afterAutospacing="0"/>
        <w:jc w:val="both"/>
        <w:rPr>
          <w:rFonts w:asciiTheme="minorHAnsi" w:hAnsiTheme="minorHAnsi"/>
          <w:b/>
          <w:bCs/>
          <w:sz w:val="26"/>
          <w:szCs w:val="26"/>
        </w:rPr>
      </w:pPr>
    </w:p>
    <w:p w:rsidR="00A852F9" w:rsidRPr="00002B0A" w:rsidRDefault="00BE616E" w:rsidP="00AB51C3">
      <w:pPr>
        <w:pStyle w:val="NormalWeb"/>
        <w:shd w:val="clear" w:color="auto" w:fill="FFFFFF"/>
        <w:spacing w:before="0" w:beforeAutospacing="0" w:after="0" w:afterAutospacing="0"/>
        <w:jc w:val="both"/>
        <w:rPr>
          <w:rFonts w:asciiTheme="minorHAnsi" w:hAnsiTheme="minorHAnsi"/>
          <w:sz w:val="26"/>
          <w:szCs w:val="26"/>
        </w:rPr>
      </w:pPr>
      <w:r w:rsidRPr="00002B0A">
        <w:rPr>
          <w:rFonts w:asciiTheme="minorHAnsi" w:hAnsiTheme="minorHAnsi"/>
          <w:bCs/>
          <w:sz w:val="26"/>
          <w:szCs w:val="26"/>
        </w:rPr>
        <w:t>P</w:t>
      </w:r>
      <w:r w:rsidR="00AB51C3" w:rsidRPr="00002B0A">
        <w:rPr>
          <w:rFonts w:asciiTheme="minorHAnsi" w:hAnsiTheme="minorHAnsi"/>
          <w:sz w:val="26"/>
          <w:szCs w:val="26"/>
        </w:rPr>
        <w:t>eer review is essential to the journal in assisting in making editorial decisions and assisting authors in manuscript improvement. Reviewers should point out relevant publications not cited in the manuscript and point out any similarities with previously published works.</w:t>
      </w:r>
      <w:r w:rsidRPr="00002B0A">
        <w:rPr>
          <w:rFonts w:asciiTheme="minorHAnsi" w:hAnsiTheme="minorHAnsi"/>
          <w:sz w:val="26"/>
          <w:szCs w:val="26"/>
        </w:rPr>
        <w:t xml:space="preserve"> Also, our technical staff will execute the instructions given by the reviewers in the prescribed format.  </w:t>
      </w:r>
      <w:r w:rsidR="00AB51C3" w:rsidRPr="00002B0A">
        <w:rPr>
          <w:rFonts w:asciiTheme="minorHAnsi" w:hAnsiTheme="minorHAnsi"/>
          <w:sz w:val="26"/>
          <w:szCs w:val="26"/>
        </w:rPr>
        <w:t xml:space="preserve"> If a potential reviewer feels </w:t>
      </w:r>
      <w:r w:rsidRPr="00002B0A">
        <w:rPr>
          <w:rFonts w:asciiTheme="minorHAnsi" w:hAnsiTheme="minorHAnsi"/>
          <w:sz w:val="26"/>
          <w:szCs w:val="26"/>
        </w:rPr>
        <w:t xml:space="preserve">unfamiliar in an </w:t>
      </w:r>
      <w:r w:rsidR="00A852F9" w:rsidRPr="00002B0A">
        <w:rPr>
          <w:rFonts w:asciiTheme="minorHAnsi" w:hAnsiTheme="minorHAnsi"/>
          <w:sz w:val="26"/>
          <w:szCs w:val="26"/>
        </w:rPr>
        <w:t>area to</w:t>
      </w:r>
      <w:r w:rsidR="00AB51C3" w:rsidRPr="00002B0A">
        <w:rPr>
          <w:rFonts w:asciiTheme="minorHAnsi" w:hAnsiTheme="minorHAnsi"/>
          <w:sz w:val="26"/>
          <w:szCs w:val="26"/>
        </w:rPr>
        <w:t xml:space="preserve"> review the manuscript, that reviewer should notify the editors immediately and decline the review. Manuscripts received for review will be treated as confidential documents and not shown or discussed with other without authorization from the editors. Authors should expect to receive reviewer reports in a prompt manner, normally within three weeks. Reviewer</w:t>
      </w:r>
      <w:r w:rsidR="00A852F9" w:rsidRPr="00002B0A">
        <w:rPr>
          <w:rFonts w:asciiTheme="minorHAnsi" w:hAnsiTheme="minorHAnsi"/>
          <w:sz w:val="26"/>
          <w:szCs w:val="26"/>
        </w:rPr>
        <w:t xml:space="preserve">s are expected to be genuine and should never </w:t>
      </w:r>
      <w:r w:rsidR="00AB51C3" w:rsidRPr="00002B0A">
        <w:rPr>
          <w:rFonts w:asciiTheme="minorHAnsi" w:hAnsiTheme="minorHAnsi"/>
          <w:sz w:val="26"/>
          <w:szCs w:val="26"/>
        </w:rPr>
        <w:t>breach of confidentiality, delay of peer review, plagiarism,</w:t>
      </w:r>
      <w:r w:rsidR="00A852F9" w:rsidRPr="00002B0A">
        <w:rPr>
          <w:rFonts w:asciiTheme="minorHAnsi" w:hAnsiTheme="minorHAnsi"/>
          <w:sz w:val="26"/>
          <w:szCs w:val="26"/>
        </w:rPr>
        <w:t xml:space="preserve"> or conflicts of interest</w:t>
      </w:r>
      <w:r w:rsidR="00EB5EF3" w:rsidRPr="00002B0A">
        <w:rPr>
          <w:rFonts w:asciiTheme="minorHAnsi" w:hAnsiTheme="minorHAnsi"/>
          <w:sz w:val="26"/>
          <w:szCs w:val="26"/>
        </w:rPr>
        <w:t>.</w:t>
      </w:r>
    </w:p>
    <w:p w:rsidR="00EB5EF3" w:rsidRPr="009F1818" w:rsidRDefault="00EB5EF3" w:rsidP="00AB51C3">
      <w:pPr>
        <w:pStyle w:val="NormalWeb"/>
        <w:shd w:val="clear" w:color="auto" w:fill="FFFFFF"/>
        <w:spacing w:before="0" w:beforeAutospacing="0" w:after="0" w:afterAutospacing="0"/>
        <w:jc w:val="both"/>
        <w:rPr>
          <w:rFonts w:asciiTheme="minorHAnsi" w:hAnsiTheme="minorHAnsi"/>
          <w:color w:val="002060"/>
          <w:sz w:val="26"/>
          <w:szCs w:val="26"/>
        </w:rPr>
      </w:pPr>
    </w:p>
    <w:p w:rsidR="00A852F9" w:rsidRPr="00002B0A" w:rsidRDefault="00002B0A" w:rsidP="00AB51C3">
      <w:pPr>
        <w:pStyle w:val="NormalWeb"/>
        <w:shd w:val="clear" w:color="auto" w:fill="FFFFFF"/>
        <w:spacing w:before="0" w:beforeAutospacing="0" w:after="0" w:afterAutospacing="0"/>
        <w:jc w:val="both"/>
        <w:rPr>
          <w:rFonts w:asciiTheme="minorHAnsi" w:hAnsiTheme="minorHAnsi"/>
          <w:b/>
          <w:bCs/>
          <w:color w:val="FF0000"/>
          <w:sz w:val="26"/>
          <w:szCs w:val="26"/>
        </w:rPr>
      </w:pPr>
      <w:r w:rsidRPr="00002B0A">
        <w:rPr>
          <w:rFonts w:asciiTheme="minorHAnsi" w:hAnsiTheme="minorHAnsi"/>
          <w:b/>
          <w:bCs/>
          <w:color w:val="FF0000"/>
          <w:sz w:val="56"/>
          <w:szCs w:val="56"/>
        </w:rPr>
        <w:t>1</w:t>
      </w:r>
      <w:r w:rsidR="00AB51C3" w:rsidRPr="00002B0A">
        <w:rPr>
          <w:rFonts w:asciiTheme="minorHAnsi" w:hAnsiTheme="minorHAnsi"/>
          <w:b/>
          <w:bCs/>
          <w:color w:val="FF0000"/>
          <w:sz w:val="26"/>
          <w:szCs w:val="26"/>
        </w:rPr>
        <w:t>Role of Authors</w:t>
      </w:r>
    </w:p>
    <w:p w:rsidR="00EB5EF3" w:rsidRPr="00002B0A" w:rsidRDefault="00EB5EF3" w:rsidP="00AB51C3">
      <w:pPr>
        <w:pStyle w:val="NormalWeb"/>
        <w:shd w:val="clear" w:color="auto" w:fill="FFFFFF"/>
        <w:spacing w:before="0" w:beforeAutospacing="0" w:after="0" w:afterAutospacing="0"/>
        <w:jc w:val="both"/>
        <w:rPr>
          <w:rFonts w:asciiTheme="minorHAnsi" w:hAnsiTheme="minorHAnsi"/>
          <w:b/>
          <w:bCs/>
          <w:color w:val="FF0000"/>
          <w:sz w:val="26"/>
          <w:szCs w:val="26"/>
        </w:rPr>
      </w:pPr>
    </w:p>
    <w:p w:rsidR="00363C56" w:rsidRPr="00002B0A" w:rsidRDefault="00AB51C3" w:rsidP="00AB51C3">
      <w:pPr>
        <w:pStyle w:val="NormalWeb"/>
        <w:shd w:val="clear" w:color="auto" w:fill="FFFFFF"/>
        <w:spacing w:before="0" w:beforeAutospacing="0" w:after="0" w:afterAutospacing="0"/>
        <w:jc w:val="both"/>
        <w:rPr>
          <w:rFonts w:asciiTheme="minorHAnsi" w:hAnsiTheme="minorHAnsi"/>
          <w:color w:val="FF0000"/>
          <w:sz w:val="26"/>
          <w:szCs w:val="26"/>
        </w:rPr>
      </w:pPr>
      <w:r w:rsidRPr="00002B0A">
        <w:rPr>
          <w:rFonts w:asciiTheme="minorHAnsi" w:hAnsiTheme="minorHAnsi"/>
          <w:color w:val="FF0000"/>
          <w:sz w:val="26"/>
          <w:szCs w:val="26"/>
        </w:rPr>
        <w:lastRenderedPageBreak/>
        <w:t>Authors of original research</w:t>
      </w:r>
      <w:r w:rsidR="005F7F02" w:rsidRPr="00002B0A">
        <w:rPr>
          <w:rFonts w:asciiTheme="minorHAnsi" w:hAnsiTheme="minorHAnsi"/>
          <w:color w:val="FF0000"/>
          <w:sz w:val="26"/>
          <w:szCs w:val="26"/>
        </w:rPr>
        <w:t xml:space="preserve"> work</w:t>
      </w:r>
      <w:r w:rsidRPr="00002B0A">
        <w:rPr>
          <w:rFonts w:asciiTheme="minorHAnsi" w:hAnsiTheme="minorHAnsi"/>
          <w:color w:val="FF0000"/>
          <w:sz w:val="26"/>
          <w:szCs w:val="26"/>
        </w:rPr>
        <w:t xml:space="preserve"> (not previously published or under consideration for publication elsewhere) should be an accurate presentation of the work carried out</w:t>
      </w:r>
      <w:r w:rsidR="005F7F02" w:rsidRPr="00002B0A">
        <w:rPr>
          <w:rFonts w:asciiTheme="minorHAnsi" w:hAnsiTheme="minorHAnsi"/>
          <w:color w:val="FF0000"/>
          <w:sz w:val="26"/>
          <w:szCs w:val="26"/>
        </w:rPr>
        <w:t xml:space="preserve">. </w:t>
      </w:r>
      <w:r w:rsidRPr="00002B0A">
        <w:rPr>
          <w:rFonts w:asciiTheme="minorHAnsi" w:hAnsiTheme="minorHAnsi"/>
          <w:color w:val="FF0000"/>
          <w:sz w:val="26"/>
          <w:szCs w:val="26"/>
        </w:rPr>
        <w:t>Appropriate citation of previously published works must always be included</w:t>
      </w:r>
      <w:r w:rsidR="005F7F02" w:rsidRPr="00002B0A">
        <w:rPr>
          <w:rFonts w:asciiTheme="minorHAnsi" w:hAnsiTheme="minorHAnsi"/>
          <w:color w:val="FF0000"/>
          <w:sz w:val="26"/>
          <w:szCs w:val="26"/>
        </w:rPr>
        <w:t xml:space="preserve"> in the works cited</w:t>
      </w:r>
      <w:r w:rsidRPr="00002B0A">
        <w:rPr>
          <w:rFonts w:asciiTheme="minorHAnsi" w:hAnsiTheme="minorHAnsi"/>
          <w:color w:val="FF0000"/>
          <w:sz w:val="26"/>
          <w:szCs w:val="26"/>
        </w:rPr>
        <w:t xml:space="preserve">. </w:t>
      </w:r>
      <w:r w:rsidR="005F7F02" w:rsidRPr="00002B0A">
        <w:rPr>
          <w:rFonts w:asciiTheme="minorHAnsi" w:hAnsiTheme="minorHAnsi"/>
          <w:color w:val="FF0000"/>
          <w:sz w:val="26"/>
          <w:szCs w:val="26"/>
        </w:rPr>
        <w:t>F</w:t>
      </w:r>
      <w:r w:rsidRPr="00002B0A">
        <w:rPr>
          <w:rFonts w:asciiTheme="minorHAnsi" w:hAnsiTheme="minorHAnsi"/>
          <w:color w:val="FF0000"/>
          <w:sz w:val="26"/>
          <w:szCs w:val="26"/>
        </w:rPr>
        <w:t>inancial support</w:t>
      </w:r>
      <w:r w:rsidR="005F7F02" w:rsidRPr="00002B0A">
        <w:rPr>
          <w:rFonts w:asciiTheme="minorHAnsi" w:hAnsiTheme="minorHAnsi"/>
          <w:color w:val="FF0000"/>
          <w:sz w:val="26"/>
          <w:szCs w:val="26"/>
        </w:rPr>
        <w:t xml:space="preserve"> if any</w:t>
      </w:r>
      <w:r w:rsidRPr="00002B0A">
        <w:rPr>
          <w:rFonts w:asciiTheme="minorHAnsi" w:hAnsiTheme="minorHAnsi"/>
          <w:color w:val="FF0000"/>
          <w:sz w:val="26"/>
          <w:szCs w:val="26"/>
        </w:rPr>
        <w:t xml:space="preserve"> should be disclosed. Authorship should be limited to</w:t>
      </w:r>
      <w:r w:rsidR="005F7F02" w:rsidRPr="00002B0A">
        <w:rPr>
          <w:rFonts w:asciiTheme="minorHAnsi" w:hAnsiTheme="minorHAnsi"/>
          <w:color w:val="FF0000"/>
          <w:sz w:val="26"/>
          <w:szCs w:val="26"/>
        </w:rPr>
        <w:t xml:space="preserve"> four authors to those</w:t>
      </w:r>
      <w:r w:rsidRPr="00002B0A">
        <w:rPr>
          <w:rFonts w:asciiTheme="minorHAnsi" w:hAnsiTheme="minorHAnsi"/>
          <w:color w:val="FF0000"/>
          <w:sz w:val="26"/>
          <w:szCs w:val="26"/>
        </w:rPr>
        <w:t xml:space="preserve"> persons who have made a significant contribution to the work in terms of conception, design, experimental implementation, and data analysis </w:t>
      </w:r>
      <w:r w:rsidR="005F7F02" w:rsidRPr="00002B0A">
        <w:rPr>
          <w:rFonts w:asciiTheme="minorHAnsi" w:hAnsiTheme="minorHAnsi"/>
          <w:color w:val="FF0000"/>
          <w:sz w:val="26"/>
          <w:szCs w:val="26"/>
        </w:rPr>
        <w:t xml:space="preserve">or typing and editing. </w:t>
      </w:r>
      <w:r w:rsidRPr="00002B0A">
        <w:rPr>
          <w:rFonts w:asciiTheme="minorHAnsi" w:hAnsiTheme="minorHAnsi"/>
          <w:color w:val="FF0000"/>
          <w:sz w:val="26"/>
          <w:szCs w:val="26"/>
        </w:rPr>
        <w:t xml:space="preserve"> All persons making significant contributions should be included as co-authors.</w:t>
      </w:r>
      <w:r w:rsidR="005F7F02" w:rsidRPr="00002B0A">
        <w:rPr>
          <w:rFonts w:asciiTheme="minorHAnsi" w:hAnsiTheme="minorHAnsi"/>
          <w:color w:val="FF0000"/>
          <w:sz w:val="26"/>
          <w:szCs w:val="26"/>
        </w:rPr>
        <w:t xml:space="preserve">  Of course, an English Language Teacher or any other language expert is permitted as a co-author even in technical subjects.  </w:t>
      </w:r>
      <w:r w:rsidRPr="00002B0A">
        <w:rPr>
          <w:rFonts w:asciiTheme="minorHAnsi" w:hAnsiTheme="minorHAnsi"/>
          <w:color w:val="FF0000"/>
          <w:sz w:val="26"/>
          <w:szCs w:val="26"/>
        </w:rPr>
        <w:t xml:space="preserve">It is unethical to </w:t>
      </w:r>
      <w:r w:rsidR="00363C56" w:rsidRPr="00002B0A">
        <w:rPr>
          <w:rFonts w:asciiTheme="minorHAnsi" w:hAnsiTheme="minorHAnsi"/>
          <w:color w:val="FF0000"/>
          <w:sz w:val="26"/>
          <w:szCs w:val="26"/>
        </w:rPr>
        <w:t>copy</w:t>
      </w:r>
      <w:r w:rsidRPr="00002B0A">
        <w:rPr>
          <w:rFonts w:asciiTheme="minorHAnsi" w:hAnsiTheme="minorHAnsi"/>
          <w:color w:val="FF0000"/>
          <w:sz w:val="26"/>
          <w:szCs w:val="26"/>
        </w:rPr>
        <w:t xml:space="preserve">, </w:t>
      </w:r>
      <w:r w:rsidR="00363C56" w:rsidRPr="00002B0A">
        <w:rPr>
          <w:rFonts w:asciiTheme="minorHAnsi" w:hAnsiTheme="minorHAnsi"/>
          <w:color w:val="FF0000"/>
          <w:sz w:val="26"/>
          <w:szCs w:val="26"/>
        </w:rPr>
        <w:t xml:space="preserve">plagiarize, </w:t>
      </w:r>
      <w:r w:rsidRPr="00002B0A">
        <w:rPr>
          <w:rFonts w:asciiTheme="minorHAnsi" w:hAnsiTheme="minorHAnsi"/>
          <w:color w:val="FF0000"/>
          <w:sz w:val="26"/>
          <w:szCs w:val="26"/>
        </w:rPr>
        <w:t xml:space="preserve">manipulate or </w:t>
      </w:r>
      <w:r w:rsidR="00363C56" w:rsidRPr="00002B0A">
        <w:rPr>
          <w:rFonts w:asciiTheme="minorHAnsi" w:hAnsiTheme="minorHAnsi"/>
          <w:color w:val="FF0000"/>
          <w:sz w:val="26"/>
          <w:szCs w:val="26"/>
        </w:rPr>
        <w:t xml:space="preserve">giving fake </w:t>
      </w:r>
      <w:r w:rsidRPr="00002B0A">
        <w:rPr>
          <w:rFonts w:asciiTheme="minorHAnsi" w:hAnsiTheme="minorHAnsi"/>
          <w:color w:val="FF0000"/>
          <w:sz w:val="26"/>
          <w:szCs w:val="26"/>
        </w:rPr>
        <w:t xml:space="preserve">data in a manuscript.  </w:t>
      </w:r>
    </w:p>
    <w:p w:rsidR="00363C56" w:rsidRPr="00002B0A" w:rsidRDefault="00363C56" w:rsidP="00AB51C3">
      <w:pPr>
        <w:pStyle w:val="NormalWeb"/>
        <w:shd w:val="clear" w:color="auto" w:fill="FFFFFF"/>
        <w:spacing w:before="0" w:beforeAutospacing="0" w:after="0" w:afterAutospacing="0"/>
        <w:jc w:val="both"/>
        <w:rPr>
          <w:rFonts w:asciiTheme="minorHAnsi" w:hAnsiTheme="minorHAnsi"/>
          <w:color w:val="FF0000"/>
          <w:sz w:val="26"/>
          <w:szCs w:val="26"/>
        </w:rPr>
      </w:pPr>
    </w:p>
    <w:p w:rsidR="00363C56" w:rsidRPr="009F1818" w:rsidRDefault="00AB51C3" w:rsidP="00AB51C3">
      <w:pPr>
        <w:pStyle w:val="NormalWeb"/>
        <w:shd w:val="clear" w:color="auto" w:fill="FFFFFF"/>
        <w:spacing w:before="0" w:beforeAutospacing="0" w:after="0" w:afterAutospacing="0"/>
        <w:jc w:val="both"/>
        <w:rPr>
          <w:rFonts w:asciiTheme="minorHAnsi" w:hAnsiTheme="minorHAnsi"/>
          <w:b/>
          <w:bCs/>
          <w:color w:val="C00000"/>
          <w:sz w:val="26"/>
          <w:szCs w:val="26"/>
        </w:rPr>
      </w:pPr>
      <w:r w:rsidRPr="009F1818">
        <w:rPr>
          <w:rFonts w:asciiTheme="minorHAnsi" w:hAnsiTheme="minorHAnsi"/>
          <w:b/>
          <w:bCs/>
          <w:color w:val="C00000"/>
          <w:sz w:val="26"/>
          <w:szCs w:val="26"/>
        </w:rPr>
        <w:t>Role of the Publisher</w:t>
      </w:r>
    </w:p>
    <w:p w:rsidR="00363C56" w:rsidRPr="009F1818" w:rsidRDefault="00363C56" w:rsidP="00AB51C3">
      <w:pPr>
        <w:pStyle w:val="NormalWeb"/>
        <w:shd w:val="clear" w:color="auto" w:fill="FFFFFF"/>
        <w:spacing w:before="0" w:beforeAutospacing="0" w:after="0" w:afterAutospacing="0"/>
        <w:jc w:val="both"/>
        <w:rPr>
          <w:rFonts w:asciiTheme="minorHAnsi" w:hAnsiTheme="minorHAnsi"/>
          <w:b/>
          <w:bCs/>
          <w:color w:val="C00000"/>
          <w:sz w:val="26"/>
          <w:szCs w:val="26"/>
        </w:rPr>
      </w:pPr>
    </w:p>
    <w:p w:rsidR="00AB51C3" w:rsidRPr="009F1818" w:rsidRDefault="00AB51C3" w:rsidP="00AB51C3">
      <w:pPr>
        <w:pStyle w:val="NormalWeb"/>
        <w:shd w:val="clear" w:color="auto" w:fill="FFFFFF"/>
        <w:spacing w:before="0" w:beforeAutospacing="0" w:after="0" w:afterAutospacing="0"/>
        <w:jc w:val="both"/>
        <w:rPr>
          <w:rFonts w:asciiTheme="minorHAnsi" w:hAnsiTheme="minorHAnsi"/>
          <w:b/>
          <w:bCs/>
          <w:color w:val="002060"/>
          <w:sz w:val="26"/>
          <w:szCs w:val="26"/>
        </w:rPr>
      </w:pPr>
      <w:r w:rsidRPr="009F1818">
        <w:rPr>
          <w:rFonts w:asciiTheme="minorHAnsi" w:hAnsiTheme="minorHAnsi"/>
          <w:color w:val="002060"/>
          <w:sz w:val="26"/>
          <w:szCs w:val="26"/>
        </w:rPr>
        <w:t xml:space="preserve">In cases of proven </w:t>
      </w:r>
      <w:r w:rsidR="00363C56" w:rsidRPr="009F1818">
        <w:rPr>
          <w:rFonts w:asciiTheme="minorHAnsi" w:hAnsiTheme="minorHAnsi"/>
          <w:color w:val="002060"/>
          <w:sz w:val="26"/>
          <w:szCs w:val="26"/>
        </w:rPr>
        <w:t xml:space="preserve">plagiarism </w:t>
      </w:r>
      <w:r w:rsidRPr="009F1818">
        <w:rPr>
          <w:rFonts w:asciiTheme="minorHAnsi" w:hAnsiTheme="minorHAnsi"/>
          <w:color w:val="002060"/>
          <w:sz w:val="26"/>
          <w:szCs w:val="26"/>
        </w:rPr>
        <w:t>or fraudulent publication, the publisher</w:t>
      </w:r>
      <w:r w:rsidR="00363C56" w:rsidRPr="009F1818">
        <w:rPr>
          <w:rFonts w:asciiTheme="minorHAnsi" w:hAnsiTheme="minorHAnsi"/>
          <w:color w:val="002060"/>
          <w:sz w:val="26"/>
          <w:szCs w:val="26"/>
        </w:rPr>
        <w:t xml:space="preserve"> is empowered to carry out appropriate action to avoid controversies by publishing erratum </w:t>
      </w:r>
      <w:proofErr w:type="gramStart"/>
      <w:r w:rsidR="00363C56" w:rsidRPr="009F1818">
        <w:rPr>
          <w:rFonts w:asciiTheme="minorHAnsi" w:hAnsiTheme="minorHAnsi"/>
          <w:color w:val="002060"/>
          <w:sz w:val="26"/>
          <w:szCs w:val="26"/>
        </w:rPr>
        <w:t xml:space="preserve">or </w:t>
      </w:r>
      <w:r w:rsidRPr="009F1818">
        <w:rPr>
          <w:rFonts w:asciiTheme="minorHAnsi" w:hAnsiTheme="minorHAnsi"/>
          <w:color w:val="002060"/>
          <w:sz w:val="26"/>
          <w:szCs w:val="26"/>
        </w:rPr>
        <w:t>,</w:t>
      </w:r>
      <w:proofErr w:type="gramEnd"/>
      <w:r w:rsidRPr="009F1818">
        <w:rPr>
          <w:rFonts w:asciiTheme="minorHAnsi" w:hAnsiTheme="minorHAnsi"/>
          <w:color w:val="002060"/>
          <w:sz w:val="26"/>
          <w:szCs w:val="26"/>
        </w:rPr>
        <w:t xml:space="preserve"> in collaboration with the editorial board, will take appropriate action to clarify the situation, publish an erratum, or </w:t>
      </w:r>
      <w:r w:rsidR="00363C56" w:rsidRPr="009F1818">
        <w:rPr>
          <w:rFonts w:asciiTheme="minorHAnsi" w:hAnsiTheme="minorHAnsi"/>
          <w:color w:val="002060"/>
          <w:sz w:val="26"/>
          <w:szCs w:val="26"/>
        </w:rPr>
        <w:t>withdraw</w:t>
      </w:r>
      <w:r w:rsidRPr="009F1818">
        <w:rPr>
          <w:rFonts w:asciiTheme="minorHAnsi" w:hAnsiTheme="minorHAnsi"/>
          <w:color w:val="002060"/>
          <w:sz w:val="26"/>
          <w:szCs w:val="26"/>
        </w:rPr>
        <w:t xml:space="preserve"> the work in </w:t>
      </w:r>
      <w:r w:rsidR="00363C56" w:rsidRPr="009F1818">
        <w:rPr>
          <w:rFonts w:asciiTheme="minorHAnsi" w:hAnsiTheme="minorHAnsi"/>
          <w:color w:val="002060"/>
          <w:sz w:val="26"/>
          <w:szCs w:val="26"/>
        </w:rPr>
        <w:t xml:space="preserve">controversy.  </w:t>
      </w:r>
      <w:r w:rsidRPr="009F1818">
        <w:rPr>
          <w:rFonts w:asciiTheme="minorHAnsi" w:hAnsiTheme="minorHAnsi"/>
          <w:b/>
          <w:bCs/>
          <w:color w:val="002060"/>
          <w:sz w:val="26"/>
          <w:szCs w:val="26"/>
        </w:rPr>
        <w:t> </w:t>
      </w:r>
    </w:p>
    <w:p w:rsidR="00363C56" w:rsidRPr="009F1818" w:rsidRDefault="00363C56" w:rsidP="00AB51C3">
      <w:pPr>
        <w:pStyle w:val="NormalWeb"/>
        <w:shd w:val="clear" w:color="auto" w:fill="FFFFFF"/>
        <w:spacing w:before="0" w:beforeAutospacing="0" w:after="0" w:afterAutospacing="0"/>
        <w:jc w:val="both"/>
        <w:rPr>
          <w:rFonts w:asciiTheme="minorHAnsi" w:hAnsiTheme="minorHAnsi"/>
          <w:b/>
          <w:bCs/>
          <w:color w:val="C00000"/>
          <w:sz w:val="26"/>
          <w:szCs w:val="26"/>
        </w:rPr>
      </w:pPr>
    </w:p>
    <w:p w:rsidR="00363C56" w:rsidRPr="009F1818" w:rsidRDefault="00363C56" w:rsidP="00AB51C3">
      <w:pPr>
        <w:pStyle w:val="NormalWeb"/>
        <w:shd w:val="clear" w:color="auto" w:fill="FFFFFF"/>
        <w:spacing w:before="0" w:beforeAutospacing="0" w:after="0" w:afterAutospacing="0"/>
        <w:jc w:val="both"/>
        <w:rPr>
          <w:rFonts w:asciiTheme="minorHAnsi" w:hAnsiTheme="minorHAnsi"/>
          <w:color w:val="000000"/>
          <w:sz w:val="26"/>
          <w:szCs w:val="26"/>
        </w:rPr>
      </w:pPr>
    </w:p>
    <w:p w:rsidR="00AB51C3" w:rsidRPr="00002B0A" w:rsidRDefault="00002B0A" w:rsidP="00AB51C3">
      <w:pPr>
        <w:pStyle w:val="NormalWeb"/>
        <w:shd w:val="clear" w:color="auto" w:fill="FFFFFF"/>
        <w:spacing w:before="0" w:beforeAutospacing="0" w:after="0" w:afterAutospacing="0"/>
        <w:jc w:val="both"/>
        <w:rPr>
          <w:rFonts w:asciiTheme="minorHAnsi" w:hAnsiTheme="minorHAnsi"/>
          <w:b/>
          <w:bCs/>
          <w:color w:val="FF0000"/>
          <w:sz w:val="26"/>
          <w:szCs w:val="26"/>
        </w:rPr>
      </w:pPr>
      <w:r w:rsidRPr="00002B0A">
        <w:rPr>
          <w:rFonts w:asciiTheme="minorHAnsi" w:hAnsiTheme="minorHAnsi"/>
          <w:b/>
          <w:bCs/>
          <w:color w:val="FF0000"/>
          <w:sz w:val="72"/>
          <w:szCs w:val="72"/>
        </w:rPr>
        <w:t>3</w:t>
      </w:r>
      <w:r w:rsidR="00AB51C3" w:rsidRPr="00002B0A">
        <w:rPr>
          <w:rFonts w:asciiTheme="minorHAnsi" w:hAnsiTheme="minorHAnsi"/>
          <w:b/>
          <w:bCs/>
          <w:color w:val="FF0000"/>
          <w:sz w:val="26"/>
          <w:szCs w:val="26"/>
        </w:rPr>
        <w:t>Originality</w:t>
      </w:r>
    </w:p>
    <w:p w:rsidR="00363C56" w:rsidRPr="00002B0A" w:rsidRDefault="00363C56" w:rsidP="00AB51C3">
      <w:pPr>
        <w:pStyle w:val="NormalWeb"/>
        <w:shd w:val="clear" w:color="auto" w:fill="FFFFFF"/>
        <w:spacing w:before="0" w:beforeAutospacing="0" w:after="0" w:afterAutospacing="0"/>
        <w:jc w:val="both"/>
        <w:rPr>
          <w:rFonts w:asciiTheme="minorHAnsi" w:hAnsiTheme="minorHAnsi"/>
          <w:color w:val="FF0000"/>
          <w:sz w:val="26"/>
          <w:szCs w:val="26"/>
        </w:rPr>
      </w:pPr>
    </w:p>
    <w:p w:rsidR="00AB51C3" w:rsidRPr="00002B0A" w:rsidRDefault="00AB51C3" w:rsidP="00AB51C3">
      <w:pPr>
        <w:pStyle w:val="NormalWeb"/>
        <w:shd w:val="clear" w:color="auto" w:fill="FFFFFF"/>
        <w:spacing w:before="0" w:beforeAutospacing="0" w:after="0" w:afterAutospacing="0"/>
        <w:jc w:val="both"/>
        <w:rPr>
          <w:rFonts w:asciiTheme="minorHAnsi" w:hAnsiTheme="minorHAnsi"/>
          <w:color w:val="FF0000"/>
          <w:sz w:val="26"/>
          <w:szCs w:val="26"/>
        </w:rPr>
      </w:pPr>
      <w:r w:rsidRPr="00002B0A">
        <w:rPr>
          <w:rFonts w:asciiTheme="minorHAnsi" w:hAnsiTheme="minorHAnsi"/>
          <w:color w:val="FF0000"/>
          <w:sz w:val="26"/>
          <w:szCs w:val="26"/>
        </w:rPr>
        <w:t xml:space="preserve">By submitting your manuscript to </w:t>
      </w:r>
      <w:r w:rsidR="00363C56" w:rsidRPr="00002B0A">
        <w:rPr>
          <w:rFonts w:asciiTheme="minorHAnsi" w:hAnsiTheme="minorHAnsi"/>
          <w:color w:val="FF0000"/>
          <w:sz w:val="26"/>
          <w:szCs w:val="26"/>
        </w:rPr>
        <w:t xml:space="preserve">AJRS </w:t>
      </w:r>
      <w:r w:rsidRPr="00002B0A">
        <w:rPr>
          <w:rFonts w:asciiTheme="minorHAnsi" w:hAnsiTheme="minorHAnsi"/>
          <w:color w:val="FF0000"/>
          <w:sz w:val="26"/>
          <w:szCs w:val="26"/>
        </w:rPr>
        <w:t>journal</w:t>
      </w:r>
      <w:r w:rsidR="00363C56" w:rsidRPr="00002B0A">
        <w:rPr>
          <w:rFonts w:asciiTheme="minorHAnsi" w:hAnsiTheme="minorHAnsi"/>
          <w:color w:val="FF0000"/>
          <w:sz w:val="26"/>
          <w:szCs w:val="26"/>
        </w:rPr>
        <w:t>,</w:t>
      </w:r>
      <w:r w:rsidRPr="00002B0A">
        <w:rPr>
          <w:rFonts w:asciiTheme="minorHAnsi" w:hAnsiTheme="minorHAnsi"/>
          <w:color w:val="FF0000"/>
          <w:sz w:val="26"/>
          <w:szCs w:val="26"/>
        </w:rPr>
        <w:t xml:space="preserve"> it is understood that</w:t>
      </w:r>
      <w:r w:rsidR="00363C56" w:rsidRPr="00002B0A">
        <w:rPr>
          <w:rFonts w:asciiTheme="minorHAnsi" w:hAnsiTheme="minorHAnsi"/>
          <w:color w:val="FF0000"/>
          <w:sz w:val="26"/>
          <w:szCs w:val="26"/>
        </w:rPr>
        <w:t xml:space="preserve"> </w:t>
      </w:r>
      <w:r w:rsidRPr="00002B0A">
        <w:rPr>
          <w:rFonts w:asciiTheme="minorHAnsi" w:hAnsiTheme="minorHAnsi"/>
          <w:color w:val="FF0000"/>
          <w:sz w:val="26"/>
          <w:szCs w:val="26"/>
        </w:rPr>
        <w:t xml:space="preserve">it is an original </w:t>
      </w:r>
      <w:r w:rsidR="00363C56" w:rsidRPr="00002B0A">
        <w:rPr>
          <w:rFonts w:asciiTheme="minorHAnsi" w:hAnsiTheme="minorHAnsi"/>
          <w:color w:val="FF0000"/>
          <w:sz w:val="26"/>
          <w:szCs w:val="26"/>
        </w:rPr>
        <w:t xml:space="preserve">unpublished </w:t>
      </w:r>
      <w:r w:rsidRPr="00002B0A">
        <w:rPr>
          <w:rFonts w:asciiTheme="minorHAnsi" w:hAnsiTheme="minorHAnsi"/>
          <w:color w:val="FF0000"/>
          <w:sz w:val="26"/>
          <w:szCs w:val="26"/>
        </w:rPr>
        <w:t xml:space="preserve">manuscript and </w:t>
      </w:r>
      <w:r w:rsidR="00363C56" w:rsidRPr="00002B0A">
        <w:rPr>
          <w:rFonts w:asciiTheme="minorHAnsi" w:hAnsiTheme="minorHAnsi"/>
          <w:color w:val="FF0000"/>
          <w:sz w:val="26"/>
          <w:szCs w:val="26"/>
        </w:rPr>
        <w:t>not submitted anywhere or not</w:t>
      </w:r>
      <w:r w:rsidRPr="00002B0A">
        <w:rPr>
          <w:rFonts w:asciiTheme="minorHAnsi" w:hAnsiTheme="minorHAnsi"/>
          <w:color w:val="FF0000"/>
          <w:sz w:val="26"/>
          <w:szCs w:val="26"/>
        </w:rPr>
        <w:t xml:space="preserve"> under consideration elsewhere. Plagiarism, including duplicate publication of the author’s own work, in whole or in part without proper citation is </w:t>
      </w:r>
      <w:r w:rsidR="00363C56" w:rsidRPr="00002B0A">
        <w:rPr>
          <w:rFonts w:asciiTheme="minorHAnsi" w:hAnsiTheme="minorHAnsi"/>
          <w:color w:val="FF0000"/>
          <w:sz w:val="26"/>
          <w:szCs w:val="26"/>
        </w:rPr>
        <w:t xml:space="preserve">considered as error. </w:t>
      </w:r>
      <w:r w:rsidRPr="00002B0A">
        <w:rPr>
          <w:rFonts w:asciiTheme="minorHAnsi" w:hAnsiTheme="minorHAnsi"/>
          <w:color w:val="FF0000"/>
          <w:sz w:val="26"/>
          <w:szCs w:val="26"/>
        </w:rPr>
        <w:t xml:space="preserve">Manuscripts submitted to the journal may be checked for originality using </w:t>
      </w:r>
      <w:r w:rsidR="00363C56" w:rsidRPr="00002B0A">
        <w:rPr>
          <w:rFonts w:asciiTheme="minorHAnsi" w:hAnsiTheme="minorHAnsi"/>
          <w:color w:val="FF0000"/>
          <w:sz w:val="26"/>
          <w:szCs w:val="26"/>
        </w:rPr>
        <w:t xml:space="preserve">popular </w:t>
      </w:r>
      <w:r w:rsidRPr="00002B0A">
        <w:rPr>
          <w:rFonts w:asciiTheme="minorHAnsi" w:hAnsiTheme="minorHAnsi"/>
          <w:color w:val="FF0000"/>
          <w:sz w:val="26"/>
          <w:szCs w:val="26"/>
        </w:rPr>
        <w:t>anti-plagiarism software.</w:t>
      </w:r>
    </w:p>
    <w:p w:rsidR="00363C56" w:rsidRPr="00002B0A" w:rsidRDefault="00363C56" w:rsidP="00AB51C3">
      <w:pPr>
        <w:pStyle w:val="NormalWeb"/>
        <w:shd w:val="clear" w:color="auto" w:fill="FFFFFF"/>
        <w:spacing w:before="0" w:beforeAutospacing="0" w:after="0" w:afterAutospacing="0"/>
        <w:jc w:val="both"/>
        <w:rPr>
          <w:rFonts w:asciiTheme="minorHAnsi" w:hAnsiTheme="minorHAnsi"/>
          <w:color w:val="FF0000"/>
          <w:sz w:val="26"/>
          <w:szCs w:val="26"/>
        </w:rPr>
      </w:pPr>
    </w:p>
    <w:sectPr w:rsidR="00363C56" w:rsidRPr="00002B0A" w:rsidSect="004C00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E11FE"/>
    <w:multiLevelType w:val="hybridMultilevel"/>
    <w:tmpl w:val="E5AA365C"/>
    <w:lvl w:ilvl="0" w:tplc="4009000B">
      <w:start w:val="1"/>
      <w:numFmt w:val="bullet"/>
      <w:lvlText w:val=""/>
      <w:lvlJc w:val="left"/>
      <w:pPr>
        <w:ind w:left="1044" w:hanging="360"/>
      </w:pPr>
      <w:rPr>
        <w:rFonts w:ascii="Wingdings" w:hAnsi="Wingdings"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1">
    <w:nsid w:val="2496581E"/>
    <w:multiLevelType w:val="multilevel"/>
    <w:tmpl w:val="81D8C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020056"/>
    <w:multiLevelType w:val="multilevel"/>
    <w:tmpl w:val="8378F060"/>
    <w:lvl w:ilvl="0">
      <w:start w:val="1"/>
      <w:numFmt w:val="bullet"/>
      <w:lvlText w:val=""/>
      <w:lvlJc w:val="left"/>
      <w:pPr>
        <w:tabs>
          <w:tab w:val="num" w:pos="6314"/>
        </w:tabs>
        <w:ind w:left="6314" w:hanging="360"/>
      </w:pPr>
      <w:rPr>
        <w:rFonts w:ascii="Wingdings" w:hAnsi="Wingdings" w:hint="default"/>
        <w:sz w:val="20"/>
      </w:rPr>
    </w:lvl>
    <w:lvl w:ilvl="1" w:tentative="1">
      <w:start w:val="1"/>
      <w:numFmt w:val="bullet"/>
      <w:lvlText w:val=""/>
      <w:lvlJc w:val="left"/>
      <w:pPr>
        <w:tabs>
          <w:tab w:val="num" w:pos="7034"/>
        </w:tabs>
        <w:ind w:left="7034" w:hanging="360"/>
      </w:pPr>
      <w:rPr>
        <w:rFonts w:ascii="Wingdings" w:hAnsi="Wingdings" w:hint="default"/>
        <w:sz w:val="20"/>
      </w:rPr>
    </w:lvl>
    <w:lvl w:ilvl="2" w:tentative="1">
      <w:start w:val="1"/>
      <w:numFmt w:val="bullet"/>
      <w:lvlText w:val=""/>
      <w:lvlJc w:val="left"/>
      <w:pPr>
        <w:tabs>
          <w:tab w:val="num" w:pos="7754"/>
        </w:tabs>
        <w:ind w:left="7754" w:hanging="360"/>
      </w:pPr>
      <w:rPr>
        <w:rFonts w:ascii="Wingdings" w:hAnsi="Wingdings" w:hint="default"/>
        <w:sz w:val="20"/>
      </w:rPr>
    </w:lvl>
    <w:lvl w:ilvl="3" w:tentative="1">
      <w:start w:val="1"/>
      <w:numFmt w:val="bullet"/>
      <w:lvlText w:val=""/>
      <w:lvlJc w:val="left"/>
      <w:pPr>
        <w:tabs>
          <w:tab w:val="num" w:pos="8474"/>
        </w:tabs>
        <w:ind w:left="8474" w:hanging="360"/>
      </w:pPr>
      <w:rPr>
        <w:rFonts w:ascii="Wingdings" w:hAnsi="Wingdings" w:hint="default"/>
        <w:sz w:val="20"/>
      </w:rPr>
    </w:lvl>
    <w:lvl w:ilvl="4" w:tentative="1">
      <w:start w:val="1"/>
      <w:numFmt w:val="bullet"/>
      <w:lvlText w:val=""/>
      <w:lvlJc w:val="left"/>
      <w:pPr>
        <w:tabs>
          <w:tab w:val="num" w:pos="9194"/>
        </w:tabs>
        <w:ind w:left="9194" w:hanging="360"/>
      </w:pPr>
      <w:rPr>
        <w:rFonts w:ascii="Wingdings" w:hAnsi="Wingdings" w:hint="default"/>
        <w:sz w:val="20"/>
      </w:rPr>
    </w:lvl>
    <w:lvl w:ilvl="5" w:tentative="1">
      <w:start w:val="1"/>
      <w:numFmt w:val="bullet"/>
      <w:lvlText w:val=""/>
      <w:lvlJc w:val="left"/>
      <w:pPr>
        <w:tabs>
          <w:tab w:val="num" w:pos="9914"/>
        </w:tabs>
        <w:ind w:left="9914" w:hanging="360"/>
      </w:pPr>
      <w:rPr>
        <w:rFonts w:ascii="Wingdings" w:hAnsi="Wingdings" w:hint="default"/>
        <w:sz w:val="20"/>
      </w:rPr>
    </w:lvl>
    <w:lvl w:ilvl="6" w:tentative="1">
      <w:start w:val="1"/>
      <w:numFmt w:val="bullet"/>
      <w:lvlText w:val=""/>
      <w:lvlJc w:val="left"/>
      <w:pPr>
        <w:tabs>
          <w:tab w:val="num" w:pos="10634"/>
        </w:tabs>
        <w:ind w:left="10634" w:hanging="360"/>
      </w:pPr>
      <w:rPr>
        <w:rFonts w:ascii="Wingdings" w:hAnsi="Wingdings" w:hint="default"/>
        <w:sz w:val="20"/>
      </w:rPr>
    </w:lvl>
    <w:lvl w:ilvl="7" w:tentative="1">
      <w:start w:val="1"/>
      <w:numFmt w:val="bullet"/>
      <w:lvlText w:val=""/>
      <w:lvlJc w:val="left"/>
      <w:pPr>
        <w:tabs>
          <w:tab w:val="num" w:pos="11354"/>
        </w:tabs>
        <w:ind w:left="11354" w:hanging="360"/>
      </w:pPr>
      <w:rPr>
        <w:rFonts w:ascii="Wingdings" w:hAnsi="Wingdings" w:hint="default"/>
        <w:sz w:val="20"/>
      </w:rPr>
    </w:lvl>
    <w:lvl w:ilvl="8" w:tentative="1">
      <w:start w:val="1"/>
      <w:numFmt w:val="bullet"/>
      <w:lvlText w:val=""/>
      <w:lvlJc w:val="left"/>
      <w:pPr>
        <w:tabs>
          <w:tab w:val="num" w:pos="12074"/>
        </w:tabs>
        <w:ind w:left="12074" w:hanging="360"/>
      </w:pPr>
      <w:rPr>
        <w:rFonts w:ascii="Wingdings" w:hAnsi="Wingdings" w:hint="default"/>
        <w:sz w:val="20"/>
      </w:rPr>
    </w:lvl>
  </w:abstractNum>
  <w:abstractNum w:abstractNumId="3">
    <w:nsid w:val="4E6A09EB"/>
    <w:multiLevelType w:val="multilevel"/>
    <w:tmpl w:val="41B04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2A11D0"/>
    <w:multiLevelType w:val="multilevel"/>
    <w:tmpl w:val="018473A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4D7DF4"/>
    <w:rsid w:val="00002B0A"/>
    <w:rsid w:val="000456E6"/>
    <w:rsid w:val="000A3D51"/>
    <w:rsid w:val="000C3763"/>
    <w:rsid w:val="00115AC7"/>
    <w:rsid w:val="00126645"/>
    <w:rsid w:val="001E42B9"/>
    <w:rsid w:val="001E765B"/>
    <w:rsid w:val="0020055B"/>
    <w:rsid w:val="00363C56"/>
    <w:rsid w:val="004C0033"/>
    <w:rsid w:val="004D7DF4"/>
    <w:rsid w:val="00516188"/>
    <w:rsid w:val="005613EC"/>
    <w:rsid w:val="005F7F02"/>
    <w:rsid w:val="00660339"/>
    <w:rsid w:val="00762A17"/>
    <w:rsid w:val="009F1818"/>
    <w:rsid w:val="00A852F9"/>
    <w:rsid w:val="00AB51C3"/>
    <w:rsid w:val="00B73C9C"/>
    <w:rsid w:val="00B80E82"/>
    <w:rsid w:val="00BD711E"/>
    <w:rsid w:val="00BE616E"/>
    <w:rsid w:val="00DE7688"/>
    <w:rsid w:val="00EB5EF3"/>
    <w:rsid w:val="00FB71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33"/>
  </w:style>
  <w:style w:type="paragraph" w:styleId="Heading1">
    <w:name w:val="heading 1"/>
    <w:basedOn w:val="Normal"/>
    <w:link w:val="Heading1Char"/>
    <w:uiPriority w:val="9"/>
    <w:qFormat/>
    <w:rsid w:val="004D7D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F18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7D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DF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D7DF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D7D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B51C3"/>
    <w:rPr>
      <w:color w:val="0000FF" w:themeColor="hyperlink"/>
      <w:u w:val="single"/>
    </w:rPr>
  </w:style>
  <w:style w:type="character" w:customStyle="1" w:styleId="Heading2Char">
    <w:name w:val="Heading 2 Char"/>
    <w:basedOn w:val="DefaultParagraphFont"/>
    <w:link w:val="Heading2"/>
    <w:uiPriority w:val="9"/>
    <w:semiHidden/>
    <w:rsid w:val="009F18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F1818"/>
    <w:pPr>
      <w:ind w:left="720"/>
      <w:contextualSpacing/>
    </w:pPr>
  </w:style>
</w:styles>
</file>

<file path=word/webSettings.xml><?xml version="1.0" encoding="utf-8"?>
<w:webSettings xmlns:r="http://schemas.openxmlformats.org/officeDocument/2006/relationships" xmlns:w="http://schemas.openxmlformats.org/wordprocessingml/2006/main">
  <w:divs>
    <w:div w:id="117840344">
      <w:bodyDiv w:val="1"/>
      <w:marLeft w:val="0"/>
      <w:marRight w:val="0"/>
      <w:marTop w:val="0"/>
      <w:marBottom w:val="0"/>
      <w:divBdr>
        <w:top w:val="none" w:sz="0" w:space="0" w:color="auto"/>
        <w:left w:val="none" w:sz="0" w:space="0" w:color="auto"/>
        <w:bottom w:val="none" w:sz="0" w:space="0" w:color="auto"/>
        <w:right w:val="none" w:sz="0" w:space="0" w:color="auto"/>
      </w:divBdr>
    </w:div>
    <w:div w:id="771782569">
      <w:bodyDiv w:val="1"/>
      <w:marLeft w:val="0"/>
      <w:marRight w:val="0"/>
      <w:marTop w:val="0"/>
      <w:marBottom w:val="0"/>
      <w:divBdr>
        <w:top w:val="none" w:sz="0" w:space="0" w:color="auto"/>
        <w:left w:val="none" w:sz="0" w:space="0" w:color="auto"/>
        <w:bottom w:val="none" w:sz="0" w:space="0" w:color="auto"/>
        <w:right w:val="none" w:sz="0" w:space="0" w:color="auto"/>
      </w:divBdr>
    </w:div>
    <w:div w:id="1185703991">
      <w:bodyDiv w:val="1"/>
      <w:marLeft w:val="0"/>
      <w:marRight w:val="0"/>
      <w:marTop w:val="0"/>
      <w:marBottom w:val="0"/>
      <w:divBdr>
        <w:top w:val="none" w:sz="0" w:space="0" w:color="auto"/>
        <w:left w:val="none" w:sz="0" w:space="0" w:color="auto"/>
        <w:bottom w:val="none" w:sz="0" w:space="0" w:color="auto"/>
        <w:right w:val="none" w:sz="0" w:space="0" w:color="auto"/>
      </w:divBdr>
    </w:div>
    <w:div w:id="158939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jrsjourna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jrsjourna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D33E7-85A1-422B-8EE1-442CA112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2023-08-22T07:49:00Z</dcterms:created>
  <dcterms:modified xsi:type="dcterms:W3CDTF">2023-08-30T09:16:00Z</dcterms:modified>
</cp:coreProperties>
</file>