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5FE3" w14:textId="77777777" w:rsidR="00D108B8" w:rsidRDefault="00D108B8" w:rsidP="0005508E">
      <w:pPr>
        <w:pStyle w:val="APAReference"/>
      </w:pPr>
    </w:p>
    <w:p w14:paraId="3BDDDE51" w14:textId="77777777" w:rsidR="00D108B8" w:rsidRDefault="00D108B8" w:rsidP="00D108B8">
      <w:pPr>
        <w:pStyle w:val="CenteredTextSingleSpace"/>
        <w:spacing w:line="480" w:lineRule="auto"/>
      </w:pPr>
    </w:p>
    <w:p w14:paraId="6B96026E" w14:textId="77777777" w:rsidR="005E249F" w:rsidRDefault="005E249F" w:rsidP="00D108B8">
      <w:pPr>
        <w:pStyle w:val="CenteredTextSingleSpace"/>
        <w:spacing w:line="480" w:lineRule="auto"/>
      </w:pPr>
    </w:p>
    <w:p w14:paraId="1D8709B0" w14:textId="77777777" w:rsidR="00165C94" w:rsidRDefault="00165C94" w:rsidP="00D108B8">
      <w:pPr>
        <w:pStyle w:val="CenteredTextSingleSpace"/>
        <w:spacing w:line="480" w:lineRule="auto"/>
      </w:pPr>
    </w:p>
    <w:p w14:paraId="25B76AA4" w14:textId="1AE5EB79" w:rsidR="00F470CF" w:rsidRPr="00F470CF" w:rsidRDefault="00A07BCA" w:rsidP="00725BAD">
      <w:pPr>
        <w:pStyle w:val="CenteredTextSingleSpace"/>
        <w:spacing w:line="480" w:lineRule="auto"/>
        <w:rPr>
          <w:b/>
          <w:bCs/>
        </w:rPr>
      </w:pPr>
      <w:r>
        <w:rPr>
          <w:b/>
          <w:bCs/>
        </w:rPr>
        <w:t>UML Design Modeling</w:t>
      </w:r>
    </w:p>
    <w:p w14:paraId="096B0EEB" w14:textId="7FD6BC0A" w:rsidR="005E249F" w:rsidRDefault="00A7719F" w:rsidP="00D108B8">
      <w:pPr>
        <w:pStyle w:val="CenteredTextSingleSpace"/>
        <w:spacing w:line="480" w:lineRule="auto"/>
      </w:pPr>
      <w:r>
        <w:t>Adrian Lopez Carreon</w:t>
      </w:r>
    </w:p>
    <w:p w14:paraId="20DA3C8C" w14:textId="392EC9E0" w:rsidR="00F470CF" w:rsidRDefault="00F470CF" w:rsidP="00D108B8">
      <w:pPr>
        <w:pStyle w:val="CenteredTextSingleSpace"/>
        <w:spacing w:line="480" w:lineRule="auto"/>
      </w:pPr>
      <w:r>
        <w:t>The University of Arizona Global Campus</w:t>
      </w:r>
    </w:p>
    <w:p w14:paraId="65F1F475" w14:textId="5A22BE1A" w:rsidR="005E249F" w:rsidRDefault="00725BAD" w:rsidP="00D108B8">
      <w:pPr>
        <w:pStyle w:val="CenteredTextSingleSpace"/>
        <w:spacing w:line="480" w:lineRule="auto"/>
      </w:pPr>
      <w:r>
        <w:t>CST</w:t>
      </w:r>
      <w:r w:rsidR="00280FC7">
        <w:t>499</w:t>
      </w:r>
      <w:r w:rsidR="00F470CF">
        <w:t>:</w:t>
      </w:r>
      <w:r w:rsidR="00280FC7">
        <w:t xml:space="preserve"> Capstone</w:t>
      </w:r>
      <w:r>
        <w:t xml:space="preserve"> for Computer Software Technology</w:t>
      </w:r>
    </w:p>
    <w:p w14:paraId="04386EBA" w14:textId="644E751E" w:rsidR="00442B8F" w:rsidRDefault="00F470CF" w:rsidP="00D108B8">
      <w:pPr>
        <w:pStyle w:val="CenteredTextSingleSpace"/>
        <w:spacing w:line="480" w:lineRule="auto"/>
      </w:pPr>
      <w:r>
        <w:t>Instructor</w:t>
      </w:r>
      <w:r w:rsidR="00A7719F">
        <w:t xml:space="preserve"> </w:t>
      </w:r>
      <w:r w:rsidR="00725BAD">
        <w:t xml:space="preserve">Amr </w:t>
      </w:r>
      <w:proofErr w:type="spellStart"/>
      <w:r w:rsidR="00725BAD">
        <w:t>Elchouemi</w:t>
      </w:r>
      <w:proofErr w:type="spellEnd"/>
    </w:p>
    <w:p w14:paraId="3EF3391A" w14:textId="33AC7D53" w:rsidR="009A7E76" w:rsidRPr="00442B8F" w:rsidRDefault="003964C9" w:rsidP="00442B8F">
      <w:pPr>
        <w:pStyle w:val="CenteredTextSingleSpace"/>
        <w:spacing w:line="480" w:lineRule="auto"/>
        <w:sectPr w:rsidR="009A7E76" w:rsidRPr="00442B8F" w:rsidSect="00F470CF">
          <w:headerReference w:type="even" r:id="rId11"/>
          <w:headerReference w:type="default" r:id="rId12"/>
          <w:footerReference w:type="default" r:id="rId13"/>
          <w:pgSz w:w="12240" w:h="15840" w:code="1"/>
          <w:pgMar w:top="1440" w:right="1440" w:bottom="1440" w:left="1440" w:header="720" w:footer="720" w:gutter="0"/>
          <w:pgNumType w:start="1"/>
          <w:cols w:space="720"/>
          <w:noEndnote/>
          <w:docGrid w:linePitch="326"/>
        </w:sectPr>
      </w:pPr>
      <w:r>
        <w:t>June</w:t>
      </w:r>
      <w:r w:rsidR="00A7719F">
        <w:t xml:space="preserve"> </w:t>
      </w:r>
      <w:r>
        <w:t>1</w:t>
      </w:r>
      <w:r w:rsidR="00A07BCA">
        <w:t>3</w:t>
      </w:r>
      <w:r w:rsidR="00A7719F">
        <w:t>, 2022</w:t>
      </w:r>
    </w:p>
    <w:p w14:paraId="2399CDE2" w14:textId="77777777" w:rsidR="00CA07A7" w:rsidRPr="00CA07A7" w:rsidRDefault="00CA07A7" w:rsidP="00CA07A7">
      <w:pPr>
        <w:snapToGrid/>
        <w:spacing w:line="480" w:lineRule="auto"/>
        <w:ind w:firstLine="720"/>
        <w:rPr>
          <w:color w:val="0E101A"/>
        </w:rPr>
      </w:pPr>
      <w:r w:rsidRPr="00CA07A7">
        <w:rPr>
          <w:color w:val="0E101A"/>
        </w:rPr>
        <w:lastRenderedPageBreak/>
        <w:t xml:space="preserve">Before software can be implemented into the user system, the developer needs to ensure that everything is working. Sometimes they will create a line code or erase a line code, which will cause issues with another thing in the software. </w:t>
      </w:r>
      <w:proofErr w:type="spellStart"/>
      <w:r w:rsidRPr="00CA07A7">
        <w:rPr>
          <w:color w:val="0E101A"/>
        </w:rPr>
        <w:t>TheThe</w:t>
      </w:r>
      <w:proofErr w:type="spellEnd"/>
      <w:r w:rsidRPr="00CA07A7">
        <w:rPr>
          <w:color w:val="0E101A"/>
        </w:rPr>
        <w:t xml:space="preserve"> way they make sure that everything is working correctly is by putting the software they have created to the test. Different types of testing are done on the software before everyone involved with creating the software feels satisfied with implementing the software into a production environment. Testing Components, integration, system, and acceptance testing are some of the testing levels that need to be done.</w:t>
      </w:r>
    </w:p>
    <w:p w14:paraId="5E7C2301" w14:textId="77777777" w:rsidR="00CA07A7" w:rsidRPr="00CA07A7" w:rsidRDefault="00CA07A7" w:rsidP="00CA07A7">
      <w:pPr>
        <w:snapToGrid/>
        <w:spacing w:line="480" w:lineRule="auto"/>
        <w:rPr>
          <w:color w:val="0E101A"/>
        </w:rPr>
      </w:pPr>
      <w:r w:rsidRPr="00CA07A7">
        <w:rPr>
          <w:color w:val="0E101A"/>
        </w:rPr>
        <w:t>Testing the component of a system is a crucial part of the process because that will provide an understanding of the quality of the components. According to Jerry Gao (2000), an ideal testable software component is not only deployable and executable but also testable with the support of standardized components test facilities (p. 4). When component testing, each system component must be tested individually to verify that they are working as they should. Unit testing and component testing are very similar, but developers will test during the unit testing phase, and testers will test during the component testing phase. Component testing plays a significant role in finding any issues that the system might have, and once component testing is done, integration testing should be started afterward.</w:t>
      </w:r>
    </w:p>
    <w:p w14:paraId="5B57B747" w14:textId="77777777" w:rsidR="00CA07A7" w:rsidRPr="00CA07A7" w:rsidRDefault="00CA07A7" w:rsidP="00CA07A7">
      <w:pPr>
        <w:snapToGrid/>
        <w:spacing w:line="480" w:lineRule="auto"/>
        <w:ind w:firstLine="720"/>
        <w:rPr>
          <w:color w:val="0E101A"/>
        </w:rPr>
      </w:pPr>
      <w:r w:rsidRPr="00CA07A7">
        <w:rPr>
          <w:color w:val="0E101A"/>
        </w:rPr>
        <w:t xml:space="preserve">Integration testing is when different components are grouped and examined to see how they work together. According to Frank Tsui, Orlando Karam, and Barbara Bernal (2018), when dealing with large software systems, functions may be integrated into a component (p. 213). Integration testing plays a vital role in discovering any issues that could occur with different components being incorporated to work as a whole system. Different types of integration testing can be used. One of them is the big bang approach, while the other is the incremental approach, </w:t>
      </w:r>
      <w:r w:rsidRPr="00CA07A7">
        <w:rPr>
          <w:color w:val="0E101A"/>
        </w:rPr>
        <w:lastRenderedPageBreak/>
        <w:t>top-down, bottom-up, and hybrid. Integration testing is a crucial testing practice in the software development life cycle to catch any bugs in the software.</w:t>
      </w:r>
    </w:p>
    <w:p w14:paraId="4F1EF76F" w14:textId="77777777" w:rsidR="00CA07A7" w:rsidRPr="00CA07A7" w:rsidRDefault="00CA07A7" w:rsidP="00CA07A7">
      <w:pPr>
        <w:snapToGrid/>
        <w:spacing w:line="480" w:lineRule="auto"/>
        <w:ind w:firstLine="720"/>
        <w:rPr>
          <w:color w:val="0E101A"/>
        </w:rPr>
      </w:pPr>
      <w:r w:rsidRPr="00CA07A7">
        <w:rPr>
          <w:color w:val="0E101A"/>
        </w:rPr>
        <w:t xml:space="preserve">System testing is done once the integration testing has been completed to assess the obedience of the system and the requirements. According to Muhammad Abid Jamil, Muhammad Arif, Normi Sham Awang Abubakar, and Akhlaq Ahmad (2016), system testing tests the whole software from every perspective (p. 177). System testing is to verify that the software is working as one significant component and that everything is working as a whole unit. Two categories within system testing consist of black box and white box testing. Black box testing consists of testing the outer workings of the software from the perspective of the user. At the same time, white-box testing consists of the opposite of the black box, testing the software's code. System testing is a necessary act that needs to occur if the developer intends to present a working system that has a minimal </w:t>
      </w:r>
      <w:proofErr w:type="gramStart"/>
      <w:r w:rsidRPr="00CA07A7">
        <w:rPr>
          <w:color w:val="0E101A"/>
        </w:rPr>
        <w:t>amount</w:t>
      </w:r>
      <w:proofErr w:type="gramEnd"/>
      <w:r w:rsidRPr="00CA07A7">
        <w:rPr>
          <w:color w:val="0E101A"/>
        </w:rPr>
        <w:t xml:space="preserve"> of issues.</w:t>
      </w:r>
    </w:p>
    <w:p w14:paraId="72073297" w14:textId="77777777" w:rsidR="00CA07A7" w:rsidRPr="00CA07A7" w:rsidRDefault="00CA07A7" w:rsidP="00CA07A7">
      <w:pPr>
        <w:snapToGrid/>
        <w:spacing w:line="480" w:lineRule="auto"/>
        <w:ind w:firstLine="720"/>
        <w:rPr>
          <w:color w:val="0E101A"/>
        </w:rPr>
      </w:pPr>
      <w:r w:rsidRPr="00CA07A7">
        <w:rPr>
          <w:color w:val="0E101A"/>
        </w:rPr>
        <w:t xml:space="preserve">Acceptance testing ensures that the software works as the user expected the software to function. According to Frank Tsui, Orlando Karam, and Barbara Bernal (2018), acceptance testing is the explicit and formal testing conducted by the customers before officially accepting the software product and paying for it (p. 214). If the software meets all the requirements during the acceptance testing, the customer will accept the software as it has been designed. The customer will usually test the software during the acceptance testing to verify that the software will work for them the way it has been created. During the acceptance testing phase, the testers verify that the software has met the needs of the stakeholders according to the requirements given to them during the requirements process. Different types of acceptance testing are distinguished by their functions. Acceptance testing has excellent benefits and should be done </w:t>
      </w:r>
      <w:r w:rsidRPr="00CA07A7">
        <w:rPr>
          <w:color w:val="0E101A"/>
        </w:rPr>
        <w:lastRenderedPageBreak/>
        <w:t>when creating software to verify that the software was produced as the requirements were given so that it could be helpful to the customer.</w:t>
      </w:r>
    </w:p>
    <w:p w14:paraId="204AD369" w14:textId="192CBFD2" w:rsidR="00D23EDE" w:rsidRDefault="00CA07A7" w:rsidP="00CA07A7">
      <w:pPr>
        <w:snapToGrid/>
        <w:spacing w:line="480" w:lineRule="auto"/>
        <w:ind w:firstLine="720"/>
      </w:pPr>
      <w:r w:rsidRPr="00CA07A7">
        <w:rPr>
          <w:color w:val="0E101A"/>
        </w:rPr>
        <w:t xml:space="preserve">There are many steps in creating the software, and testing the software can be considered one, if not the most important, phase of developing accurate software. Without testing the components, the integration of the components, the </w:t>
      </w:r>
      <w:proofErr w:type="gramStart"/>
      <w:r w:rsidRPr="00CA07A7">
        <w:rPr>
          <w:color w:val="0E101A"/>
        </w:rPr>
        <w:t>system as a whole, and</w:t>
      </w:r>
      <w:proofErr w:type="gramEnd"/>
      <w:r w:rsidRPr="00CA07A7">
        <w:rPr>
          <w:color w:val="0E101A"/>
        </w:rPr>
        <w:t xml:space="preserve"> the acceptance testing, many bugs can be that software. It is up to the project manager to ensure that all the software is being tested to ensure that good quality software is delivered to the customer. Testing the software could prevent significant problems in the software and prevent developers from having to fix the issues later. Testing is created to find most of the defects in the software that would not have been discovered until the user has gone and done work on the software.</w:t>
      </w:r>
    </w:p>
    <w:p w14:paraId="4C3CE9A9" w14:textId="19776164" w:rsidR="00AE60C2" w:rsidRDefault="009F70E2" w:rsidP="0081749E">
      <w:pPr>
        <w:snapToGrid/>
        <w:spacing w:line="480" w:lineRule="auto"/>
      </w:pPr>
      <w:r>
        <w:t>Figure1. Class Diagram</w:t>
      </w:r>
    </w:p>
    <w:p w14:paraId="13DFF43A" w14:textId="0F375FF8" w:rsidR="009F70E2" w:rsidRDefault="009F70E2" w:rsidP="0081749E">
      <w:pPr>
        <w:snapToGrid/>
        <w:spacing w:line="480" w:lineRule="auto"/>
      </w:pPr>
      <w:r>
        <w:rPr>
          <w:noProof/>
        </w:rPr>
        <w:drawing>
          <wp:inline distT="0" distB="0" distL="0" distR="0" wp14:anchorId="46DACFB3" wp14:editId="01720BB2">
            <wp:extent cx="4001058" cy="356284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4001058" cy="3562847"/>
                    </a:xfrm>
                    <a:prstGeom prst="rect">
                      <a:avLst/>
                    </a:prstGeom>
                  </pic:spPr>
                </pic:pic>
              </a:graphicData>
            </a:graphic>
          </wp:inline>
        </w:drawing>
      </w:r>
    </w:p>
    <w:p w14:paraId="47AE2AA7" w14:textId="77777777" w:rsidR="009F70E2" w:rsidRDefault="009F70E2" w:rsidP="0081749E">
      <w:pPr>
        <w:snapToGrid/>
        <w:spacing w:line="480" w:lineRule="auto"/>
      </w:pPr>
    </w:p>
    <w:p w14:paraId="4981EB4C" w14:textId="77777777" w:rsidR="009F70E2" w:rsidRDefault="009F70E2" w:rsidP="0081749E">
      <w:pPr>
        <w:snapToGrid/>
        <w:spacing w:line="480" w:lineRule="auto"/>
      </w:pPr>
    </w:p>
    <w:p w14:paraId="5A695854" w14:textId="7FA71FF5" w:rsidR="009F70E2" w:rsidRDefault="009F70E2" w:rsidP="0081749E">
      <w:pPr>
        <w:snapToGrid/>
        <w:spacing w:line="480" w:lineRule="auto"/>
      </w:pPr>
      <w:r>
        <w:lastRenderedPageBreak/>
        <w:t>Figure 2. Sequence Diagram</w:t>
      </w:r>
    </w:p>
    <w:p w14:paraId="77B8E72D" w14:textId="6BA070B2" w:rsidR="009F70E2" w:rsidRDefault="00F37BFE" w:rsidP="0081749E">
      <w:pPr>
        <w:snapToGrid/>
        <w:spacing w:line="480" w:lineRule="auto"/>
      </w:pPr>
      <w:r>
        <w:rPr>
          <w:noProof/>
        </w:rPr>
        <w:drawing>
          <wp:inline distT="0" distB="0" distL="0" distR="0" wp14:anchorId="051051A2" wp14:editId="477425AA">
            <wp:extent cx="5943600" cy="32619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5943600" cy="3261995"/>
                    </a:xfrm>
                    <a:prstGeom prst="rect">
                      <a:avLst/>
                    </a:prstGeom>
                  </pic:spPr>
                </pic:pic>
              </a:graphicData>
            </a:graphic>
          </wp:inline>
        </w:drawing>
      </w:r>
    </w:p>
    <w:p w14:paraId="0E920A3A" w14:textId="77777777" w:rsidR="00B62AE7" w:rsidRDefault="00B62AE7" w:rsidP="0081749E">
      <w:pPr>
        <w:snapToGrid/>
        <w:spacing w:line="480" w:lineRule="auto"/>
      </w:pPr>
    </w:p>
    <w:p w14:paraId="58F5C192" w14:textId="77777777" w:rsidR="00B62AE7" w:rsidRDefault="00B62AE7" w:rsidP="0081749E">
      <w:pPr>
        <w:snapToGrid/>
        <w:spacing w:line="480" w:lineRule="auto"/>
      </w:pPr>
    </w:p>
    <w:p w14:paraId="67523377" w14:textId="77777777" w:rsidR="00B62AE7" w:rsidRDefault="00B62AE7" w:rsidP="0081749E">
      <w:pPr>
        <w:snapToGrid/>
        <w:spacing w:line="480" w:lineRule="auto"/>
      </w:pPr>
    </w:p>
    <w:p w14:paraId="64A4458E" w14:textId="77777777" w:rsidR="00B62AE7" w:rsidRDefault="00B62AE7" w:rsidP="0081749E">
      <w:pPr>
        <w:snapToGrid/>
        <w:spacing w:line="480" w:lineRule="auto"/>
      </w:pPr>
    </w:p>
    <w:p w14:paraId="51D2490C" w14:textId="77777777" w:rsidR="00B62AE7" w:rsidRDefault="00B62AE7" w:rsidP="0081749E">
      <w:pPr>
        <w:snapToGrid/>
        <w:spacing w:line="480" w:lineRule="auto"/>
      </w:pPr>
    </w:p>
    <w:p w14:paraId="1460CECB" w14:textId="77777777" w:rsidR="00B62AE7" w:rsidRDefault="00B62AE7" w:rsidP="0081749E">
      <w:pPr>
        <w:snapToGrid/>
        <w:spacing w:line="480" w:lineRule="auto"/>
      </w:pPr>
    </w:p>
    <w:p w14:paraId="0AECF7D2" w14:textId="77777777" w:rsidR="00B62AE7" w:rsidRDefault="00B62AE7" w:rsidP="0081749E">
      <w:pPr>
        <w:snapToGrid/>
        <w:spacing w:line="480" w:lineRule="auto"/>
      </w:pPr>
    </w:p>
    <w:p w14:paraId="5A20066E" w14:textId="77777777" w:rsidR="00B62AE7" w:rsidRDefault="00B62AE7" w:rsidP="0081749E">
      <w:pPr>
        <w:snapToGrid/>
        <w:spacing w:line="480" w:lineRule="auto"/>
      </w:pPr>
    </w:p>
    <w:p w14:paraId="34F513C1" w14:textId="351C0B45" w:rsidR="00B62AE7" w:rsidRDefault="00B62AE7" w:rsidP="0081749E">
      <w:pPr>
        <w:snapToGrid/>
        <w:spacing w:line="480" w:lineRule="auto"/>
      </w:pPr>
    </w:p>
    <w:p w14:paraId="0FE92844" w14:textId="5EF87686" w:rsidR="00537CDE" w:rsidRDefault="00537CDE" w:rsidP="0081749E">
      <w:pPr>
        <w:snapToGrid/>
        <w:spacing w:line="480" w:lineRule="auto"/>
      </w:pPr>
    </w:p>
    <w:p w14:paraId="7CE7D355" w14:textId="64A37038" w:rsidR="00537CDE" w:rsidRDefault="00537CDE" w:rsidP="0081749E">
      <w:pPr>
        <w:snapToGrid/>
        <w:spacing w:line="480" w:lineRule="auto"/>
      </w:pPr>
    </w:p>
    <w:p w14:paraId="6D14F66C" w14:textId="583E8485" w:rsidR="00537CDE" w:rsidRDefault="00537CDE" w:rsidP="0081749E">
      <w:pPr>
        <w:snapToGrid/>
        <w:spacing w:line="480" w:lineRule="auto"/>
      </w:pPr>
    </w:p>
    <w:p w14:paraId="716EC2BF" w14:textId="77777777" w:rsidR="00537CDE" w:rsidRDefault="00537CDE" w:rsidP="0081749E">
      <w:pPr>
        <w:snapToGrid/>
        <w:spacing w:line="480" w:lineRule="auto"/>
      </w:pPr>
    </w:p>
    <w:p w14:paraId="4D409C0E" w14:textId="19A39E1A" w:rsidR="00AE60C2" w:rsidRDefault="00B62AE7" w:rsidP="0081749E">
      <w:pPr>
        <w:snapToGrid/>
        <w:spacing w:line="480" w:lineRule="auto"/>
      </w:pPr>
      <w:r>
        <w:lastRenderedPageBreak/>
        <w:t>Figure 3. Activity Diagram</w:t>
      </w:r>
    </w:p>
    <w:p w14:paraId="24490E24" w14:textId="29425618" w:rsidR="00B62AE7" w:rsidRDefault="00B62AE7" w:rsidP="0081749E">
      <w:pPr>
        <w:snapToGrid/>
        <w:spacing w:line="480" w:lineRule="auto"/>
      </w:pPr>
      <w:r>
        <w:rPr>
          <w:noProof/>
        </w:rPr>
        <w:drawing>
          <wp:inline distT="0" distB="0" distL="0" distR="0" wp14:anchorId="20544677" wp14:editId="48CADB0D">
            <wp:extent cx="4629150" cy="7726180"/>
            <wp:effectExtent l="0" t="0" r="0" b="8255"/>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6"/>
                    <a:stretch>
                      <a:fillRect/>
                    </a:stretch>
                  </pic:blipFill>
                  <pic:spPr>
                    <a:xfrm>
                      <a:off x="0" y="0"/>
                      <a:ext cx="4630574" cy="7728557"/>
                    </a:xfrm>
                    <a:prstGeom prst="rect">
                      <a:avLst/>
                    </a:prstGeom>
                  </pic:spPr>
                </pic:pic>
              </a:graphicData>
            </a:graphic>
          </wp:inline>
        </w:drawing>
      </w:r>
    </w:p>
    <w:p w14:paraId="70ED9E6C" w14:textId="1D328402" w:rsidR="00B62AE7" w:rsidRDefault="00B62AE7" w:rsidP="0081749E">
      <w:pPr>
        <w:snapToGrid/>
        <w:spacing w:line="480" w:lineRule="auto"/>
      </w:pPr>
      <w:r>
        <w:lastRenderedPageBreak/>
        <w:t>Figure 4. Use Case Diagram</w:t>
      </w:r>
    </w:p>
    <w:p w14:paraId="35FEF028" w14:textId="693E579B" w:rsidR="00B62AE7" w:rsidRDefault="00B62AE7" w:rsidP="0081749E">
      <w:pPr>
        <w:snapToGrid/>
        <w:spacing w:line="480" w:lineRule="auto"/>
      </w:pPr>
      <w:r>
        <w:rPr>
          <w:noProof/>
        </w:rPr>
        <w:drawing>
          <wp:inline distT="0" distB="0" distL="0" distR="0" wp14:anchorId="17B3B5AB" wp14:editId="0FEC9FFE">
            <wp:extent cx="5877745" cy="6516009"/>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5877745" cy="6516009"/>
                    </a:xfrm>
                    <a:prstGeom prst="rect">
                      <a:avLst/>
                    </a:prstGeom>
                  </pic:spPr>
                </pic:pic>
              </a:graphicData>
            </a:graphic>
          </wp:inline>
        </w:drawing>
      </w:r>
    </w:p>
    <w:p w14:paraId="77E44F6D" w14:textId="0CC8031C" w:rsidR="00334BB4" w:rsidRDefault="00334BB4" w:rsidP="0081749E">
      <w:pPr>
        <w:snapToGrid/>
        <w:spacing w:line="480" w:lineRule="auto"/>
      </w:pPr>
    </w:p>
    <w:p w14:paraId="0015C761" w14:textId="03C29A29" w:rsidR="00F470CF" w:rsidRDefault="00F470CF">
      <w:pPr>
        <w:autoSpaceDE/>
        <w:autoSpaceDN/>
        <w:adjustRightInd/>
        <w:snapToGrid/>
        <w:rPr>
          <w:bCs/>
        </w:rPr>
      </w:pPr>
    </w:p>
    <w:p w14:paraId="5BA0C3ED" w14:textId="41893B4E" w:rsidR="00B62AE7" w:rsidRDefault="00B62AE7">
      <w:pPr>
        <w:autoSpaceDE/>
        <w:autoSpaceDN/>
        <w:adjustRightInd/>
        <w:snapToGrid/>
        <w:rPr>
          <w:bCs/>
        </w:rPr>
      </w:pPr>
    </w:p>
    <w:p w14:paraId="48B501DE" w14:textId="77777777" w:rsidR="00B62AE7" w:rsidRDefault="00B62AE7">
      <w:pPr>
        <w:autoSpaceDE/>
        <w:autoSpaceDN/>
        <w:adjustRightInd/>
        <w:snapToGrid/>
        <w:rPr>
          <w:bCs/>
        </w:rPr>
      </w:pPr>
    </w:p>
    <w:p w14:paraId="7A2DD5BA" w14:textId="77777777" w:rsidR="005356E7" w:rsidRDefault="005356E7">
      <w:pPr>
        <w:autoSpaceDE/>
        <w:autoSpaceDN/>
        <w:adjustRightInd/>
        <w:snapToGrid/>
        <w:rPr>
          <w:bCs/>
        </w:rPr>
      </w:pPr>
    </w:p>
    <w:p w14:paraId="31B83B9F" w14:textId="5D7DBC7A" w:rsidR="00065553" w:rsidRDefault="703F3F50" w:rsidP="000252F0">
      <w:pPr>
        <w:snapToGrid/>
        <w:spacing w:line="480" w:lineRule="auto"/>
        <w:jc w:val="center"/>
        <w:rPr>
          <w:b/>
        </w:rPr>
      </w:pPr>
      <w:r w:rsidRPr="00B53723">
        <w:rPr>
          <w:b/>
        </w:rPr>
        <w:lastRenderedPageBreak/>
        <w:t>References</w:t>
      </w:r>
    </w:p>
    <w:p w14:paraId="6BFB8DE6" w14:textId="13FD095E" w:rsidR="002B5915" w:rsidRDefault="002B5915" w:rsidP="00D23EDE">
      <w:pPr>
        <w:spacing w:before="100" w:beforeAutospacing="1" w:after="100" w:afterAutospacing="1" w:line="480" w:lineRule="auto"/>
        <w:ind w:left="720" w:hanging="720"/>
        <w:rPr>
          <w:color w:val="222222"/>
          <w:shd w:val="clear" w:color="auto" w:fill="FFFFFF"/>
        </w:rPr>
      </w:pPr>
      <w:r w:rsidRPr="002B5915">
        <w:rPr>
          <w:color w:val="222222"/>
          <w:shd w:val="clear" w:color="auto" w:fill="FFFFFF"/>
        </w:rPr>
        <w:t>Gao, J. (2000, June). Component testability and component testing challenges. In </w:t>
      </w:r>
      <w:r w:rsidRPr="002B5915">
        <w:rPr>
          <w:i/>
          <w:iCs/>
          <w:color w:val="222222"/>
          <w:shd w:val="clear" w:color="auto" w:fill="FFFFFF"/>
        </w:rPr>
        <w:t>Proceedings of International Workshop on Component-based Software Engineering (CBSE2000, held in conjunction with the 22nd International Conference on Software Engineering (ICSE2000)</w:t>
      </w:r>
      <w:r w:rsidRPr="002B5915">
        <w:rPr>
          <w:color w:val="222222"/>
          <w:shd w:val="clear" w:color="auto" w:fill="FFFFFF"/>
        </w:rPr>
        <w:t>.</w:t>
      </w:r>
      <w:r>
        <w:rPr>
          <w:color w:val="222222"/>
          <w:shd w:val="clear" w:color="auto" w:fill="FFFFFF"/>
        </w:rPr>
        <w:t xml:space="preserve"> Retrieved from</w:t>
      </w:r>
      <w:r w:rsidRPr="00334BB4">
        <w:rPr>
          <w:shd w:val="clear" w:color="auto" w:fill="FFFFFF"/>
        </w:rPr>
        <w:t xml:space="preserve"> </w:t>
      </w:r>
      <w:hyperlink r:id="rId18" w:history="1">
        <w:r w:rsidR="00334BB4" w:rsidRPr="00334BB4">
          <w:rPr>
            <w:rStyle w:val="Hyperlink"/>
            <w:color w:val="auto"/>
            <w:u w:val="none"/>
            <w:shd w:val="clear" w:color="auto" w:fill="FFFFFF"/>
          </w:rPr>
          <w:t>https://www.researchgate.net/publication/274080200_gao00</w:t>
        </w:r>
      </w:hyperlink>
    </w:p>
    <w:p w14:paraId="08FB5B74" w14:textId="3CC702F7" w:rsidR="00334BB4" w:rsidRPr="00334BB4" w:rsidRDefault="00334BB4" w:rsidP="00D23EDE">
      <w:pPr>
        <w:spacing w:before="100" w:beforeAutospacing="1" w:after="100" w:afterAutospacing="1" w:line="480" w:lineRule="auto"/>
        <w:ind w:left="720" w:hanging="720"/>
        <w:rPr>
          <w:color w:val="222222"/>
          <w:shd w:val="clear" w:color="auto" w:fill="FFFFFF"/>
        </w:rPr>
      </w:pPr>
      <w:r w:rsidRPr="00334BB4">
        <w:rPr>
          <w:color w:val="222222"/>
          <w:shd w:val="clear" w:color="auto" w:fill="FFFFFF"/>
        </w:rPr>
        <w:t>Jamil, M. A., Arif, M., Abubakar, N. S. A., &amp; Ahmad, A. (2016, November). Software testing techniques: A literature review. In </w:t>
      </w:r>
      <w:r w:rsidRPr="00334BB4">
        <w:rPr>
          <w:i/>
          <w:iCs/>
          <w:color w:val="222222"/>
          <w:shd w:val="clear" w:color="auto" w:fill="FFFFFF"/>
        </w:rPr>
        <w:t>2016 6th international conference on information and communication technology for the Muslim world (ICT4M)</w:t>
      </w:r>
      <w:r w:rsidRPr="00334BB4">
        <w:rPr>
          <w:color w:val="222222"/>
          <w:shd w:val="clear" w:color="auto" w:fill="FFFFFF"/>
        </w:rPr>
        <w:t> (pp. 177-182). IEEE.</w:t>
      </w:r>
      <w:r>
        <w:rPr>
          <w:color w:val="222222"/>
          <w:shd w:val="clear" w:color="auto" w:fill="FFFFFF"/>
        </w:rPr>
        <w:t xml:space="preserve"> Retrieved from </w:t>
      </w:r>
      <w:r w:rsidRPr="00334BB4">
        <w:rPr>
          <w:color w:val="222222"/>
          <w:shd w:val="clear" w:color="auto" w:fill="FFFFFF"/>
        </w:rPr>
        <w:t>https://www.researchgate.net/profile/Muhammad-Arif-75/publication/312484469_Software_Testing_Techniques_A_Literature_Review/links/5a003444aca272347a2b77f5/Software-Testing-Techniques-A-Literature-Review.pdf</w:t>
      </w:r>
    </w:p>
    <w:p w14:paraId="3604BD76" w14:textId="305C9CE3" w:rsidR="00294B8A" w:rsidRPr="00C16F7C" w:rsidRDefault="00294B8A" w:rsidP="00D23EDE">
      <w:pPr>
        <w:spacing w:before="100" w:beforeAutospacing="1" w:after="100" w:afterAutospacing="1" w:line="480" w:lineRule="auto"/>
        <w:ind w:left="720" w:hanging="720"/>
      </w:pPr>
      <w:r w:rsidRPr="00C16F7C">
        <w:rPr>
          <w:shd w:val="clear" w:color="auto" w:fill="FFFFFF"/>
        </w:rPr>
        <w:t>Tsui, F., Karam, O., &amp; Bernal, B. (2018). </w:t>
      </w:r>
      <w:hyperlink r:id="rId19" w:tgtFrame="_blank" w:tooltip="Course Material" w:history="1">
        <w:r w:rsidRPr="00C16F7C">
          <w:rPr>
            <w:rStyle w:val="Emphasis"/>
            <w:shd w:val="clear" w:color="auto" w:fill="FFFFFF"/>
          </w:rPr>
          <w:t>Essentials of software engineering</w:t>
        </w:r>
        <w:r w:rsidRPr="00C16F7C">
          <w:rPr>
            <w:rStyle w:val="Hyperlink"/>
            <w:color w:val="auto"/>
            <w:u w:val="none"/>
            <w:shd w:val="clear" w:color="auto" w:fill="FFFFFF"/>
          </w:rPr>
          <w:t> </w:t>
        </w:r>
      </w:hyperlink>
      <w:r w:rsidRPr="00C16F7C">
        <w:rPr>
          <w:shd w:val="clear" w:color="auto" w:fill="FFFFFF"/>
        </w:rPr>
        <w:t>(4th ed.). Jones &amp; Bartlett Learning.</w:t>
      </w:r>
    </w:p>
    <w:sectPr w:rsidR="00294B8A" w:rsidRPr="00C16F7C" w:rsidSect="00F470CF">
      <w:headerReference w:type="default" r:id="rId20"/>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13D9" w14:textId="77777777" w:rsidR="0099466F" w:rsidRDefault="0099466F">
      <w:r>
        <w:separator/>
      </w:r>
    </w:p>
  </w:endnote>
  <w:endnote w:type="continuationSeparator" w:id="0">
    <w:p w14:paraId="7CCE8504" w14:textId="77777777" w:rsidR="0099466F" w:rsidRDefault="0099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5F8C9" w14:textId="77777777" w:rsidR="00EA48C4" w:rsidRDefault="00EA48C4" w:rsidP="0051096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D4582" w14:textId="77777777" w:rsidR="0099466F" w:rsidRDefault="0099466F">
      <w:r>
        <w:separator/>
      </w:r>
    </w:p>
  </w:footnote>
  <w:footnote w:type="continuationSeparator" w:id="0">
    <w:p w14:paraId="2A11B79A" w14:textId="77777777" w:rsidR="0099466F" w:rsidRDefault="00994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D54F" w14:textId="77777777" w:rsidR="00EA48C4" w:rsidRDefault="00EA48C4" w:rsidP="009A7E7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262BFE" w14:textId="77777777" w:rsidR="00EA48C4" w:rsidRDefault="00EA48C4" w:rsidP="009A7E7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6DEF" w14:textId="1A4F9115" w:rsidR="00EA48C4" w:rsidRDefault="00EA48C4" w:rsidP="00D108B8">
    <w:pPr>
      <w:pStyle w:val="CenteredTextSingleSpace"/>
      <w:tabs>
        <w:tab w:val="right" w:pos="9360"/>
      </w:tabs>
      <w:spacing w:line="480" w:lineRule="auto"/>
      <w:jc w:val="left"/>
    </w:pPr>
    <w:r>
      <w:tab/>
    </w:r>
    <w:r>
      <w:fldChar w:fldCharType="begin"/>
    </w:r>
    <w:r>
      <w:instrText xml:space="preserve"> PAGE   \* MERGEFORMAT </w:instrText>
    </w:r>
    <w:r>
      <w:fldChar w:fldCharType="separate"/>
    </w:r>
    <w:r w:rsidR="00C25B84">
      <w:rPr>
        <w:noProof/>
      </w:rPr>
      <w:t>1</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60298" w14:textId="241A8DCD" w:rsidR="00EA48C4" w:rsidRDefault="00EA48C4" w:rsidP="009A7E7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5B84">
      <w:rPr>
        <w:rStyle w:val="PageNumber"/>
        <w:noProof/>
      </w:rPr>
      <w:t>5</w:t>
    </w:r>
    <w:r>
      <w:rPr>
        <w:rStyle w:val="PageNumber"/>
      </w:rPr>
      <w:fldChar w:fldCharType="end"/>
    </w:r>
  </w:p>
  <w:p w14:paraId="2EEB83B8" w14:textId="7C89C38F" w:rsidR="00EA48C4" w:rsidRDefault="00EA48C4" w:rsidP="009A7E76">
    <w:pPr>
      <w:pStyle w:val="CenteredTextSingleSpace"/>
      <w:tabs>
        <w:tab w:val="right" w:pos="9360"/>
      </w:tabs>
      <w:spacing w:line="480" w:lineRule="auto"/>
      <w:ind w:right="360"/>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052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606B1F"/>
    <w:multiLevelType w:val="singleLevel"/>
    <w:tmpl w:val="85404730"/>
    <w:lvl w:ilvl="0">
      <w:start w:val="1"/>
      <w:numFmt w:val="decimal"/>
      <w:lvlText w:val="%1)"/>
      <w:legacy w:legacy="1" w:legacySpace="0" w:legacyIndent="1080"/>
      <w:lvlJc w:val="left"/>
      <w:pPr>
        <w:ind w:left="1800" w:hanging="1080"/>
      </w:pPr>
    </w:lvl>
  </w:abstractNum>
  <w:abstractNum w:abstractNumId="2" w15:restartNumberingAfterBreak="0">
    <w:nsid w:val="133A4C40"/>
    <w:multiLevelType w:val="singleLevel"/>
    <w:tmpl w:val="160AC4D8"/>
    <w:lvl w:ilvl="0">
      <w:start w:val="1"/>
      <w:numFmt w:val="decimal"/>
      <w:lvlText w:val="%1."/>
      <w:lvlJc w:val="left"/>
      <w:pPr>
        <w:tabs>
          <w:tab w:val="num" w:pos="1080"/>
        </w:tabs>
        <w:ind w:left="1080" w:hanging="360"/>
      </w:pPr>
      <w:rPr>
        <w:rFonts w:hint="default"/>
        <w:i/>
        <w:iCs/>
      </w:rPr>
    </w:lvl>
  </w:abstractNum>
  <w:abstractNum w:abstractNumId="3" w15:restartNumberingAfterBreak="0">
    <w:nsid w:val="1F540CD9"/>
    <w:multiLevelType w:val="hybridMultilevel"/>
    <w:tmpl w:val="0A80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E0B07"/>
    <w:multiLevelType w:val="singleLevel"/>
    <w:tmpl w:val="969EC04E"/>
    <w:lvl w:ilvl="0">
      <w:start w:val="1"/>
      <w:numFmt w:val="decimal"/>
      <w:lvlText w:val="%1)"/>
      <w:lvlJc w:val="left"/>
      <w:pPr>
        <w:tabs>
          <w:tab w:val="num" w:pos="1080"/>
        </w:tabs>
        <w:ind w:left="1080" w:hanging="360"/>
      </w:pPr>
      <w:rPr>
        <w:rFonts w:hint="default"/>
      </w:rPr>
    </w:lvl>
  </w:abstractNum>
  <w:abstractNum w:abstractNumId="5" w15:restartNumberingAfterBreak="0">
    <w:nsid w:val="25A02412"/>
    <w:multiLevelType w:val="singleLevel"/>
    <w:tmpl w:val="153C1FAE"/>
    <w:lvl w:ilvl="0">
      <w:start w:val="1"/>
      <w:numFmt w:val="decimal"/>
      <w:lvlText w:val="%1."/>
      <w:legacy w:legacy="1" w:legacySpace="0" w:legacyIndent="1080"/>
      <w:lvlJc w:val="left"/>
      <w:pPr>
        <w:ind w:left="1800" w:hanging="1080"/>
      </w:pPr>
      <w:rPr>
        <w:i/>
        <w:iCs/>
      </w:rPr>
    </w:lvl>
  </w:abstractNum>
  <w:abstractNum w:abstractNumId="6" w15:restartNumberingAfterBreak="0">
    <w:nsid w:val="35DE4BC1"/>
    <w:multiLevelType w:val="hybridMultilevel"/>
    <w:tmpl w:val="D34C9E60"/>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7" w15:restartNumberingAfterBreak="0">
    <w:nsid w:val="448D12AC"/>
    <w:multiLevelType w:val="hybridMultilevel"/>
    <w:tmpl w:val="6DE6817C"/>
    <w:lvl w:ilvl="0" w:tplc="3A60D2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FE5615"/>
    <w:multiLevelType w:val="singleLevel"/>
    <w:tmpl w:val="3F2C0132"/>
    <w:lvl w:ilvl="0">
      <w:start w:val="1"/>
      <w:numFmt w:val="decimal"/>
      <w:lvlText w:val="%1."/>
      <w:lvlJc w:val="left"/>
      <w:pPr>
        <w:tabs>
          <w:tab w:val="num" w:pos="1080"/>
        </w:tabs>
        <w:ind w:left="1080" w:hanging="360"/>
      </w:pPr>
      <w:rPr>
        <w:rFonts w:hint="default"/>
        <w:i/>
        <w:iCs/>
      </w:rPr>
    </w:lvl>
  </w:abstractNum>
  <w:abstractNum w:abstractNumId="9" w15:restartNumberingAfterBreak="0">
    <w:nsid w:val="4C133B20"/>
    <w:multiLevelType w:val="hybridMultilevel"/>
    <w:tmpl w:val="014C1C9A"/>
    <w:lvl w:ilvl="0" w:tplc="7A187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F0AFB"/>
    <w:multiLevelType w:val="singleLevel"/>
    <w:tmpl w:val="D8001DA0"/>
    <w:lvl w:ilvl="0">
      <w:start w:val="1"/>
      <w:numFmt w:val="decimal"/>
      <w:lvlText w:val="%1)"/>
      <w:lvlJc w:val="left"/>
      <w:pPr>
        <w:tabs>
          <w:tab w:val="num" w:pos="1080"/>
        </w:tabs>
        <w:ind w:left="1080" w:hanging="360"/>
      </w:pPr>
      <w:rPr>
        <w:rFonts w:hint="default"/>
      </w:rPr>
    </w:lvl>
  </w:abstractNum>
  <w:abstractNum w:abstractNumId="11" w15:restartNumberingAfterBreak="0">
    <w:nsid w:val="62FD5924"/>
    <w:multiLevelType w:val="hybridMultilevel"/>
    <w:tmpl w:val="EA4C013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2" w15:restartNumberingAfterBreak="0">
    <w:nsid w:val="7BA36028"/>
    <w:multiLevelType w:val="hybridMultilevel"/>
    <w:tmpl w:val="33C6947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num w:numId="1" w16cid:durableId="781463265">
    <w:abstractNumId w:val="1"/>
  </w:num>
  <w:num w:numId="2" w16cid:durableId="581525311">
    <w:abstractNumId w:val="5"/>
  </w:num>
  <w:num w:numId="3" w16cid:durableId="295646258">
    <w:abstractNumId w:val="10"/>
  </w:num>
  <w:num w:numId="4" w16cid:durableId="178661798">
    <w:abstractNumId w:val="4"/>
  </w:num>
  <w:num w:numId="5" w16cid:durableId="591813847">
    <w:abstractNumId w:val="8"/>
  </w:num>
  <w:num w:numId="6" w16cid:durableId="2007828196">
    <w:abstractNumId w:val="2"/>
  </w:num>
  <w:num w:numId="7" w16cid:durableId="624432269">
    <w:abstractNumId w:val="11"/>
  </w:num>
  <w:num w:numId="8" w16cid:durableId="1687517291">
    <w:abstractNumId w:val="6"/>
  </w:num>
  <w:num w:numId="9" w16cid:durableId="721751031">
    <w:abstractNumId w:val="12"/>
  </w:num>
  <w:num w:numId="10" w16cid:durableId="986323016">
    <w:abstractNumId w:val="0"/>
  </w:num>
  <w:num w:numId="11" w16cid:durableId="192422909">
    <w:abstractNumId w:val="3"/>
  </w:num>
  <w:num w:numId="12" w16cid:durableId="861093611">
    <w:abstractNumId w:val="9"/>
  </w:num>
  <w:num w:numId="13" w16cid:durableId="301930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xMLE0NzEyNLQ0MrBU0lEKTi0uzszPAykwrgUAkdmCQiwAAAA="/>
  </w:docVars>
  <w:rsids>
    <w:rsidRoot w:val="005E249F"/>
    <w:rsid w:val="00001EAA"/>
    <w:rsid w:val="00004250"/>
    <w:rsid w:val="00006140"/>
    <w:rsid w:val="000068F2"/>
    <w:rsid w:val="00006C19"/>
    <w:rsid w:val="00010EC9"/>
    <w:rsid w:val="000121A6"/>
    <w:rsid w:val="0001750B"/>
    <w:rsid w:val="00023171"/>
    <w:rsid w:val="000252F0"/>
    <w:rsid w:val="0002556E"/>
    <w:rsid w:val="000256DA"/>
    <w:rsid w:val="00026B5A"/>
    <w:rsid w:val="00032001"/>
    <w:rsid w:val="00034A0A"/>
    <w:rsid w:val="00044712"/>
    <w:rsid w:val="0005127E"/>
    <w:rsid w:val="00051DFF"/>
    <w:rsid w:val="00054B9D"/>
    <w:rsid w:val="0005508E"/>
    <w:rsid w:val="00062979"/>
    <w:rsid w:val="00065553"/>
    <w:rsid w:val="0006785C"/>
    <w:rsid w:val="00070546"/>
    <w:rsid w:val="000772E8"/>
    <w:rsid w:val="000832A9"/>
    <w:rsid w:val="0008791D"/>
    <w:rsid w:val="000938C3"/>
    <w:rsid w:val="00093E6E"/>
    <w:rsid w:val="000A58D0"/>
    <w:rsid w:val="000A5BFE"/>
    <w:rsid w:val="000A7DD1"/>
    <w:rsid w:val="000D016C"/>
    <w:rsid w:val="000D6B2B"/>
    <w:rsid w:val="000E2BF8"/>
    <w:rsid w:val="000E74A0"/>
    <w:rsid w:val="000F298B"/>
    <w:rsid w:val="000F35D6"/>
    <w:rsid w:val="00100194"/>
    <w:rsid w:val="00106F4C"/>
    <w:rsid w:val="00120B1D"/>
    <w:rsid w:val="0012333A"/>
    <w:rsid w:val="00135EDE"/>
    <w:rsid w:val="001421AD"/>
    <w:rsid w:val="00142B53"/>
    <w:rsid w:val="00144321"/>
    <w:rsid w:val="00147A44"/>
    <w:rsid w:val="001526F5"/>
    <w:rsid w:val="00152C92"/>
    <w:rsid w:val="00155579"/>
    <w:rsid w:val="00156A72"/>
    <w:rsid w:val="00163608"/>
    <w:rsid w:val="001639B0"/>
    <w:rsid w:val="00165C94"/>
    <w:rsid w:val="00171010"/>
    <w:rsid w:val="001721AB"/>
    <w:rsid w:val="001741B5"/>
    <w:rsid w:val="001843D5"/>
    <w:rsid w:val="0018443C"/>
    <w:rsid w:val="001933E4"/>
    <w:rsid w:val="0019718A"/>
    <w:rsid w:val="001A43AA"/>
    <w:rsid w:val="001B674E"/>
    <w:rsid w:val="001C1DF3"/>
    <w:rsid w:val="001C4091"/>
    <w:rsid w:val="001D073F"/>
    <w:rsid w:val="001D0C03"/>
    <w:rsid w:val="001D0D53"/>
    <w:rsid w:val="001D3937"/>
    <w:rsid w:val="001D6BA5"/>
    <w:rsid w:val="001E09F5"/>
    <w:rsid w:val="002007F9"/>
    <w:rsid w:val="00203545"/>
    <w:rsid w:val="0021278C"/>
    <w:rsid w:val="00213027"/>
    <w:rsid w:val="00217585"/>
    <w:rsid w:val="00222E1B"/>
    <w:rsid w:val="00232DA2"/>
    <w:rsid w:val="00233D5C"/>
    <w:rsid w:val="00234ABE"/>
    <w:rsid w:val="002402EA"/>
    <w:rsid w:val="00247652"/>
    <w:rsid w:val="002617F4"/>
    <w:rsid w:val="00280FC7"/>
    <w:rsid w:val="00282203"/>
    <w:rsid w:val="00291E76"/>
    <w:rsid w:val="00293027"/>
    <w:rsid w:val="00294B8A"/>
    <w:rsid w:val="00297BEE"/>
    <w:rsid w:val="002B0B2C"/>
    <w:rsid w:val="002B332C"/>
    <w:rsid w:val="002B5915"/>
    <w:rsid w:val="002C1BC6"/>
    <w:rsid w:val="002C7558"/>
    <w:rsid w:val="002E1196"/>
    <w:rsid w:val="002E3A61"/>
    <w:rsid w:val="002E73B3"/>
    <w:rsid w:val="002F5696"/>
    <w:rsid w:val="002F6E77"/>
    <w:rsid w:val="00305193"/>
    <w:rsid w:val="00316B4F"/>
    <w:rsid w:val="00321BE5"/>
    <w:rsid w:val="00334BB4"/>
    <w:rsid w:val="003415FB"/>
    <w:rsid w:val="00344230"/>
    <w:rsid w:val="0034510D"/>
    <w:rsid w:val="003520CA"/>
    <w:rsid w:val="0036159A"/>
    <w:rsid w:val="00377824"/>
    <w:rsid w:val="003779E3"/>
    <w:rsid w:val="003876D8"/>
    <w:rsid w:val="003964C9"/>
    <w:rsid w:val="003A3260"/>
    <w:rsid w:val="003B3CBA"/>
    <w:rsid w:val="003C6A56"/>
    <w:rsid w:val="003C6C63"/>
    <w:rsid w:val="003C6D75"/>
    <w:rsid w:val="003C7576"/>
    <w:rsid w:val="003D1212"/>
    <w:rsid w:val="003D15F5"/>
    <w:rsid w:val="003D3D1F"/>
    <w:rsid w:val="003F10F7"/>
    <w:rsid w:val="003F2B45"/>
    <w:rsid w:val="00405119"/>
    <w:rsid w:val="00406A7F"/>
    <w:rsid w:val="00412CED"/>
    <w:rsid w:val="00414D86"/>
    <w:rsid w:val="004166AF"/>
    <w:rsid w:val="00417B62"/>
    <w:rsid w:val="00424790"/>
    <w:rsid w:val="00425148"/>
    <w:rsid w:val="00442B8F"/>
    <w:rsid w:val="00442CFD"/>
    <w:rsid w:val="004514BF"/>
    <w:rsid w:val="00453D40"/>
    <w:rsid w:val="00455259"/>
    <w:rsid w:val="00465BC2"/>
    <w:rsid w:val="004679E7"/>
    <w:rsid w:val="004734DE"/>
    <w:rsid w:val="00473B91"/>
    <w:rsid w:val="00474D12"/>
    <w:rsid w:val="0048459A"/>
    <w:rsid w:val="00493F84"/>
    <w:rsid w:val="00495CCE"/>
    <w:rsid w:val="004A758B"/>
    <w:rsid w:val="004A78F3"/>
    <w:rsid w:val="004C2D74"/>
    <w:rsid w:val="004C39EB"/>
    <w:rsid w:val="004C7F95"/>
    <w:rsid w:val="004D5431"/>
    <w:rsid w:val="004D6EB5"/>
    <w:rsid w:val="004D71F9"/>
    <w:rsid w:val="004D79F6"/>
    <w:rsid w:val="004E0DEC"/>
    <w:rsid w:val="004E333B"/>
    <w:rsid w:val="004E595E"/>
    <w:rsid w:val="004E6B08"/>
    <w:rsid w:val="004E710A"/>
    <w:rsid w:val="004F1C28"/>
    <w:rsid w:val="004F6AA0"/>
    <w:rsid w:val="0050298C"/>
    <w:rsid w:val="00504023"/>
    <w:rsid w:val="005040FF"/>
    <w:rsid w:val="00510964"/>
    <w:rsid w:val="00523380"/>
    <w:rsid w:val="00525724"/>
    <w:rsid w:val="0052593B"/>
    <w:rsid w:val="00525A96"/>
    <w:rsid w:val="00526B79"/>
    <w:rsid w:val="00526C59"/>
    <w:rsid w:val="005312F5"/>
    <w:rsid w:val="005332D8"/>
    <w:rsid w:val="005339A6"/>
    <w:rsid w:val="00534EEA"/>
    <w:rsid w:val="0053527F"/>
    <w:rsid w:val="005356E7"/>
    <w:rsid w:val="00535920"/>
    <w:rsid w:val="00537CDE"/>
    <w:rsid w:val="00544A69"/>
    <w:rsid w:val="00551896"/>
    <w:rsid w:val="0055670D"/>
    <w:rsid w:val="0056463F"/>
    <w:rsid w:val="00564B8B"/>
    <w:rsid w:val="00572CA2"/>
    <w:rsid w:val="005737AF"/>
    <w:rsid w:val="005750B8"/>
    <w:rsid w:val="00576B00"/>
    <w:rsid w:val="0058393A"/>
    <w:rsid w:val="005855ED"/>
    <w:rsid w:val="0059059A"/>
    <w:rsid w:val="005921D0"/>
    <w:rsid w:val="005B57A5"/>
    <w:rsid w:val="005C2C0C"/>
    <w:rsid w:val="005C2EB1"/>
    <w:rsid w:val="005C5994"/>
    <w:rsid w:val="005D2A92"/>
    <w:rsid w:val="005D4672"/>
    <w:rsid w:val="005D5460"/>
    <w:rsid w:val="005E0F86"/>
    <w:rsid w:val="005E0FF7"/>
    <w:rsid w:val="005E249F"/>
    <w:rsid w:val="005F0D93"/>
    <w:rsid w:val="00600DDA"/>
    <w:rsid w:val="00611A77"/>
    <w:rsid w:val="00612505"/>
    <w:rsid w:val="00612ACE"/>
    <w:rsid w:val="006139DF"/>
    <w:rsid w:val="00615D96"/>
    <w:rsid w:val="0061683B"/>
    <w:rsid w:val="00617AF7"/>
    <w:rsid w:val="00622942"/>
    <w:rsid w:val="0063542F"/>
    <w:rsid w:val="00636421"/>
    <w:rsid w:val="00646D00"/>
    <w:rsid w:val="00651E8D"/>
    <w:rsid w:val="006578AC"/>
    <w:rsid w:val="00666D73"/>
    <w:rsid w:val="00667A7D"/>
    <w:rsid w:val="00683A7C"/>
    <w:rsid w:val="006861BA"/>
    <w:rsid w:val="00690CD6"/>
    <w:rsid w:val="006976CB"/>
    <w:rsid w:val="006979DF"/>
    <w:rsid w:val="006A3946"/>
    <w:rsid w:val="006B2055"/>
    <w:rsid w:val="006B6A47"/>
    <w:rsid w:val="006B7E72"/>
    <w:rsid w:val="006D0909"/>
    <w:rsid w:val="006F2268"/>
    <w:rsid w:val="00700DE1"/>
    <w:rsid w:val="00725BAD"/>
    <w:rsid w:val="00726C6A"/>
    <w:rsid w:val="00727EE5"/>
    <w:rsid w:val="00734650"/>
    <w:rsid w:val="0074248B"/>
    <w:rsid w:val="0075104D"/>
    <w:rsid w:val="007539F0"/>
    <w:rsid w:val="007625EF"/>
    <w:rsid w:val="00762F39"/>
    <w:rsid w:val="00771AB8"/>
    <w:rsid w:val="00773FAE"/>
    <w:rsid w:val="00773FD7"/>
    <w:rsid w:val="00775A12"/>
    <w:rsid w:val="00776940"/>
    <w:rsid w:val="0078618B"/>
    <w:rsid w:val="0078792C"/>
    <w:rsid w:val="00787B40"/>
    <w:rsid w:val="007A06C2"/>
    <w:rsid w:val="007A1CBB"/>
    <w:rsid w:val="007A3542"/>
    <w:rsid w:val="007B4ED6"/>
    <w:rsid w:val="007C6B9C"/>
    <w:rsid w:val="007D0699"/>
    <w:rsid w:val="007D6FFD"/>
    <w:rsid w:val="007E62FC"/>
    <w:rsid w:val="007E744C"/>
    <w:rsid w:val="00800FF5"/>
    <w:rsid w:val="00807510"/>
    <w:rsid w:val="00811F93"/>
    <w:rsid w:val="008153F3"/>
    <w:rsid w:val="0081749E"/>
    <w:rsid w:val="00820AEC"/>
    <w:rsid w:val="00827894"/>
    <w:rsid w:val="00831F8F"/>
    <w:rsid w:val="0083273D"/>
    <w:rsid w:val="00834BAA"/>
    <w:rsid w:val="008362DD"/>
    <w:rsid w:val="00846068"/>
    <w:rsid w:val="0085401F"/>
    <w:rsid w:val="00862760"/>
    <w:rsid w:val="0086329D"/>
    <w:rsid w:val="00883110"/>
    <w:rsid w:val="00894F92"/>
    <w:rsid w:val="00894FA5"/>
    <w:rsid w:val="00896026"/>
    <w:rsid w:val="008A01FF"/>
    <w:rsid w:val="008A1B25"/>
    <w:rsid w:val="008A35B0"/>
    <w:rsid w:val="008B0B7C"/>
    <w:rsid w:val="008C558D"/>
    <w:rsid w:val="008E2AFA"/>
    <w:rsid w:val="008E361E"/>
    <w:rsid w:val="008F49BC"/>
    <w:rsid w:val="009026CF"/>
    <w:rsid w:val="009060CE"/>
    <w:rsid w:val="00907AD5"/>
    <w:rsid w:val="00911034"/>
    <w:rsid w:val="00915829"/>
    <w:rsid w:val="009172C1"/>
    <w:rsid w:val="0092521A"/>
    <w:rsid w:val="009342EC"/>
    <w:rsid w:val="00941FC0"/>
    <w:rsid w:val="00947EE9"/>
    <w:rsid w:val="00962C7B"/>
    <w:rsid w:val="00966EB6"/>
    <w:rsid w:val="009707C6"/>
    <w:rsid w:val="00974982"/>
    <w:rsid w:val="009829C0"/>
    <w:rsid w:val="0099466F"/>
    <w:rsid w:val="00996789"/>
    <w:rsid w:val="009A04D4"/>
    <w:rsid w:val="009A7E76"/>
    <w:rsid w:val="009B48CE"/>
    <w:rsid w:val="009B6E23"/>
    <w:rsid w:val="009C0C3D"/>
    <w:rsid w:val="009C2C0B"/>
    <w:rsid w:val="009D2FA6"/>
    <w:rsid w:val="009D374A"/>
    <w:rsid w:val="009D61D7"/>
    <w:rsid w:val="009E5419"/>
    <w:rsid w:val="009F3AC8"/>
    <w:rsid w:val="009F5650"/>
    <w:rsid w:val="009F70E2"/>
    <w:rsid w:val="00A035E5"/>
    <w:rsid w:val="00A06416"/>
    <w:rsid w:val="00A07BCA"/>
    <w:rsid w:val="00A133F5"/>
    <w:rsid w:val="00A14056"/>
    <w:rsid w:val="00A14E74"/>
    <w:rsid w:val="00A2770E"/>
    <w:rsid w:val="00A334F8"/>
    <w:rsid w:val="00A33FEB"/>
    <w:rsid w:val="00A34C14"/>
    <w:rsid w:val="00A4266C"/>
    <w:rsid w:val="00A44C4B"/>
    <w:rsid w:val="00A5226D"/>
    <w:rsid w:val="00A61480"/>
    <w:rsid w:val="00A63158"/>
    <w:rsid w:val="00A71C63"/>
    <w:rsid w:val="00A7409D"/>
    <w:rsid w:val="00A7719F"/>
    <w:rsid w:val="00A807BB"/>
    <w:rsid w:val="00A82BE8"/>
    <w:rsid w:val="00A87174"/>
    <w:rsid w:val="00A903A4"/>
    <w:rsid w:val="00A92560"/>
    <w:rsid w:val="00A93BA7"/>
    <w:rsid w:val="00A9407C"/>
    <w:rsid w:val="00AA746C"/>
    <w:rsid w:val="00AB5CAA"/>
    <w:rsid w:val="00AC3E7A"/>
    <w:rsid w:val="00AD14EE"/>
    <w:rsid w:val="00AD3E28"/>
    <w:rsid w:val="00AD4A1E"/>
    <w:rsid w:val="00AE4284"/>
    <w:rsid w:val="00AE60C2"/>
    <w:rsid w:val="00AF5C42"/>
    <w:rsid w:val="00AF6F8D"/>
    <w:rsid w:val="00AF79FF"/>
    <w:rsid w:val="00B07132"/>
    <w:rsid w:val="00B07BA2"/>
    <w:rsid w:val="00B13E67"/>
    <w:rsid w:val="00B17701"/>
    <w:rsid w:val="00B210FF"/>
    <w:rsid w:val="00B25D55"/>
    <w:rsid w:val="00B27B50"/>
    <w:rsid w:val="00B30C0D"/>
    <w:rsid w:val="00B34FAA"/>
    <w:rsid w:val="00B41F4E"/>
    <w:rsid w:val="00B42FDD"/>
    <w:rsid w:val="00B45C0A"/>
    <w:rsid w:val="00B469E8"/>
    <w:rsid w:val="00B53723"/>
    <w:rsid w:val="00B5685E"/>
    <w:rsid w:val="00B62AE7"/>
    <w:rsid w:val="00B64A31"/>
    <w:rsid w:val="00B64E41"/>
    <w:rsid w:val="00B670D4"/>
    <w:rsid w:val="00B72E2B"/>
    <w:rsid w:val="00B81CE0"/>
    <w:rsid w:val="00B87E65"/>
    <w:rsid w:val="00B92E6A"/>
    <w:rsid w:val="00B949E0"/>
    <w:rsid w:val="00BA3D16"/>
    <w:rsid w:val="00BB1833"/>
    <w:rsid w:val="00BB70A8"/>
    <w:rsid w:val="00BB7140"/>
    <w:rsid w:val="00BD415D"/>
    <w:rsid w:val="00BD7A29"/>
    <w:rsid w:val="00BE074D"/>
    <w:rsid w:val="00BE2D44"/>
    <w:rsid w:val="00BF4634"/>
    <w:rsid w:val="00BF621F"/>
    <w:rsid w:val="00C008EB"/>
    <w:rsid w:val="00C1415A"/>
    <w:rsid w:val="00C15F6E"/>
    <w:rsid w:val="00C16B37"/>
    <w:rsid w:val="00C16F7C"/>
    <w:rsid w:val="00C21787"/>
    <w:rsid w:val="00C25B84"/>
    <w:rsid w:val="00C27EAC"/>
    <w:rsid w:val="00C367EE"/>
    <w:rsid w:val="00C433AC"/>
    <w:rsid w:val="00C43A9D"/>
    <w:rsid w:val="00C4617B"/>
    <w:rsid w:val="00C50C4A"/>
    <w:rsid w:val="00C54F2E"/>
    <w:rsid w:val="00C56C0F"/>
    <w:rsid w:val="00C62805"/>
    <w:rsid w:val="00C630BF"/>
    <w:rsid w:val="00C65AC3"/>
    <w:rsid w:val="00C7162C"/>
    <w:rsid w:val="00C859C2"/>
    <w:rsid w:val="00CA07A7"/>
    <w:rsid w:val="00CA457E"/>
    <w:rsid w:val="00CA5FAF"/>
    <w:rsid w:val="00CB05A5"/>
    <w:rsid w:val="00CB11B8"/>
    <w:rsid w:val="00CC3E70"/>
    <w:rsid w:val="00CC3F59"/>
    <w:rsid w:val="00CD24C2"/>
    <w:rsid w:val="00CF1838"/>
    <w:rsid w:val="00D05438"/>
    <w:rsid w:val="00D10414"/>
    <w:rsid w:val="00D108B8"/>
    <w:rsid w:val="00D1496A"/>
    <w:rsid w:val="00D16B83"/>
    <w:rsid w:val="00D209B8"/>
    <w:rsid w:val="00D22AAA"/>
    <w:rsid w:val="00D2304D"/>
    <w:rsid w:val="00D23762"/>
    <w:rsid w:val="00D23EDE"/>
    <w:rsid w:val="00D24770"/>
    <w:rsid w:val="00D27221"/>
    <w:rsid w:val="00D33FE8"/>
    <w:rsid w:val="00D34774"/>
    <w:rsid w:val="00D404F0"/>
    <w:rsid w:val="00D43F66"/>
    <w:rsid w:val="00D475EE"/>
    <w:rsid w:val="00D53837"/>
    <w:rsid w:val="00D607BC"/>
    <w:rsid w:val="00D72A08"/>
    <w:rsid w:val="00D80C8B"/>
    <w:rsid w:val="00D8165A"/>
    <w:rsid w:val="00D81FF4"/>
    <w:rsid w:val="00D879BD"/>
    <w:rsid w:val="00D9272C"/>
    <w:rsid w:val="00D93B97"/>
    <w:rsid w:val="00DA222A"/>
    <w:rsid w:val="00DB1955"/>
    <w:rsid w:val="00DB3E10"/>
    <w:rsid w:val="00DC3B3C"/>
    <w:rsid w:val="00DC55C9"/>
    <w:rsid w:val="00DD471D"/>
    <w:rsid w:val="00DD559A"/>
    <w:rsid w:val="00DE355F"/>
    <w:rsid w:val="00DE3749"/>
    <w:rsid w:val="00DE54D7"/>
    <w:rsid w:val="00DF0355"/>
    <w:rsid w:val="00E05043"/>
    <w:rsid w:val="00E071DF"/>
    <w:rsid w:val="00E23E4B"/>
    <w:rsid w:val="00E259BF"/>
    <w:rsid w:val="00E26E27"/>
    <w:rsid w:val="00E33B09"/>
    <w:rsid w:val="00E405F8"/>
    <w:rsid w:val="00E45D7E"/>
    <w:rsid w:val="00E54510"/>
    <w:rsid w:val="00E54EB4"/>
    <w:rsid w:val="00E60746"/>
    <w:rsid w:val="00E630A5"/>
    <w:rsid w:val="00E64815"/>
    <w:rsid w:val="00E66D69"/>
    <w:rsid w:val="00E6757F"/>
    <w:rsid w:val="00E67868"/>
    <w:rsid w:val="00E80B30"/>
    <w:rsid w:val="00E828AE"/>
    <w:rsid w:val="00E83D80"/>
    <w:rsid w:val="00E92583"/>
    <w:rsid w:val="00E92E02"/>
    <w:rsid w:val="00E96A0C"/>
    <w:rsid w:val="00EA48C4"/>
    <w:rsid w:val="00EA6228"/>
    <w:rsid w:val="00EB0994"/>
    <w:rsid w:val="00EB1D82"/>
    <w:rsid w:val="00EB2238"/>
    <w:rsid w:val="00EB2C44"/>
    <w:rsid w:val="00EB40ED"/>
    <w:rsid w:val="00EC2070"/>
    <w:rsid w:val="00ED2074"/>
    <w:rsid w:val="00ED5208"/>
    <w:rsid w:val="00ED525A"/>
    <w:rsid w:val="00EE091F"/>
    <w:rsid w:val="00EE109D"/>
    <w:rsid w:val="00F02120"/>
    <w:rsid w:val="00F05AED"/>
    <w:rsid w:val="00F11E69"/>
    <w:rsid w:val="00F14E94"/>
    <w:rsid w:val="00F164E4"/>
    <w:rsid w:val="00F16857"/>
    <w:rsid w:val="00F1714D"/>
    <w:rsid w:val="00F33897"/>
    <w:rsid w:val="00F34B04"/>
    <w:rsid w:val="00F37BFE"/>
    <w:rsid w:val="00F446B7"/>
    <w:rsid w:val="00F470CF"/>
    <w:rsid w:val="00F63321"/>
    <w:rsid w:val="00F635BB"/>
    <w:rsid w:val="00F80807"/>
    <w:rsid w:val="00F94DD2"/>
    <w:rsid w:val="00F9591E"/>
    <w:rsid w:val="00FA7B5A"/>
    <w:rsid w:val="00FB0411"/>
    <w:rsid w:val="00FC06BD"/>
    <w:rsid w:val="00FC08A8"/>
    <w:rsid w:val="00FC2238"/>
    <w:rsid w:val="00FC7312"/>
    <w:rsid w:val="00FD4269"/>
    <w:rsid w:val="00FD5B12"/>
    <w:rsid w:val="00FE7080"/>
    <w:rsid w:val="16171B15"/>
    <w:rsid w:val="6788E046"/>
    <w:rsid w:val="703F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425D599"/>
  <w15:docId w15:val="{DD941A10-B3DF-4F3C-8713-9C58391D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adjustRightInd w:val="0"/>
      <w:snapToGrid w:val="0"/>
    </w:pPr>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odyText2">
    <w:name w:val="Body Text 2"/>
    <w:basedOn w:val="Normal"/>
    <w:pPr>
      <w:widowControl w:val="0"/>
      <w:spacing w:line="480" w:lineRule="auto"/>
      <w:ind w:firstLine="720"/>
    </w:pPr>
    <w:rPr>
      <w:color w:val="000000"/>
    </w:rPr>
  </w:style>
  <w:style w:type="character" w:styleId="Strong">
    <w:name w:val="Strong"/>
    <w:uiPriority w:val="22"/>
    <w:qFormat/>
    <w:rPr>
      <w:b/>
      <w:bCs/>
    </w:rPr>
  </w:style>
  <w:style w:type="paragraph" w:styleId="BodyTextIndent2">
    <w:name w:val="Body Text Indent 2"/>
    <w:basedOn w:val="Normal"/>
    <w:pPr>
      <w:ind w:left="720"/>
    </w:pPr>
  </w:style>
  <w:style w:type="paragraph" w:styleId="BodyTextIndent3">
    <w:name w:val="Body Text Indent 3"/>
    <w:basedOn w:val="Normal"/>
    <w:pPr>
      <w:widowControl w:val="0"/>
      <w:tabs>
        <w:tab w:val="left" w:pos="2790"/>
      </w:tabs>
      <w:spacing w:line="480" w:lineRule="auto"/>
      <w:ind w:firstLine="720"/>
    </w:pPr>
    <w:rPr>
      <w:color w:val="0000FF"/>
    </w:rPr>
  </w:style>
  <w:style w:type="paragraph" w:styleId="BodyText">
    <w:name w:val="Body Text"/>
    <w:basedOn w:val="Normal"/>
    <w:pPr>
      <w:spacing w:line="480" w:lineRule="auto"/>
      <w:ind w:firstLine="720"/>
    </w:pPr>
  </w:style>
  <w:style w:type="paragraph" w:styleId="BodyText3">
    <w:name w:val="Body Text 3"/>
    <w:basedOn w:val="Normal"/>
    <w:pPr>
      <w:widowControl w:val="0"/>
      <w:spacing w:line="480" w:lineRule="auto"/>
      <w:jc w:val="right"/>
    </w:pPr>
    <w:rPr>
      <w:color w:val="800080"/>
    </w:rPr>
  </w:style>
  <w:style w:type="paragraph" w:styleId="Header">
    <w:name w:val="header"/>
    <w:basedOn w:val="Normal"/>
    <w:link w:val="HeaderChar"/>
    <w:uiPriority w:val="99"/>
    <w:pPr>
      <w:tabs>
        <w:tab w:val="right" w:pos="9360"/>
      </w:tabs>
      <w:jc w:val="right"/>
    </w:pPr>
  </w:style>
  <w:style w:type="character" w:styleId="PageNumber">
    <w:name w:val="page number"/>
    <w:basedOn w:val="DefaultParagraphFont"/>
  </w:style>
  <w:style w:type="paragraph" w:styleId="Footer">
    <w:name w:val="footer"/>
    <w:basedOn w:val="Normal"/>
    <w:link w:val="FooterChar"/>
    <w:uiPriority w:val="99"/>
    <w:pPr>
      <w:tabs>
        <w:tab w:val="left" w:pos="0"/>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jc w:val="center"/>
    </w:pPr>
    <w:rPr>
      <w:i/>
      <w:iCs/>
    </w:rPr>
  </w:style>
  <w:style w:type="paragraph" w:customStyle="1" w:styleId="APALevel1">
    <w:name w:val="APA Level 1"/>
    <w:next w:val="BodyText"/>
    <w:pPr>
      <w:keepNext/>
      <w:keepLines/>
      <w:tabs>
        <w:tab w:val="right" w:leader="dot" w:pos="8640"/>
      </w:tabs>
      <w:suppressAutoHyphens/>
      <w:autoSpaceDE w:val="0"/>
      <w:autoSpaceDN w:val="0"/>
      <w:spacing w:before="240" w:line="480" w:lineRule="auto"/>
      <w:jc w:val="center"/>
      <w:outlineLvl w:val="0"/>
    </w:pPr>
    <w:rPr>
      <w:sz w:val="24"/>
      <w:szCs w:val="24"/>
    </w:rPr>
  </w:style>
  <w:style w:type="paragraph" w:customStyle="1" w:styleId="APALevel2">
    <w:name w:val="APA Level 2"/>
    <w:basedOn w:val="APALevel1"/>
    <w:next w:val="BodyText"/>
    <w:pPr>
      <w:widowControl w:val="0"/>
      <w:adjustRightInd w:val="0"/>
      <w:outlineLvl w:val="2"/>
    </w:pPr>
    <w:rPr>
      <w:i/>
      <w:iCs/>
    </w:rPr>
  </w:style>
  <w:style w:type="paragraph" w:customStyle="1" w:styleId="APALevel3">
    <w:name w:val="APA Level 3"/>
    <w:basedOn w:val="APALevel1"/>
    <w:next w:val="BodyText"/>
    <w:pPr>
      <w:widowControl w:val="0"/>
      <w:adjustRightInd w:val="0"/>
      <w:jc w:val="left"/>
      <w:outlineLvl w:val="3"/>
    </w:pPr>
    <w:rPr>
      <w:i/>
      <w:iCs/>
    </w:rPr>
  </w:style>
  <w:style w:type="paragraph" w:customStyle="1" w:styleId="APALevel4">
    <w:name w:val="APA Level 4"/>
    <w:basedOn w:val="APALevel1"/>
    <w:next w:val="BodyText"/>
    <w:pPr>
      <w:widowControl w:val="0"/>
      <w:adjustRightInd w:val="0"/>
      <w:ind w:firstLine="720"/>
      <w:outlineLvl w:val="4"/>
    </w:pPr>
    <w:rPr>
      <w:i/>
      <w:iCs/>
    </w:rPr>
  </w:style>
  <w:style w:type="paragraph" w:customStyle="1" w:styleId="APALevel5">
    <w:name w:val="APA Level 5"/>
    <w:basedOn w:val="APALevel1"/>
    <w:pPr>
      <w:spacing w:before="0"/>
    </w:pPr>
    <w:rPr>
      <w:caps/>
    </w:rPr>
  </w:style>
  <w:style w:type="paragraph" w:customStyle="1" w:styleId="APALevel5noTOC">
    <w:name w:val="APA Level 5 no TOC"/>
    <w:basedOn w:val="APALevel5"/>
    <w:pPr>
      <w:outlineLvl w:val="9"/>
    </w:pPr>
  </w:style>
  <w:style w:type="paragraph" w:customStyle="1" w:styleId="APAReference">
    <w:name w:val="APA Reference"/>
    <w:rsid w:val="0005508E"/>
    <w:pPr>
      <w:keepLines/>
      <w:autoSpaceDE w:val="0"/>
      <w:autoSpaceDN w:val="0"/>
      <w:adjustRightInd w:val="0"/>
      <w:spacing w:before="240" w:line="480" w:lineRule="auto"/>
      <w:ind w:left="720" w:hanging="720"/>
    </w:pPr>
    <w:rPr>
      <w:sz w:val="24"/>
      <w:szCs w:val="24"/>
    </w:rPr>
  </w:style>
  <w:style w:type="paragraph" w:styleId="BlockText">
    <w:name w:val="Block Text"/>
    <w:basedOn w:val="BodyText"/>
    <w:pPr>
      <w:spacing w:after="240" w:line="240" w:lineRule="auto"/>
      <w:ind w:left="720" w:right="720" w:firstLine="0"/>
    </w:pPr>
  </w:style>
  <w:style w:type="paragraph" w:customStyle="1" w:styleId="BlockText2">
    <w:name w:val="Block Text 2"/>
    <w:basedOn w:val="BlockText"/>
    <w:next w:val="BodyText"/>
    <w:pPr>
      <w:ind w:firstLine="720"/>
    </w:pPr>
  </w:style>
  <w:style w:type="paragraph" w:styleId="Caption">
    <w:name w:val="caption"/>
    <w:basedOn w:val="Normal"/>
    <w:next w:val="Normal"/>
    <w:qFormat/>
    <w:pPr>
      <w:spacing w:before="120" w:after="120"/>
    </w:pPr>
    <w:rPr>
      <w:b/>
      <w:bCs/>
    </w:rPr>
  </w:style>
  <w:style w:type="paragraph" w:customStyle="1" w:styleId="CenteredTextSingleSpace">
    <w:name w:val="Centered Text Single Space"/>
    <w:basedOn w:val="Normal"/>
    <w:pPr>
      <w:jc w:val="center"/>
    </w:pPr>
  </w:style>
  <w:style w:type="paragraph" w:customStyle="1" w:styleId="FlushLeft">
    <w:name w:val="Flush Left"/>
    <w:pPr>
      <w:widowControl w:val="0"/>
      <w:autoSpaceDE w:val="0"/>
      <w:autoSpaceDN w:val="0"/>
      <w:adjustRightInd w:val="0"/>
      <w:spacing w:line="480" w:lineRule="auto"/>
    </w:pPr>
    <w:rPr>
      <w:sz w:val="24"/>
      <w:szCs w:val="24"/>
    </w:rPr>
  </w:style>
  <w:style w:type="paragraph" w:customStyle="1" w:styleId="FigureCaption">
    <w:name w:val="Figure Caption"/>
    <w:basedOn w:val="FlushLeft"/>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before="240" w:line="240" w:lineRule="auto"/>
    </w:pPr>
    <w:rPr>
      <w:i/>
      <w:iCs/>
    </w:rPr>
  </w:style>
  <w:style w:type="paragraph" w:customStyle="1" w:styleId="FigureCaptionHeading">
    <w:name w:val="Figure Caption Heading"/>
    <w:basedOn w:val="FigureCaption"/>
    <w:pPr>
      <w:spacing w:before="0" w:after="480"/>
    </w:pPr>
    <w:rPr>
      <w:i w:val="0"/>
      <w:iCs w:val="0"/>
    </w:rPr>
  </w:style>
  <w:style w:type="character" w:styleId="FollowedHyperlink">
    <w:name w:val="FollowedHyperlink"/>
    <w:rPr>
      <w:color w:val="800080"/>
      <w:u w:val="single"/>
    </w:rPr>
  </w:style>
  <w:style w:type="character" w:styleId="LineNumber">
    <w:name w:val="line number"/>
    <w:basedOn w:val="DefaultParagraphFont"/>
  </w:style>
  <w:style w:type="paragraph" w:customStyle="1" w:styleId="TableHeadingTitle">
    <w:name w:val="Table Heading Title"/>
    <w:basedOn w:val="FlushLeft"/>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before="240" w:line="240" w:lineRule="auto"/>
    </w:pPr>
    <w:rPr>
      <w:i/>
      <w:iCs/>
    </w:rPr>
  </w:style>
  <w:style w:type="paragraph" w:customStyle="1" w:styleId="TableBodyText">
    <w:name w:val="Table Body Text"/>
    <w:basedOn w:val="TableHeadingTitle"/>
    <w:rPr>
      <w:i w:val="0"/>
      <w:iCs w:val="0"/>
      <w:sz w:val="20"/>
      <w:szCs w:val="20"/>
    </w:rPr>
  </w:style>
  <w:style w:type="paragraph" w:customStyle="1" w:styleId="TableCaption">
    <w:name w:val="Table Caption"/>
    <w:basedOn w:val="Caption"/>
    <w:pPr>
      <w:keepNext/>
      <w:keepLines/>
      <w:suppressAutoHyphens/>
      <w:spacing w:before="720"/>
    </w:pPr>
    <w:rPr>
      <w:b w:val="0"/>
      <w:bCs w:val="0"/>
    </w:rPr>
  </w:style>
  <w:style w:type="paragraph" w:styleId="TableofFigures">
    <w:name w:val="table of figures"/>
    <w:basedOn w:val="Normal"/>
    <w:next w:val="Normal"/>
    <w:semiHidden/>
    <w:pPr>
      <w:ind w:left="480" w:hanging="480"/>
    </w:pPr>
  </w:style>
  <w:style w:type="paragraph" w:styleId="TOC1">
    <w:name w:val="toc 1"/>
    <w:basedOn w:val="Normal"/>
    <w:next w:val="Normal"/>
    <w:autoRedefine/>
    <w:semiHidden/>
    <w:pPr>
      <w:tabs>
        <w:tab w:val="right" w:leader="dot" w:pos="9360"/>
      </w:tabs>
      <w:spacing w:before="240"/>
      <w:ind w:left="720" w:right="720" w:hanging="720"/>
      <w:outlineLvl w:val="0"/>
    </w:pPr>
    <w:rPr>
      <w:noProof/>
    </w:rPr>
  </w:style>
  <w:style w:type="paragraph" w:styleId="TOC2">
    <w:name w:val="toc 2"/>
    <w:basedOn w:val="Normal"/>
    <w:next w:val="Normal"/>
    <w:autoRedefine/>
    <w:semiHidden/>
    <w:pPr>
      <w:tabs>
        <w:tab w:val="right" w:leader="dot" w:pos="9360"/>
      </w:tabs>
      <w:ind w:left="1080" w:right="720" w:hanging="720"/>
    </w:pPr>
    <w:rPr>
      <w:noProof/>
    </w:rPr>
  </w:style>
  <w:style w:type="paragraph" w:styleId="TOC3">
    <w:name w:val="toc 3"/>
    <w:basedOn w:val="Normal"/>
    <w:next w:val="Normal"/>
    <w:autoRedefine/>
    <w:semiHidden/>
    <w:rsid w:val="00442B8F"/>
    <w:pPr>
      <w:spacing w:line="480" w:lineRule="auto"/>
      <w:jc w:val="center"/>
    </w:pPr>
  </w:style>
  <w:style w:type="paragraph" w:styleId="TOC4">
    <w:name w:val="toc 4"/>
    <w:basedOn w:val="Normal"/>
    <w:next w:val="Normal"/>
    <w:autoRedefine/>
    <w:semiHidden/>
    <w:pPr>
      <w:ind w:left="1800" w:right="720" w:hanging="720"/>
    </w:pPr>
  </w:style>
  <w:style w:type="paragraph" w:styleId="TOC5">
    <w:name w:val="toc 5"/>
    <w:basedOn w:val="Normal"/>
    <w:next w:val="Normal"/>
    <w:autoRedefine/>
    <w:semiHidden/>
    <w:pPr>
      <w:ind w:left="2160" w:right="720" w:hanging="72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BodyTextChar">
    <w:name w:val="Body Text Char"/>
    <w:rPr>
      <w:sz w:val="24"/>
      <w:szCs w:val="24"/>
      <w:lang w:val="en-US" w:eastAsia="en-US"/>
    </w:rPr>
  </w:style>
  <w:style w:type="paragraph" w:customStyle="1" w:styleId="AnnotatedBibliography">
    <w:name w:val="Annotated Bibliography"/>
    <w:basedOn w:val="APAReference"/>
    <w:pPr>
      <w:keepNext/>
      <w:spacing w:before="720" w:after="240"/>
    </w:pPr>
  </w:style>
  <w:style w:type="paragraph" w:customStyle="1" w:styleId="APALevel1noTOC">
    <w:name w:val="APA Level 1 no TOC"/>
    <w:basedOn w:val="APALevel1"/>
    <w:pPr>
      <w:outlineLvl w:val="9"/>
    </w:pPr>
  </w:style>
  <w:style w:type="character" w:customStyle="1" w:styleId="FooterChar">
    <w:name w:val="Footer Char"/>
    <w:link w:val="Footer"/>
    <w:uiPriority w:val="99"/>
    <w:rsid w:val="00D108B8"/>
    <w:rPr>
      <w:sz w:val="24"/>
      <w:szCs w:val="24"/>
    </w:rPr>
  </w:style>
  <w:style w:type="character" w:customStyle="1" w:styleId="HeaderChar">
    <w:name w:val="Header Char"/>
    <w:link w:val="Header"/>
    <w:uiPriority w:val="99"/>
    <w:rsid w:val="00D108B8"/>
    <w:rPr>
      <w:sz w:val="24"/>
      <w:szCs w:val="24"/>
    </w:rPr>
  </w:style>
  <w:style w:type="paragraph" w:styleId="NormalWeb">
    <w:name w:val="Normal (Web)"/>
    <w:basedOn w:val="Normal"/>
    <w:uiPriority w:val="99"/>
    <w:rsid w:val="003C6A56"/>
    <w:pPr>
      <w:autoSpaceDE/>
      <w:autoSpaceDN/>
      <w:adjustRightInd/>
      <w:snapToGrid/>
    </w:pPr>
    <w:rPr>
      <w:rFonts w:ascii="Verdana" w:hAnsi="Verdana"/>
      <w:color w:val="726F65"/>
    </w:rPr>
  </w:style>
  <w:style w:type="character" w:customStyle="1" w:styleId="apple-converted-space">
    <w:name w:val="apple-converted-space"/>
    <w:basedOn w:val="DefaultParagraphFont"/>
    <w:rsid w:val="00820AEC"/>
  </w:style>
  <w:style w:type="character" w:styleId="Emphasis">
    <w:name w:val="Emphasis"/>
    <w:basedOn w:val="DefaultParagraphFont"/>
    <w:uiPriority w:val="20"/>
    <w:qFormat/>
    <w:rsid w:val="00820AEC"/>
    <w:rPr>
      <w:i/>
      <w:iCs/>
    </w:rPr>
  </w:style>
  <w:style w:type="character" w:customStyle="1" w:styleId="werd">
    <w:name w:val="werd"/>
    <w:basedOn w:val="DefaultParagraphFont"/>
    <w:rsid w:val="00DE54D7"/>
  </w:style>
  <w:style w:type="paragraph" w:styleId="ListParagraph">
    <w:name w:val="List Paragraph"/>
    <w:basedOn w:val="Normal"/>
    <w:uiPriority w:val="34"/>
    <w:qFormat/>
    <w:rsid w:val="00D23762"/>
    <w:pPr>
      <w:ind w:left="720"/>
      <w:contextualSpacing/>
    </w:pPr>
  </w:style>
  <w:style w:type="table" w:styleId="TableGrid">
    <w:name w:val="Table Grid"/>
    <w:basedOn w:val="TableNormal"/>
    <w:uiPriority w:val="59"/>
    <w:rsid w:val="00592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eenreader-only">
    <w:name w:val="screenreader-only"/>
    <w:basedOn w:val="DefaultParagraphFont"/>
    <w:rsid w:val="0081749E"/>
  </w:style>
  <w:style w:type="character" w:styleId="Mention">
    <w:name w:val="Mention"/>
    <w:basedOn w:val="DefaultParagraphFont"/>
    <w:uiPriority w:val="99"/>
    <w:semiHidden/>
    <w:unhideWhenUsed/>
    <w:rsid w:val="00E64815"/>
    <w:rPr>
      <w:color w:val="2B579A"/>
      <w:shd w:val="clear" w:color="auto" w:fill="E6E6E6"/>
    </w:rPr>
  </w:style>
  <w:style w:type="character" w:styleId="UnresolvedMention">
    <w:name w:val="Unresolved Mention"/>
    <w:basedOn w:val="DefaultParagraphFont"/>
    <w:uiPriority w:val="99"/>
    <w:semiHidden/>
    <w:unhideWhenUsed/>
    <w:rsid w:val="00B53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20111">
      <w:bodyDiv w:val="1"/>
      <w:marLeft w:val="0"/>
      <w:marRight w:val="0"/>
      <w:marTop w:val="0"/>
      <w:marBottom w:val="0"/>
      <w:divBdr>
        <w:top w:val="none" w:sz="0" w:space="0" w:color="auto"/>
        <w:left w:val="none" w:sz="0" w:space="0" w:color="auto"/>
        <w:bottom w:val="none" w:sz="0" w:space="0" w:color="auto"/>
        <w:right w:val="none" w:sz="0" w:space="0" w:color="auto"/>
      </w:divBdr>
    </w:div>
    <w:div w:id="794182125">
      <w:bodyDiv w:val="1"/>
      <w:marLeft w:val="0"/>
      <w:marRight w:val="0"/>
      <w:marTop w:val="0"/>
      <w:marBottom w:val="0"/>
      <w:divBdr>
        <w:top w:val="none" w:sz="0" w:space="0" w:color="auto"/>
        <w:left w:val="none" w:sz="0" w:space="0" w:color="auto"/>
        <w:bottom w:val="none" w:sz="0" w:space="0" w:color="auto"/>
        <w:right w:val="none" w:sz="0" w:space="0" w:color="auto"/>
      </w:divBdr>
    </w:div>
    <w:div w:id="1631397007">
      <w:bodyDiv w:val="1"/>
      <w:marLeft w:val="0"/>
      <w:marRight w:val="0"/>
      <w:marTop w:val="0"/>
      <w:marBottom w:val="0"/>
      <w:divBdr>
        <w:top w:val="none" w:sz="0" w:space="0" w:color="auto"/>
        <w:left w:val="none" w:sz="0" w:space="0" w:color="auto"/>
        <w:bottom w:val="none" w:sz="0" w:space="0" w:color="auto"/>
        <w:right w:val="none" w:sz="0" w:space="0" w:color="auto"/>
      </w:divBdr>
      <w:divsChild>
        <w:div w:id="2105881954">
          <w:marLeft w:val="0"/>
          <w:marRight w:val="0"/>
          <w:marTop w:val="0"/>
          <w:marBottom w:val="0"/>
          <w:divBdr>
            <w:top w:val="none" w:sz="0" w:space="0" w:color="auto"/>
            <w:left w:val="none" w:sz="0" w:space="0" w:color="auto"/>
            <w:bottom w:val="none" w:sz="0" w:space="0" w:color="auto"/>
            <w:right w:val="none" w:sz="0" w:space="0" w:color="auto"/>
          </w:divBdr>
        </w:div>
        <w:div w:id="264120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researchgate.net/publication/274080200_gao0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tmp"/><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tmp"/><Relationship Id="rId10" Type="http://schemas.openxmlformats.org/officeDocument/2006/relationships/endnotes" Target="endnotes.xml"/><Relationship Id="rId19" Type="http://schemas.openxmlformats.org/officeDocument/2006/relationships/hyperlink" Target="https://ashford.instructure.com/courses/101819/modules/items/51656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3A9B72-56C6-4127-A072-644E193FF2B4}">
  <ds:schemaRefs>
    <ds:schemaRef ds:uri="http://schemas.microsoft.com/sharepoint/v3/contenttype/forms"/>
  </ds:schemaRefs>
</ds:datastoreItem>
</file>

<file path=customXml/itemProps2.xml><?xml version="1.0" encoding="utf-8"?>
<ds:datastoreItem xmlns:ds="http://schemas.openxmlformats.org/officeDocument/2006/customXml" ds:itemID="{6FF1D1D4-DFDC-4CDD-86D1-52F1FED10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33EA073-086C-47F7-80B0-7693A07EFECC}">
  <ds:schemaRefs>
    <ds:schemaRef ds:uri="http://schemas.microsoft.com/office/2006/metadata/properties"/>
  </ds:schemaRefs>
</ds:datastoreItem>
</file>

<file path=customXml/itemProps4.xml><?xml version="1.0" encoding="utf-8"?>
<ds:datastoreItem xmlns:ds="http://schemas.openxmlformats.org/officeDocument/2006/customXml" ds:itemID="{923B2C9D-5D5C-4448-ACF8-AE4F4F54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Knowledge Area Module (KAM) I</vt:lpstr>
    </vt:vector>
  </TitlesOfParts>
  <Company>Work Group</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Area Module (KAM) I</dc:title>
  <dc:creator>None</dc:creator>
  <cp:lastModifiedBy>adrian lopez</cp:lastModifiedBy>
  <cp:revision>3</cp:revision>
  <cp:lastPrinted>2005-06-26T10:17:00Z</cp:lastPrinted>
  <dcterms:created xsi:type="dcterms:W3CDTF">2022-06-12T19:33:00Z</dcterms:created>
  <dcterms:modified xsi:type="dcterms:W3CDTF">2022-06-12T19:33:00Z</dcterms:modified>
</cp:coreProperties>
</file>