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D0" w:rsidRDefault="00B10CD0" w:rsidP="002B5CBB">
      <w:pPr>
        <w:rPr>
          <w:b/>
          <w:sz w:val="44"/>
          <w:szCs w:val="44"/>
        </w:rPr>
      </w:pPr>
      <w:r w:rsidRPr="005838EF">
        <w:rPr>
          <w:rFonts w:hint="eastAsia"/>
          <w:b/>
          <w:sz w:val="44"/>
          <w:szCs w:val="44"/>
        </w:rPr>
        <w:t>第</w:t>
      </w:r>
      <w:r>
        <w:rPr>
          <w:b/>
          <w:sz w:val="44"/>
          <w:szCs w:val="44"/>
        </w:rPr>
        <w:t>3</w:t>
      </w:r>
      <w:r w:rsidRPr="005838EF">
        <w:rPr>
          <w:rFonts w:hint="eastAsia"/>
          <w:b/>
          <w:sz w:val="44"/>
          <w:szCs w:val="44"/>
        </w:rPr>
        <w:t>章</w:t>
      </w:r>
      <w:r>
        <w:rPr>
          <w:rFonts w:hint="eastAsia"/>
          <w:b/>
          <w:sz w:val="44"/>
          <w:szCs w:val="44"/>
        </w:rPr>
        <w:t>附加题</w:t>
      </w:r>
      <w:r w:rsidRPr="005838EF">
        <w:rPr>
          <w:rFonts w:hint="eastAsia"/>
          <w:b/>
          <w:sz w:val="44"/>
          <w:szCs w:val="44"/>
        </w:rPr>
        <w:t>答案</w:t>
      </w:r>
    </w:p>
    <w:p w:rsidR="00B10CD0" w:rsidRDefault="00B10CD0" w:rsidP="000D5B3E">
      <w:pPr>
        <w:rPr>
          <w:rFonts w:ascii="宋体"/>
          <w:bCs/>
          <w:sz w:val="24"/>
        </w:rPr>
      </w:pPr>
    </w:p>
    <w:p w:rsidR="00B10CD0" w:rsidRDefault="00B10CD0" w:rsidP="000D5B3E">
      <w:pPr>
        <w:rPr>
          <w:rFonts w:ascii="宋体"/>
          <w:bCs/>
          <w:sz w:val="24"/>
        </w:rPr>
      </w:pPr>
      <w:r w:rsidRPr="000D5B3E">
        <w:rPr>
          <w:rFonts w:ascii="宋体" w:hAnsi="宋体"/>
          <w:bCs/>
          <w:sz w:val="24"/>
        </w:rPr>
        <w:t>1</w:t>
      </w:r>
      <w:r w:rsidRPr="000D5B3E">
        <w:rPr>
          <w:rFonts w:ascii="宋体" w:hAnsi="宋体" w:hint="eastAsia"/>
          <w:bCs/>
          <w:sz w:val="24"/>
        </w:rPr>
        <w:t>、解释第三章</w:t>
      </w:r>
      <w:r w:rsidRPr="000D5B3E">
        <w:rPr>
          <w:rFonts w:ascii="宋体" w:hAnsi="宋体"/>
          <w:bCs/>
          <w:sz w:val="24"/>
        </w:rPr>
        <w:t>PPT</w:t>
      </w:r>
      <w:r w:rsidRPr="000D5B3E">
        <w:rPr>
          <w:rFonts w:ascii="宋体" w:hAnsi="宋体" w:hint="eastAsia"/>
          <w:bCs/>
          <w:sz w:val="24"/>
        </w:rPr>
        <w:t>中图</w:t>
      </w:r>
      <w:r w:rsidRPr="000D5B3E">
        <w:rPr>
          <w:rFonts w:ascii="宋体" w:hAnsi="宋体"/>
          <w:bCs/>
          <w:sz w:val="24"/>
        </w:rPr>
        <w:t>1.28</w:t>
      </w:r>
      <w:r w:rsidRPr="000D5B3E">
        <w:rPr>
          <w:rFonts w:ascii="宋体" w:hAnsi="宋体" w:hint="eastAsia"/>
          <w:bCs/>
          <w:sz w:val="24"/>
        </w:rPr>
        <w:t>中各控制信号的作用。</w:t>
      </w:r>
    </w:p>
    <w:p w:rsidR="00B10CD0" w:rsidRPr="004B7221" w:rsidRDefault="00B10CD0" w:rsidP="00323D89">
      <w:pPr>
        <w:rPr>
          <w:szCs w:val="21"/>
        </w:rPr>
      </w:pPr>
    </w:p>
    <w:p w:rsidR="00B10CD0" w:rsidRDefault="00B10CD0" w:rsidP="00323D89">
      <w:pPr>
        <w:jc w:val="center"/>
        <w:rPr>
          <w:szCs w:val="21"/>
        </w:rPr>
      </w:pPr>
      <w:r w:rsidRPr="004B7221">
        <w:rPr>
          <w:rFonts w:hint="eastAsia"/>
          <w:szCs w:val="21"/>
        </w:rPr>
        <w:t>表</w:t>
      </w:r>
      <w:r w:rsidRPr="004B7221">
        <w:rPr>
          <w:szCs w:val="21"/>
        </w:rPr>
        <w:t>6</w:t>
      </w:r>
      <w:r w:rsidRPr="004B7221">
        <w:rPr>
          <w:rFonts w:hint="eastAsia"/>
          <w:szCs w:val="21"/>
        </w:rPr>
        <w:t>．</w:t>
      </w:r>
      <w:r w:rsidRPr="004B7221">
        <w:rPr>
          <w:szCs w:val="21"/>
        </w:rPr>
        <w:t xml:space="preserve">4  </w:t>
      </w:r>
      <w:r w:rsidRPr="004B7221">
        <w:rPr>
          <w:rFonts w:hint="eastAsia"/>
          <w:szCs w:val="21"/>
        </w:rPr>
        <w:t>流水线各级控制信号的定义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2"/>
        <w:gridCol w:w="2812"/>
        <w:gridCol w:w="2812"/>
      </w:tblGrid>
      <w:tr w:rsidR="00B10CD0" w:rsidRPr="004625EA" w:rsidTr="004625EA"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流水线级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控制信号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注释</w:t>
            </w:r>
          </w:p>
        </w:tc>
      </w:tr>
      <w:tr w:rsidR="00B10CD0" w:rsidRPr="004625EA" w:rsidTr="004625EA"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IF</w:t>
            </w:r>
            <w:r w:rsidRPr="004625EA">
              <w:rPr>
                <w:rFonts w:hint="eastAsia"/>
                <w:szCs w:val="21"/>
              </w:rPr>
              <w:t>级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BTAKEN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转移发生</w:t>
            </w:r>
          </w:p>
        </w:tc>
      </w:tr>
      <w:tr w:rsidR="00B10CD0" w:rsidRPr="004625EA" w:rsidTr="004625EA"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ID</w:t>
            </w:r>
            <w:r w:rsidRPr="004625EA">
              <w:rPr>
                <w:rFonts w:hint="eastAsia"/>
                <w:szCs w:val="21"/>
              </w:rPr>
              <w:t>级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SST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选择</w:t>
            </w:r>
            <w:r w:rsidRPr="004625EA">
              <w:rPr>
                <w:szCs w:val="21"/>
              </w:rPr>
              <w:t>store(</w:t>
            </w:r>
            <w:proofErr w:type="spellStart"/>
            <w:r w:rsidRPr="004625EA">
              <w:rPr>
                <w:szCs w:val="21"/>
              </w:rPr>
              <w:t>rd</w:t>
            </w:r>
            <w:proofErr w:type="spellEnd"/>
            <w:r w:rsidRPr="004625EA">
              <w:rPr>
                <w:szCs w:val="21"/>
              </w:rPr>
              <w:t>)</w:t>
            </w:r>
          </w:p>
        </w:tc>
      </w:tr>
      <w:tr w:rsidR="00B10CD0" w:rsidRPr="004625EA" w:rsidTr="004625EA">
        <w:tc>
          <w:tcPr>
            <w:tcW w:w="2812" w:type="dxa"/>
            <w:vMerge w:val="restart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EXE</w:t>
            </w:r>
            <w:r w:rsidRPr="004625EA">
              <w:rPr>
                <w:rFonts w:hint="eastAsia"/>
                <w:szCs w:val="21"/>
              </w:rPr>
              <w:t>级</w:t>
            </w:r>
          </w:p>
        </w:tc>
        <w:tc>
          <w:tcPr>
            <w:tcW w:w="2812" w:type="dxa"/>
            <w:tcBorders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SIMM</w:t>
            </w:r>
          </w:p>
        </w:tc>
        <w:tc>
          <w:tcPr>
            <w:tcW w:w="2812" w:type="dxa"/>
            <w:tcBorders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选择立即数</w:t>
            </w:r>
          </w:p>
        </w:tc>
      </w:tr>
      <w:tr w:rsidR="00B10CD0" w:rsidRPr="004625EA" w:rsidTr="004625EA">
        <w:tc>
          <w:tcPr>
            <w:tcW w:w="2812" w:type="dxa"/>
            <w:vMerge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</w:p>
        </w:tc>
        <w:tc>
          <w:tcPr>
            <w:tcW w:w="2812" w:type="dxa"/>
            <w:tcBorders>
              <w:top w:val="nil"/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ALUOP</w:t>
            </w:r>
          </w:p>
        </w:tc>
        <w:tc>
          <w:tcPr>
            <w:tcW w:w="2812" w:type="dxa"/>
            <w:tcBorders>
              <w:top w:val="nil"/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ALU</w:t>
            </w:r>
            <w:r w:rsidRPr="004625EA">
              <w:rPr>
                <w:rFonts w:hint="eastAsia"/>
                <w:szCs w:val="21"/>
              </w:rPr>
              <w:t>操作码</w:t>
            </w:r>
          </w:p>
        </w:tc>
      </w:tr>
      <w:tr w:rsidR="00B10CD0" w:rsidRPr="004625EA" w:rsidTr="004625EA">
        <w:tc>
          <w:tcPr>
            <w:tcW w:w="2812" w:type="dxa"/>
            <w:vMerge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</w:p>
        </w:tc>
        <w:tc>
          <w:tcPr>
            <w:tcW w:w="2812" w:type="dxa"/>
            <w:tcBorders>
              <w:top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WZ</w:t>
            </w:r>
          </w:p>
        </w:tc>
        <w:tc>
          <w:tcPr>
            <w:tcW w:w="2812" w:type="dxa"/>
            <w:tcBorders>
              <w:top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写</w:t>
            </w:r>
            <w:r w:rsidRPr="004625EA">
              <w:rPr>
                <w:szCs w:val="21"/>
              </w:rPr>
              <w:t>Z</w:t>
            </w:r>
            <w:r w:rsidRPr="004625EA">
              <w:rPr>
                <w:rFonts w:hint="eastAsia"/>
                <w:szCs w:val="21"/>
              </w:rPr>
              <w:t>标志</w:t>
            </w:r>
          </w:p>
        </w:tc>
      </w:tr>
      <w:tr w:rsidR="00B10CD0" w:rsidRPr="004625EA" w:rsidTr="004625EA"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MEM</w:t>
            </w:r>
            <w:r w:rsidRPr="004625EA">
              <w:rPr>
                <w:rFonts w:hint="eastAsia"/>
                <w:szCs w:val="21"/>
              </w:rPr>
              <w:t>级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WMEM</w:t>
            </w:r>
          </w:p>
        </w:tc>
        <w:tc>
          <w:tcPr>
            <w:tcW w:w="2812" w:type="dxa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写存储器</w:t>
            </w:r>
          </w:p>
        </w:tc>
      </w:tr>
      <w:tr w:rsidR="00B10CD0" w:rsidRPr="004625EA" w:rsidTr="004625EA">
        <w:tc>
          <w:tcPr>
            <w:tcW w:w="2812" w:type="dxa"/>
            <w:vMerge w:val="restart"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WB</w:t>
            </w:r>
            <w:r w:rsidRPr="004625EA">
              <w:rPr>
                <w:rFonts w:hint="eastAsia"/>
                <w:szCs w:val="21"/>
              </w:rPr>
              <w:t>级</w:t>
            </w:r>
          </w:p>
        </w:tc>
        <w:tc>
          <w:tcPr>
            <w:tcW w:w="2812" w:type="dxa"/>
            <w:tcBorders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SLD</w:t>
            </w:r>
          </w:p>
        </w:tc>
        <w:tc>
          <w:tcPr>
            <w:tcW w:w="2812" w:type="dxa"/>
            <w:tcBorders>
              <w:bottom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选择</w:t>
            </w:r>
            <w:r w:rsidRPr="004625EA">
              <w:rPr>
                <w:szCs w:val="21"/>
              </w:rPr>
              <w:t>load</w:t>
            </w:r>
          </w:p>
        </w:tc>
      </w:tr>
      <w:tr w:rsidR="00B10CD0" w:rsidRPr="004625EA" w:rsidTr="004625EA">
        <w:tc>
          <w:tcPr>
            <w:tcW w:w="2812" w:type="dxa"/>
            <w:vMerge/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</w:p>
        </w:tc>
        <w:tc>
          <w:tcPr>
            <w:tcW w:w="2812" w:type="dxa"/>
            <w:tcBorders>
              <w:top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szCs w:val="21"/>
              </w:rPr>
              <w:t>WREG</w:t>
            </w:r>
          </w:p>
        </w:tc>
        <w:tc>
          <w:tcPr>
            <w:tcW w:w="2812" w:type="dxa"/>
            <w:tcBorders>
              <w:top w:val="nil"/>
            </w:tcBorders>
            <w:vAlign w:val="center"/>
          </w:tcPr>
          <w:p w:rsidR="00B10CD0" w:rsidRPr="004625EA" w:rsidRDefault="00B10CD0" w:rsidP="004625EA">
            <w:pPr>
              <w:jc w:val="center"/>
              <w:rPr>
                <w:szCs w:val="21"/>
              </w:rPr>
            </w:pPr>
            <w:r w:rsidRPr="004625EA">
              <w:rPr>
                <w:rFonts w:hint="eastAsia"/>
                <w:szCs w:val="21"/>
              </w:rPr>
              <w:t>写寄存器堆</w:t>
            </w:r>
          </w:p>
        </w:tc>
      </w:tr>
    </w:tbl>
    <w:p w:rsidR="00B10CD0" w:rsidRPr="004B7221" w:rsidRDefault="00B10CD0" w:rsidP="00323D89">
      <w:pPr>
        <w:rPr>
          <w:szCs w:val="21"/>
        </w:rPr>
      </w:pPr>
    </w:p>
    <w:p w:rsidR="00B10CD0" w:rsidRPr="000D5B3E" w:rsidRDefault="00B10CD0" w:rsidP="000D5B3E">
      <w:pPr>
        <w:rPr>
          <w:rFonts w:ascii="宋体"/>
          <w:bCs/>
          <w:sz w:val="24"/>
        </w:rPr>
      </w:pPr>
    </w:p>
    <w:p w:rsidR="00B10CD0" w:rsidRDefault="00B10CD0" w:rsidP="000D5B3E">
      <w:pPr>
        <w:rPr>
          <w:rFonts w:ascii="宋体"/>
          <w:bCs/>
          <w:sz w:val="24"/>
        </w:rPr>
      </w:pPr>
      <w:r w:rsidRPr="000D5B3E">
        <w:rPr>
          <w:rFonts w:ascii="宋体" w:hAnsi="宋体"/>
          <w:bCs/>
          <w:sz w:val="24"/>
        </w:rPr>
        <w:t>2</w:t>
      </w:r>
      <w:r w:rsidRPr="000D5B3E">
        <w:rPr>
          <w:rFonts w:ascii="宋体" w:hAnsi="宋体" w:hint="eastAsia"/>
          <w:bCs/>
          <w:sz w:val="24"/>
        </w:rPr>
        <w:t>、各</w:t>
      </w:r>
      <w:proofErr w:type="gramStart"/>
      <w:r w:rsidRPr="000D5B3E">
        <w:rPr>
          <w:rFonts w:ascii="宋体" w:hAnsi="宋体" w:hint="eastAsia"/>
          <w:bCs/>
          <w:sz w:val="24"/>
        </w:rPr>
        <w:t>流水级</w:t>
      </w:r>
      <w:proofErr w:type="gramEnd"/>
      <w:r w:rsidRPr="000D5B3E">
        <w:rPr>
          <w:rFonts w:ascii="宋体" w:hAnsi="宋体" w:hint="eastAsia"/>
          <w:bCs/>
          <w:sz w:val="24"/>
        </w:rPr>
        <w:t>存放控制信号的流水线寄存器有何异同？</w:t>
      </w:r>
    </w:p>
    <w:p w:rsidR="00E94A79" w:rsidRDefault="00B10CD0" w:rsidP="000D5B3E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答：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以</w:t>
      </w:r>
      <w:r>
        <w:rPr>
          <w:rFonts w:ascii="宋体" w:hAnsi="宋体"/>
          <w:bCs/>
          <w:sz w:val="24"/>
        </w:rPr>
        <w:t>PPT</w:t>
      </w:r>
      <w:r>
        <w:rPr>
          <w:rFonts w:ascii="宋体" w:hAnsi="宋体" w:hint="eastAsia"/>
          <w:bCs/>
          <w:sz w:val="24"/>
        </w:rPr>
        <w:t>图</w:t>
      </w:r>
      <w:r>
        <w:rPr>
          <w:rFonts w:ascii="宋体" w:hAnsi="宋体"/>
          <w:bCs/>
          <w:sz w:val="24"/>
        </w:rPr>
        <w:t>1.28</w:t>
      </w:r>
      <w:r>
        <w:rPr>
          <w:rFonts w:ascii="宋体" w:hAnsi="宋体" w:hint="eastAsia"/>
          <w:bCs/>
          <w:sz w:val="24"/>
        </w:rPr>
        <w:t>为例，</w:t>
      </w:r>
    </w:p>
    <w:p w:rsidR="00E94A79" w:rsidRDefault="00B10CD0" w:rsidP="00E94A79">
      <w:pPr>
        <w:numPr>
          <w:ilvl w:val="0"/>
          <w:numId w:val="1"/>
        </w:numPr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ID</w:t>
      </w:r>
      <w:proofErr w:type="gramStart"/>
      <w:r>
        <w:rPr>
          <w:rFonts w:ascii="宋体" w:hAnsi="宋体" w:hint="eastAsia"/>
          <w:bCs/>
          <w:sz w:val="24"/>
        </w:rPr>
        <w:t>级存控制信号</w:t>
      </w:r>
      <w:proofErr w:type="gramEnd"/>
      <w:r>
        <w:rPr>
          <w:rFonts w:ascii="宋体" w:hAnsi="宋体" w:hint="eastAsia"/>
          <w:bCs/>
          <w:sz w:val="24"/>
        </w:rPr>
        <w:t>的寄存器存放的是含</w:t>
      </w:r>
      <w:r>
        <w:rPr>
          <w:rFonts w:ascii="宋体" w:hAnsi="宋体"/>
          <w:bCs/>
          <w:sz w:val="24"/>
        </w:rPr>
        <w:t>EXE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/>
          <w:bCs/>
          <w:sz w:val="24"/>
        </w:rPr>
        <w:t>MEM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/>
          <w:bCs/>
          <w:sz w:val="24"/>
        </w:rPr>
        <w:t>WB</w:t>
      </w:r>
      <w:r>
        <w:rPr>
          <w:rFonts w:ascii="宋体" w:hAnsi="宋体" w:hint="eastAsia"/>
          <w:bCs/>
          <w:sz w:val="24"/>
        </w:rPr>
        <w:t>级所需的控制信号；</w:t>
      </w:r>
    </w:p>
    <w:p w:rsidR="00E94A79" w:rsidRPr="00E94A79" w:rsidRDefault="00B10CD0" w:rsidP="00E94A79">
      <w:pPr>
        <w:numPr>
          <w:ilvl w:val="0"/>
          <w:numId w:val="1"/>
        </w:numPr>
        <w:rPr>
          <w:rFonts w:ascii="宋体" w:hint="eastAsia"/>
          <w:bCs/>
          <w:sz w:val="24"/>
        </w:rPr>
      </w:pPr>
      <w:r>
        <w:rPr>
          <w:rFonts w:ascii="宋体" w:hAnsi="宋体"/>
          <w:bCs/>
          <w:sz w:val="24"/>
        </w:rPr>
        <w:t>EXE</w:t>
      </w:r>
      <w:proofErr w:type="gramStart"/>
      <w:r>
        <w:rPr>
          <w:rFonts w:ascii="宋体" w:hAnsi="宋体" w:hint="eastAsia"/>
          <w:bCs/>
          <w:sz w:val="24"/>
        </w:rPr>
        <w:t>级存控制信号</w:t>
      </w:r>
      <w:proofErr w:type="gramEnd"/>
      <w:r>
        <w:rPr>
          <w:rFonts w:ascii="宋体" w:hAnsi="宋体" w:hint="eastAsia"/>
          <w:bCs/>
          <w:sz w:val="24"/>
        </w:rPr>
        <w:t>的寄存器存放的是含</w:t>
      </w:r>
      <w:r>
        <w:rPr>
          <w:rFonts w:ascii="宋体" w:hAnsi="宋体"/>
          <w:bCs/>
          <w:sz w:val="24"/>
        </w:rPr>
        <w:t>MEM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/>
          <w:bCs/>
          <w:sz w:val="24"/>
        </w:rPr>
        <w:t>WB</w:t>
      </w:r>
      <w:r>
        <w:rPr>
          <w:rFonts w:ascii="宋体" w:hAnsi="宋体" w:hint="eastAsia"/>
          <w:bCs/>
          <w:sz w:val="24"/>
        </w:rPr>
        <w:t>级所需的控制信号；</w:t>
      </w:r>
    </w:p>
    <w:p w:rsidR="00B10CD0" w:rsidRDefault="00B10CD0" w:rsidP="00E94A79">
      <w:pPr>
        <w:numPr>
          <w:ilvl w:val="0"/>
          <w:numId w:val="1"/>
        </w:num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MEM</w:t>
      </w:r>
      <w:proofErr w:type="gramStart"/>
      <w:r>
        <w:rPr>
          <w:rFonts w:ascii="宋体" w:hAnsi="宋体" w:hint="eastAsia"/>
          <w:bCs/>
          <w:sz w:val="24"/>
        </w:rPr>
        <w:t>级存控制信号</w:t>
      </w:r>
      <w:proofErr w:type="gramEnd"/>
      <w:r>
        <w:rPr>
          <w:rFonts w:ascii="宋体" w:hAnsi="宋体" w:hint="eastAsia"/>
          <w:bCs/>
          <w:sz w:val="24"/>
        </w:rPr>
        <w:t>的寄存器存放的是含</w:t>
      </w:r>
      <w:r>
        <w:rPr>
          <w:rFonts w:ascii="宋体" w:hAnsi="宋体"/>
          <w:bCs/>
          <w:sz w:val="24"/>
        </w:rPr>
        <w:t>WB</w:t>
      </w:r>
      <w:r>
        <w:rPr>
          <w:rFonts w:ascii="宋体" w:hAnsi="宋体" w:hint="eastAsia"/>
          <w:bCs/>
          <w:sz w:val="24"/>
        </w:rPr>
        <w:t>级所需的控制信号。</w:t>
      </w:r>
    </w:p>
    <w:p w:rsidR="00B10CD0" w:rsidRDefault="00B10CD0" w:rsidP="000D5B3E"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相同之处：都存有</w:t>
      </w:r>
      <w:r>
        <w:rPr>
          <w:rFonts w:ascii="宋体" w:hAnsi="宋体"/>
          <w:bCs/>
          <w:sz w:val="24"/>
        </w:rPr>
        <w:t>WB</w:t>
      </w:r>
      <w:r>
        <w:rPr>
          <w:rFonts w:ascii="宋体" w:hAnsi="宋体" w:hint="eastAsia"/>
          <w:bCs/>
          <w:sz w:val="24"/>
        </w:rPr>
        <w:t>级控制信号。</w:t>
      </w:r>
    </w:p>
    <w:p w:rsidR="00B10CD0" w:rsidRDefault="00B10CD0" w:rsidP="000D5B3E"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</w:t>
      </w:r>
      <w:r>
        <w:rPr>
          <w:rFonts w:ascii="宋体" w:hAnsi="宋体" w:hint="eastAsia"/>
          <w:bCs/>
          <w:sz w:val="24"/>
        </w:rPr>
        <w:t>不同之处：前面级的流水线控制信号寄存器包含后面级的控制信号，而后面级的则</w:t>
      </w:r>
      <w:proofErr w:type="gramStart"/>
      <w:r>
        <w:rPr>
          <w:rFonts w:ascii="宋体" w:hAnsi="宋体" w:hint="eastAsia"/>
          <w:bCs/>
          <w:sz w:val="24"/>
        </w:rPr>
        <w:t>无前级</w:t>
      </w:r>
      <w:proofErr w:type="gramEnd"/>
      <w:r>
        <w:rPr>
          <w:rFonts w:ascii="宋体" w:hAnsi="宋体" w:hint="eastAsia"/>
          <w:bCs/>
          <w:sz w:val="24"/>
        </w:rPr>
        <w:t>信号。</w:t>
      </w:r>
    </w:p>
    <w:p w:rsidR="00B10CD0" w:rsidRDefault="00B10CD0" w:rsidP="00277364">
      <w:pPr>
        <w:spacing w:before="240"/>
        <w:rPr>
          <w:rFonts w:ascii="宋体"/>
          <w:bCs/>
          <w:sz w:val="24"/>
        </w:rPr>
      </w:pPr>
      <w:r w:rsidRPr="000D5B3E">
        <w:rPr>
          <w:rFonts w:ascii="宋体" w:hAnsi="宋体"/>
          <w:bCs/>
          <w:sz w:val="24"/>
        </w:rPr>
        <w:t>3</w:t>
      </w:r>
      <w:r w:rsidRPr="000D5B3E">
        <w:rPr>
          <w:rFonts w:ascii="宋体" w:hAnsi="宋体" w:hint="eastAsia"/>
          <w:bCs/>
          <w:sz w:val="24"/>
        </w:rPr>
        <w:t>、设流水线模型机采用</w:t>
      </w:r>
      <w:r w:rsidRPr="000D5B3E">
        <w:rPr>
          <w:rFonts w:ascii="宋体" w:hAnsi="宋体"/>
          <w:bCs/>
          <w:sz w:val="24"/>
        </w:rPr>
        <w:t>load</w:t>
      </w:r>
      <w:proofErr w:type="gramStart"/>
      <w:r w:rsidRPr="000D5B3E">
        <w:rPr>
          <w:rFonts w:ascii="宋体" w:hAnsi="宋体" w:hint="eastAsia"/>
          <w:bCs/>
          <w:sz w:val="24"/>
        </w:rPr>
        <w:t>前推和数据</w:t>
      </w:r>
      <w:proofErr w:type="gramEnd"/>
      <w:r w:rsidRPr="000D5B3E">
        <w:rPr>
          <w:rFonts w:ascii="宋体" w:hAnsi="宋体" w:hint="eastAsia"/>
          <w:bCs/>
          <w:sz w:val="24"/>
        </w:rPr>
        <w:t>前推，按时钟周期画出以下指令序列的时序图。</w:t>
      </w:r>
    </w:p>
    <w:p w:rsidR="00B10CD0" w:rsidRPr="000D5B3E" w:rsidRDefault="00B10CD0" w:rsidP="00277364">
      <w:pPr>
        <w:spacing w:before="24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假设</w:t>
      </w:r>
      <w:r>
        <w:rPr>
          <w:rFonts w:ascii="宋体"/>
          <w:bCs/>
          <w:sz w:val="24"/>
        </w:rPr>
        <w:t>store</w:t>
      </w:r>
      <w:r>
        <w:rPr>
          <w:rFonts w:ascii="宋体" w:hint="eastAsia"/>
          <w:bCs/>
          <w:sz w:val="24"/>
        </w:rPr>
        <w:t>也采用前推技术：</w:t>
      </w:r>
    </w:p>
    <w:p w:rsidR="00B10CD0" w:rsidRPr="000D5B3E" w:rsidRDefault="00B10CD0" w:rsidP="000D5B3E">
      <w:pPr>
        <w:rPr>
          <w:rFonts w:ascii="宋体" w:hAnsi="宋体"/>
          <w:bCs/>
          <w:sz w:val="24"/>
        </w:rPr>
      </w:pPr>
      <w:proofErr w:type="gramStart"/>
      <w:r w:rsidRPr="000D5B3E">
        <w:rPr>
          <w:rFonts w:ascii="宋体" w:hAnsi="宋体"/>
          <w:bCs/>
          <w:sz w:val="24"/>
        </w:rPr>
        <w:t>load  r2</w:t>
      </w:r>
      <w:proofErr w:type="gramEnd"/>
      <w:r w:rsidRPr="000D5B3E">
        <w:rPr>
          <w:rFonts w:ascii="宋体" w:hAnsi="宋体"/>
          <w:bCs/>
          <w:sz w:val="24"/>
        </w:rPr>
        <w:t>, 12(r3)</w:t>
      </w:r>
    </w:p>
    <w:p w:rsidR="00B10CD0" w:rsidRPr="000D5B3E" w:rsidRDefault="00B10CD0" w:rsidP="000D5B3E">
      <w:pPr>
        <w:rPr>
          <w:rFonts w:ascii="宋体" w:hAnsi="宋体"/>
          <w:bCs/>
          <w:sz w:val="24"/>
        </w:rPr>
      </w:pPr>
      <w:proofErr w:type="spellStart"/>
      <w:proofErr w:type="gramStart"/>
      <w:r w:rsidRPr="000D5B3E">
        <w:rPr>
          <w:rFonts w:ascii="宋体" w:hAnsi="宋体"/>
          <w:bCs/>
          <w:sz w:val="24"/>
        </w:rPr>
        <w:t>addi</w:t>
      </w:r>
      <w:proofErr w:type="spellEnd"/>
      <w:r w:rsidRPr="000D5B3E">
        <w:rPr>
          <w:rFonts w:ascii="宋体" w:hAnsi="宋体"/>
          <w:bCs/>
          <w:sz w:val="24"/>
        </w:rPr>
        <w:t xml:space="preserve">  r4</w:t>
      </w:r>
      <w:proofErr w:type="gramEnd"/>
      <w:r w:rsidRPr="000D5B3E">
        <w:rPr>
          <w:rFonts w:ascii="宋体" w:hAnsi="宋体"/>
          <w:bCs/>
          <w:sz w:val="24"/>
        </w:rPr>
        <w:t>, r2, 10</w:t>
      </w:r>
    </w:p>
    <w:p w:rsidR="00B10CD0" w:rsidRPr="000D5B3E" w:rsidRDefault="00B10CD0" w:rsidP="000D5B3E">
      <w:pPr>
        <w:rPr>
          <w:rFonts w:ascii="宋体" w:hAnsi="宋体"/>
          <w:bCs/>
          <w:sz w:val="24"/>
        </w:rPr>
      </w:pPr>
      <w:proofErr w:type="gramStart"/>
      <w:r w:rsidRPr="000D5B3E">
        <w:rPr>
          <w:rFonts w:ascii="宋体" w:hAnsi="宋体"/>
          <w:bCs/>
          <w:sz w:val="24"/>
        </w:rPr>
        <w:t>and</w:t>
      </w:r>
      <w:proofErr w:type="gramEnd"/>
      <w:r w:rsidRPr="000D5B3E">
        <w:rPr>
          <w:rFonts w:ascii="宋体" w:hAnsi="宋体"/>
          <w:bCs/>
          <w:sz w:val="24"/>
        </w:rPr>
        <w:t xml:space="preserve">   r1, r2, r4</w:t>
      </w:r>
    </w:p>
    <w:p w:rsidR="00B10CD0" w:rsidRDefault="00B10CD0" w:rsidP="000D5B3E">
      <w:pPr>
        <w:rPr>
          <w:rFonts w:ascii="宋体"/>
          <w:bCs/>
          <w:sz w:val="24"/>
        </w:rPr>
      </w:pPr>
      <w:proofErr w:type="gramStart"/>
      <w:r w:rsidRPr="000D5B3E">
        <w:rPr>
          <w:rFonts w:ascii="宋体" w:hAnsi="宋体"/>
          <w:bCs/>
          <w:sz w:val="24"/>
        </w:rPr>
        <w:t>store  r1</w:t>
      </w:r>
      <w:proofErr w:type="gramEnd"/>
      <w:r w:rsidRPr="000D5B3E">
        <w:rPr>
          <w:rFonts w:ascii="宋体" w:hAnsi="宋体"/>
          <w:bCs/>
          <w:sz w:val="24"/>
        </w:rPr>
        <w:t>, 10(r5)</w:t>
      </w:r>
    </w:p>
    <w:p w:rsidR="00B10CD0" w:rsidRDefault="007F1F49" w:rsidP="000D5B3E">
      <w:pPr>
        <w:rPr>
          <w:rFonts w:asci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96.4pt;margin-top:141.4pt;width:5.4pt;height:22.2pt;z-index: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181.2pt;margin-top:99.4pt;width:5.4pt;height:22.2pt;z-index:1" o:connectortype="straight">
            <v:stroke endarrow="block"/>
          </v:shape>
        </w:pict>
      </w:r>
      <w:r w:rsidR="00E94A7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72.8pt">
            <v:imagedata r:id="rId8" o:title=""/>
          </v:shape>
        </w:pict>
      </w:r>
    </w:p>
    <w:p w:rsidR="00B10CD0" w:rsidRDefault="00B10CD0" w:rsidP="00874F9E">
      <w:pPr>
        <w:rPr>
          <w:rFonts w:ascii="宋体"/>
          <w:bCs/>
          <w:sz w:val="24"/>
        </w:rPr>
      </w:pPr>
      <w:r w:rsidRPr="000D5B3E">
        <w:rPr>
          <w:rFonts w:ascii="宋体" w:hAnsi="宋体"/>
          <w:bCs/>
          <w:sz w:val="24"/>
        </w:rPr>
        <w:t>4</w:t>
      </w:r>
      <w:r w:rsidRPr="000D5B3E">
        <w:rPr>
          <w:rFonts w:ascii="宋体" w:hAnsi="宋体" w:hint="eastAsia"/>
          <w:bCs/>
          <w:sz w:val="24"/>
        </w:rPr>
        <w:t>、给出第三章</w:t>
      </w:r>
      <w:r w:rsidRPr="000D5B3E">
        <w:rPr>
          <w:rFonts w:ascii="宋体" w:hAnsi="宋体"/>
          <w:bCs/>
          <w:sz w:val="24"/>
        </w:rPr>
        <w:t>PPT</w:t>
      </w:r>
      <w:r w:rsidRPr="000D5B3E">
        <w:rPr>
          <w:rFonts w:ascii="宋体" w:hAnsi="宋体" w:hint="eastAsia"/>
          <w:bCs/>
          <w:sz w:val="24"/>
        </w:rPr>
        <w:t>中图</w:t>
      </w:r>
      <w:r w:rsidRPr="000D5B3E">
        <w:rPr>
          <w:rFonts w:ascii="宋体" w:hAnsi="宋体"/>
          <w:bCs/>
          <w:sz w:val="24"/>
        </w:rPr>
        <w:t>1.39</w:t>
      </w:r>
      <w:r w:rsidRPr="000D5B3E">
        <w:rPr>
          <w:rFonts w:ascii="宋体" w:hAnsi="宋体" w:hint="eastAsia"/>
          <w:bCs/>
          <w:sz w:val="24"/>
        </w:rPr>
        <w:t>的</w:t>
      </w:r>
      <w:r w:rsidRPr="000D5B3E">
        <w:rPr>
          <w:rFonts w:ascii="宋体" w:hAnsi="宋体"/>
          <w:bCs/>
          <w:sz w:val="24"/>
        </w:rPr>
        <w:t>BDEPEN</w:t>
      </w:r>
      <w:r w:rsidRPr="000D5B3E">
        <w:rPr>
          <w:rFonts w:ascii="宋体" w:hAnsi="宋体" w:hint="eastAsia"/>
          <w:bCs/>
          <w:sz w:val="24"/>
        </w:rPr>
        <w:t>控制信号的真值表。</w:t>
      </w:r>
    </w:p>
    <w:p w:rsidR="00B10CD0" w:rsidRDefault="00E94A79" w:rsidP="000D5B3E">
      <w:pPr>
        <w:rPr>
          <w:rFonts w:ascii="宋体"/>
          <w:bCs/>
          <w:sz w:val="24"/>
        </w:rPr>
      </w:pPr>
      <w:r>
        <w:rPr>
          <w:rFonts w:ascii="宋体"/>
          <w:noProof/>
          <w:sz w:val="24"/>
        </w:rPr>
        <w:pict>
          <v:shape id="图片 2" o:spid="_x0000_i1026" type="#_x0000_t75" alt="41" style="width:405pt;height:202.2pt;visibility:visible">
            <v:imagedata r:id="rId9" o:title=""/>
          </v:shape>
        </w:pict>
      </w:r>
    </w:p>
    <w:p w:rsidR="00B10CD0" w:rsidRDefault="00B10CD0" w:rsidP="00CF22B6">
      <w:pPr>
        <w:rPr>
          <w:szCs w:val="21"/>
        </w:rPr>
      </w:pPr>
    </w:p>
    <w:p w:rsidR="00B10CD0" w:rsidRDefault="00B10CD0" w:rsidP="00CF22B6">
      <w:pPr>
        <w:rPr>
          <w:szCs w:val="21"/>
        </w:rPr>
      </w:pPr>
      <w:r>
        <w:rPr>
          <w:rFonts w:hint="eastAsia"/>
          <w:szCs w:val="21"/>
        </w:rPr>
        <w:t>将原</w:t>
      </w:r>
      <w:r w:rsidRPr="00387764">
        <w:rPr>
          <w:rFonts w:hint="eastAsia"/>
          <w:szCs w:val="21"/>
        </w:rPr>
        <w:t>表</w:t>
      </w:r>
      <w:r w:rsidRPr="00387764">
        <w:rPr>
          <w:szCs w:val="21"/>
        </w:rPr>
        <w:t>6</w:t>
      </w:r>
      <w:r w:rsidRPr="00387764">
        <w:rPr>
          <w:rFonts w:hint="eastAsia"/>
          <w:szCs w:val="21"/>
        </w:rPr>
        <w:t>．</w:t>
      </w:r>
      <w:r w:rsidRPr="00387764">
        <w:rPr>
          <w:szCs w:val="21"/>
        </w:rPr>
        <w:t>8</w:t>
      </w:r>
      <w:r w:rsidRPr="00387764">
        <w:rPr>
          <w:rFonts w:hint="eastAsia"/>
          <w:szCs w:val="21"/>
        </w:rPr>
        <w:t>中所有信号的字头都用前一级的符号来代替，即</w:t>
      </w:r>
      <w:r w:rsidRPr="00387764">
        <w:rPr>
          <w:szCs w:val="21"/>
        </w:rPr>
        <w:t>MEM</w:t>
      </w:r>
      <w:r w:rsidRPr="00387764">
        <w:rPr>
          <w:rFonts w:hint="eastAsia"/>
          <w:szCs w:val="21"/>
        </w:rPr>
        <w:t>用</w:t>
      </w:r>
      <w:r w:rsidRPr="00387764">
        <w:rPr>
          <w:szCs w:val="21"/>
        </w:rPr>
        <w:t>EXE</w:t>
      </w:r>
      <w:r w:rsidRPr="00387764">
        <w:rPr>
          <w:rFonts w:hint="eastAsia"/>
          <w:szCs w:val="21"/>
        </w:rPr>
        <w:t>来代替，</w:t>
      </w:r>
      <w:r w:rsidRPr="00387764">
        <w:rPr>
          <w:szCs w:val="21"/>
        </w:rPr>
        <w:t>WB</w:t>
      </w:r>
      <w:r w:rsidRPr="00387764">
        <w:rPr>
          <w:rFonts w:hint="eastAsia"/>
          <w:szCs w:val="21"/>
        </w:rPr>
        <w:t>用</w:t>
      </w:r>
      <w:r w:rsidRPr="00387764">
        <w:rPr>
          <w:szCs w:val="21"/>
        </w:rPr>
        <w:t>MEM</w:t>
      </w:r>
      <w:r w:rsidRPr="00387764">
        <w:rPr>
          <w:rFonts w:hint="eastAsia"/>
          <w:szCs w:val="21"/>
        </w:rPr>
        <w:t>来代替</w:t>
      </w:r>
      <w:r w:rsidRPr="00387764">
        <w:rPr>
          <w:szCs w:val="21"/>
        </w:rPr>
        <w:t>)</w:t>
      </w:r>
      <w:r w:rsidRPr="00387764">
        <w:rPr>
          <w:rFonts w:hint="eastAsia"/>
          <w:szCs w:val="21"/>
        </w:rPr>
        <w:t>。</w:t>
      </w:r>
      <w:bookmarkStart w:id="0" w:name="_GoBack"/>
      <w:bookmarkEnd w:id="0"/>
    </w:p>
    <w:p w:rsidR="00B10CD0" w:rsidRDefault="00B10CD0" w:rsidP="00CF22B6">
      <w:pPr>
        <w:jc w:val="center"/>
        <w:rPr>
          <w:szCs w:val="21"/>
        </w:rPr>
      </w:pPr>
      <w:r w:rsidRPr="00586BCC">
        <w:rPr>
          <w:rFonts w:hint="eastAsia"/>
          <w:szCs w:val="21"/>
        </w:rPr>
        <w:t>表</w:t>
      </w:r>
      <w:r w:rsidRPr="00586BCC">
        <w:rPr>
          <w:szCs w:val="21"/>
        </w:rPr>
        <w:t>6</w:t>
      </w:r>
      <w:r w:rsidRPr="00586BCC">
        <w:rPr>
          <w:rFonts w:hint="eastAsia"/>
          <w:szCs w:val="21"/>
        </w:rPr>
        <w:t>．</w:t>
      </w:r>
      <w:r w:rsidRPr="00586BCC">
        <w:rPr>
          <w:szCs w:val="21"/>
        </w:rPr>
        <w:t>8</w:t>
      </w:r>
      <w:r>
        <w:rPr>
          <w:rFonts w:hint="eastAsia"/>
          <w:szCs w:val="21"/>
        </w:rPr>
        <w:t>（修改）</w:t>
      </w:r>
      <w:r w:rsidRPr="00586BCC">
        <w:rPr>
          <w:szCs w:val="21"/>
        </w:rPr>
        <w:t xml:space="preserve">  ALU</w:t>
      </w:r>
      <w:r w:rsidR="00686992">
        <w:rPr>
          <w:rFonts w:hint="eastAsia"/>
          <w:szCs w:val="21"/>
        </w:rPr>
        <w:t xml:space="preserve">  </w:t>
      </w:r>
      <w:r w:rsidRPr="00586BCC">
        <w:rPr>
          <w:szCs w:val="21"/>
        </w:rPr>
        <w:t>B</w:t>
      </w:r>
      <w:r w:rsidRPr="00586BCC">
        <w:rPr>
          <w:rFonts w:hint="eastAsia"/>
          <w:szCs w:val="21"/>
        </w:rPr>
        <w:t>端多路器选择信号的输出真值表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253"/>
        <w:gridCol w:w="1092"/>
        <w:gridCol w:w="1266"/>
        <w:gridCol w:w="1210"/>
        <w:gridCol w:w="1080"/>
        <w:gridCol w:w="1080"/>
        <w:gridCol w:w="900"/>
      </w:tblGrid>
      <w:tr w:rsidR="00B10CD0" w:rsidRPr="004625EA" w:rsidTr="004625EA">
        <w:tc>
          <w:tcPr>
            <w:tcW w:w="5868" w:type="dxa"/>
            <w:gridSpan w:val="5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3060" w:type="dxa"/>
            <w:gridSpan w:val="3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rFonts w:hint="eastAsia"/>
                <w:sz w:val="18"/>
                <w:szCs w:val="18"/>
              </w:rPr>
              <w:t>输出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ID_rs2</w:t>
            </w:r>
          </w:p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proofErr w:type="spellStart"/>
            <w:r w:rsidRPr="004625EA">
              <w:rPr>
                <w:sz w:val="18"/>
                <w:szCs w:val="18"/>
              </w:rPr>
              <w:t>IsReg</w:t>
            </w:r>
            <w:proofErr w:type="spellEnd"/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EXE_WREG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ID_rs2</w:t>
            </w:r>
          </w:p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==</w:t>
            </w:r>
            <w:proofErr w:type="spellStart"/>
            <w:r w:rsidRPr="004625EA">
              <w:rPr>
                <w:sz w:val="18"/>
                <w:szCs w:val="18"/>
              </w:rPr>
              <w:t>EXE_rd</w:t>
            </w:r>
            <w:proofErr w:type="spellEnd"/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MEM_WREG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ID-rs2</w:t>
            </w:r>
          </w:p>
          <w:p w:rsidR="00B10CD0" w:rsidRPr="004625EA" w:rsidRDefault="00686992" w:rsidP="004625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 =</w:t>
            </w:r>
            <w:r>
              <w:rPr>
                <w:rFonts w:hint="eastAsia"/>
                <w:sz w:val="18"/>
                <w:szCs w:val="18"/>
              </w:rPr>
              <w:t>MEM</w:t>
            </w:r>
            <w:r w:rsidR="00B10CD0" w:rsidRPr="004625EA">
              <w:rPr>
                <w:sz w:val="18"/>
                <w:szCs w:val="18"/>
              </w:rPr>
              <w:t>_rd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BDEPEN1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BDEPEN0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rFonts w:hint="eastAsia"/>
                <w:sz w:val="18"/>
                <w:szCs w:val="18"/>
              </w:rPr>
              <w:t>输入选择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rFonts w:hint="eastAsia"/>
                <w:sz w:val="18"/>
                <w:szCs w:val="18"/>
              </w:rPr>
              <w:t>立即数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MEM_R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X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WB_C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B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MEM_R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WB_C</w:t>
            </w:r>
          </w:p>
        </w:tc>
      </w:tr>
      <w:tr w:rsidR="00B10CD0" w:rsidRPr="004625EA" w:rsidTr="004625EA">
        <w:tc>
          <w:tcPr>
            <w:tcW w:w="1047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92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66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21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:rsidR="00B10CD0" w:rsidRPr="004625EA" w:rsidRDefault="00B10CD0" w:rsidP="004625EA">
            <w:pPr>
              <w:jc w:val="center"/>
              <w:rPr>
                <w:sz w:val="18"/>
                <w:szCs w:val="18"/>
              </w:rPr>
            </w:pPr>
            <w:r w:rsidRPr="004625EA">
              <w:rPr>
                <w:sz w:val="18"/>
                <w:szCs w:val="18"/>
              </w:rPr>
              <w:t>MEM_R</w:t>
            </w:r>
          </w:p>
        </w:tc>
      </w:tr>
    </w:tbl>
    <w:p w:rsidR="00B10CD0" w:rsidRDefault="00B10CD0"/>
    <w:sectPr w:rsidR="00B10CD0" w:rsidSect="00B9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49" w:rsidRDefault="007F1F49" w:rsidP="008150CD">
      <w:r>
        <w:separator/>
      </w:r>
    </w:p>
  </w:endnote>
  <w:endnote w:type="continuationSeparator" w:id="0">
    <w:p w:rsidR="007F1F49" w:rsidRDefault="007F1F49" w:rsidP="0081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49" w:rsidRDefault="007F1F49" w:rsidP="008150CD">
      <w:r>
        <w:separator/>
      </w:r>
    </w:p>
  </w:footnote>
  <w:footnote w:type="continuationSeparator" w:id="0">
    <w:p w:rsidR="007F1F49" w:rsidRDefault="007F1F49" w:rsidP="0081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09B"/>
    <w:multiLevelType w:val="hybridMultilevel"/>
    <w:tmpl w:val="33304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22B6"/>
    <w:rsid w:val="00001E85"/>
    <w:rsid w:val="000354D6"/>
    <w:rsid w:val="00057F57"/>
    <w:rsid w:val="000D5B3E"/>
    <w:rsid w:val="001448E8"/>
    <w:rsid w:val="001D633B"/>
    <w:rsid w:val="00277364"/>
    <w:rsid w:val="002B5CBB"/>
    <w:rsid w:val="00323D89"/>
    <w:rsid w:val="00387764"/>
    <w:rsid w:val="004625EA"/>
    <w:rsid w:val="0046603F"/>
    <w:rsid w:val="004B7221"/>
    <w:rsid w:val="004D42CE"/>
    <w:rsid w:val="00560AC7"/>
    <w:rsid w:val="005838EF"/>
    <w:rsid w:val="00586BCC"/>
    <w:rsid w:val="0060679B"/>
    <w:rsid w:val="00686992"/>
    <w:rsid w:val="00755690"/>
    <w:rsid w:val="007C08EB"/>
    <w:rsid w:val="007F1F49"/>
    <w:rsid w:val="008150CD"/>
    <w:rsid w:val="00835B8A"/>
    <w:rsid w:val="00874F9E"/>
    <w:rsid w:val="008A4E71"/>
    <w:rsid w:val="009A550B"/>
    <w:rsid w:val="009E5C78"/>
    <w:rsid w:val="00A74F91"/>
    <w:rsid w:val="00B10CD0"/>
    <w:rsid w:val="00B40565"/>
    <w:rsid w:val="00B915F8"/>
    <w:rsid w:val="00B96F3F"/>
    <w:rsid w:val="00BD678D"/>
    <w:rsid w:val="00CD701D"/>
    <w:rsid w:val="00CF22B6"/>
    <w:rsid w:val="00E15D32"/>
    <w:rsid w:val="00E86C88"/>
    <w:rsid w:val="00E94A79"/>
    <w:rsid w:val="00EB5C47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F22B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rsid w:val="004625EA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4625EA"/>
    <w:rPr>
      <w:rFonts w:cs="Times New Roman"/>
      <w:kern w:val="2"/>
      <w:sz w:val="18"/>
    </w:rPr>
  </w:style>
  <w:style w:type="character" w:styleId="a5">
    <w:name w:val="Placeholder Text"/>
    <w:uiPriority w:val="99"/>
    <w:semiHidden/>
    <w:rsid w:val="00CD701D"/>
    <w:rPr>
      <w:rFonts w:cs="Times New Roman"/>
      <w:color w:val="808080"/>
    </w:rPr>
  </w:style>
  <w:style w:type="paragraph" w:styleId="a6">
    <w:name w:val="Normal (Web)"/>
    <w:basedOn w:val="a"/>
    <w:uiPriority w:val="99"/>
    <w:rsid w:val="004660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0"/>
    <w:uiPriority w:val="99"/>
    <w:rsid w:val="0081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locked/>
    <w:rsid w:val="008150CD"/>
    <w:rPr>
      <w:rFonts w:cs="Times New Roman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81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locked/>
    <w:rsid w:val="008150CD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88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802</Characters>
  <Application>Microsoft Office Word</Application>
  <DocSecurity>0</DocSecurity>
  <Lines>6</Lines>
  <Paragraphs>1</Paragraphs>
  <ScaleCrop>false</ScaleCrop>
  <Company>WWW.YlmF.CoM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XJ</cp:lastModifiedBy>
  <cp:revision>9</cp:revision>
  <cp:lastPrinted>2012-04-19T04:59:00Z</cp:lastPrinted>
  <dcterms:created xsi:type="dcterms:W3CDTF">2012-04-19T05:00:00Z</dcterms:created>
  <dcterms:modified xsi:type="dcterms:W3CDTF">2018-04-24T09:08:00Z</dcterms:modified>
</cp:coreProperties>
</file>