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8D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 w:cs="Times New Roman"/>
          <w:sz w:val="36"/>
          <w:szCs w:val="36"/>
        </w:rPr>
      </w:pPr>
      <w:r>
        <w:rPr>
          <w:rFonts w:hint="default" w:ascii="Times New Roman" w:hAnsi="Times New Roman" w:eastAsia="黑体" w:cs="Times New Roman"/>
          <w:sz w:val="36"/>
          <w:szCs w:val="36"/>
        </w:rPr>
        <w:t>网页综合取证系统综合设计报告</w:t>
      </w:r>
    </w:p>
    <w:p w14:paraId="4CC46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</w:p>
    <w:p w14:paraId="3D4A2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项目名称：</w:t>
      </w:r>
      <w:r>
        <w:rPr>
          <w:rFonts w:hint="default" w:ascii="Times New Roman" w:hAnsi="Times New Roman" w:eastAsia="宋体" w:cs="Times New Roman"/>
          <w:sz w:val="24"/>
          <w:szCs w:val="24"/>
        </w:rPr>
        <w:t>网页综合取证系统</w:t>
      </w:r>
    </w:p>
    <w:p w14:paraId="2C941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小组成员：</w:t>
      </w:r>
      <w:r>
        <w:rPr>
          <w:rFonts w:hint="default" w:ascii="Times New Roman" w:hAnsi="Times New Roman" w:eastAsia="宋体" w:cs="Times New Roman"/>
          <w:sz w:val="24"/>
          <w:szCs w:val="24"/>
        </w:rPr>
        <w:t>周德育2023217482、邓旭松2023217484、鲁田鑫2023217464</w:t>
      </w:r>
    </w:p>
    <w:p w14:paraId="76FFB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贡献比例：</w:t>
      </w:r>
      <w:r>
        <w:rPr>
          <w:rFonts w:hint="default" w:ascii="Times New Roman" w:hAnsi="Times New Roman" w:eastAsia="宋体" w:cs="Times New Roman"/>
          <w:sz w:val="24"/>
          <w:szCs w:val="24"/>
        </w:rPr>
        <w:t>40%、30%、30%</w:t>
      </w:r>
    </w:p>
    <w:p w14:paraId="1D809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完成时间：</w:t>
      </w:r>
      <w:r>
        <w:rPr>
          <w:rFonts w:hint="default" w:ascii="Times New Roman" w:hAnsi="Times New Roman" w:eastAsia="宋体" w:cs="Times New Roman"/>
          <w:sz w:val="24"/>
          <w:szCs w:val="24"/>
        </w:rPr>
        <w:t>2026年1月</w:t>
      </w:r>
    </w:p>
    <w:p w14:paraId="051BB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指导老师：</w:t>
      </w:r>
      <w:r>
        <w:rPr>
          <w:rFonts w:hint="default" w:ascii="Times New Roman" w:hAnsi="Times New Roman" w:eastAsia="宋体" w:cs="Times New Roman"/>
          <w:sz w:val="24"/>
          <w:szCs w:val="24"/>
        </w:rPr>
        <w:t>胡东辉</w:t>
      </w:r>
    </w:p>
    <w:p w14:paraId="3E860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sdt>
      <w:sdt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id w:val="14747307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sdtEndPr>
      <w:sdtContent>
        <w:p w14:paraId="5A9E655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黑体" w:cs="Times New Roman"/>
              <w:sz w:val="32"/>
              <w:szCs w:val="32"/>
            </w:rPr>
          </w:pPr>
          <w:r>
            <w:rPr>
              <w:rFonts w:hint="default" w:ascii="Times New Roman" w:hAnsi="Times New Roman" w:eastAsia="黑体" w:cs="Times New Roman"/>
              <w:sz w:val="32"/>
              <w:szCs w:val="32"/>
            </w:rPr>
            <w:t>目录</w:t>
          </w:r>
        </w:p>
        <w:p w14:paraId="758A9935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_Toc14911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_Toc14911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2AE16D5A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_Toc3629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</w:rPr>
            <w:t>1</w:t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黑体" w:cs="Times New Roman"/>
              <w:szCs w:val="32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_Toc3629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7072680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_Toc22625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</w:rPr>
            <w:t>1.1 项目背景与意义</w:t>
          </w:r>
          <w:r>
            <w:tab/>
          </w:r>
          <w:r>
            <w:fldChar w:fldCharType="begin"/>
          </w:r>
          <w:r>
            <w:instrText xml:space="preserve"> PAGEREF _Toc22625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2BC8F9C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_Toc10110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</w:rPr>
            <w:t>1.2 项目目标</w:t>
          </w:r>
          <w:r>
            <w:tab/>
          </w:r>
          <w:r>
            <w:fldChar w:fldCharType="begin"/>
          </w:r>
          <w:r>
            <w:instrText xml:space="preserve"> PAGEREF _Toc10110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29FB3055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_Toc29157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 xml:space="preserve">2 </w:t>
          </w:r>
          <w:r>
            <w:rPr>
              <w:rFonts w:hint="default" w:ascii="Times New Roman" w:hAnsi="Times New Roman" w:eastAsia="黑体" w:cs="Times New Roman"/>
              <w:szCs w:val="32"/>
            </w:rPr>
            <w:t>系统总体设计</w:t>
          </w:r>
          <w:r>
            <w:tab/>
          </w:r>
          <w:r>
            <w:fldChar w:fldCharType="begin"/>
          </w:r>
          <w:r>
            <w:instrText xml:space="preserve"> PAGEREF _Toc29157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C10AC8F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_Toc26792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2.1 </w:t>
          </w:r>
          <w:r>
            <w:rPr>
              <w:rFonts w:hint="default" w:ascii="Times New Roman" w:hAnsi="Times New Roman" w:eastAsia="黑体" w:cs="Times New Roman"/>
              <w:szCs w:val="30"/>
            </w:rPr>
            <w:t>设计原则</w:t>
          </w:r>
          <w:r>
            <w:tab/>
          </w:r>
          <w:r>
            <w:fldChar w:fldCharType="begin"/>
          </w:r>
          <w:r>
            <w:instrText xml:space="preserve"> PAGEREF _Toc26792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EF26CDA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_Toc19178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2.2 </w:t>
          </w:r>
          <w:r>
            <w:rPr>
              <w:rFonts w:hint="default" w:ascii="Times New Roman" w:hAnsi="Times New Roman" w:eastAsia="黑体" w:cs="Times New Roman"/>
              <w:szCs w:val="30"/>
            </w:rPr>
            <w:t>技术栈选型</w:t>
          </w:r>
          <w:r>
            <w:tab/>
          </w:r>
          <w:r>
            <w:fldChar w:fldCharType="begin"/>
          </w:r>
          <w:r>
            <w:instrText xml:space="preserve"> PAGEREF _Toc19178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6D06E36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_Toc17680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2.3 </w:t>
          </w:r>
          <w:r>
            <w:rPr>
              <w:rFonts w:hint="default" w:ascii="Times New Roman" w:hAnsi="Times New Roman" w:eastAsia="黑体" w:cs="Times New Roman"/>
              <w:szCs w:val="30"/>
            </w:rPr>
            <w:t>系统架构</w:t>
          </w:r>
          <w:r>
            <w:tab/>
          </w:r>
          <w:r>
            <w:fldChar w:fldCharType="begin"/>
          </w:r>
          <w:r>
            <w:instrText xml:space="preserve"> PAGEREF _Toc17680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7795F10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_Toc16257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2.4 </w:t>
          </w:r>
          <w:r>
            <w:rPr>
              <w:rFonts w:hint="default" w:ascii="Times New Roman" w:hAnsi="Times New Roman" w:eastAsia="黑体" w:cs="Times New Roman"/>
              <w:szCs w:val="30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_Toc16257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4F20B1A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_Toc20369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2.5 </w:t>
          </w:r>
          <w:r>
            <w:rPr>
              <w:rFonts w:hint="default" w:ascii="Times New Roman" w:hAnsi="Times New Roman" w:eastAsia="黑体" w:cs="Times New Roman"/>
              <w:szCs w:val="30"/>
            </w:rPr>
            <w:t>系统工作流程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93B25C1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_Toc7911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 xml:space="preserve">3 </w:t>
          </w:r>
          <w:r>
            <w:rPr>
              <w:rFonts w:hint="default" w:ascii="Times New Roman" w:hAnsi="Times New Roman" w:eastAsia="黑体" w:cs="Times New Roman"/>
              <w:szCs w:val="32"/>
            </w:rPr>
            <w:t>核心功能实现</w:t>
          </w:r>
          <w:r>
            <w:tab/>
          </w:r>
          <w:r>
            <w:fldChar w:fldCharType="begin"/>
          </w:r>
          <w:r>
            <w:instrText xml:space="preserve"> PAGEREF _Toc7911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4548538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_Toc31047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3.1 </w:t>
          </w:r>
          <w:r>
            <w:rPr>
              <w:rFonts w:hint="default" w:ascii="Times New Roman" w:hAnsi="Times New Roman" w:eastAsia="黑体" w:cs="Times New Roman"/>
              <w:szCs w:val="30"/>
            </w:rPr>
            <w:t>网页爬取功能（系统数据输入层）</w:t>
          </w:r>
          <w:r>
            <w:tab/>
          </w:r>
          <w:r>
            <w:fldChar w:fldCharType="begin"/>
          </w:r>
          <w:r>
            <w:instrText xml:space="preserve"> PAGEREF _Toc31047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B65687D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_Toc31795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3.2 </w:t>
          </w:r>
          <w:r>
            <w:rPr>
              <w:rFonts w:hint="default" w:ascii="Times New Roman" w:hAnsi="Times New Roman" w:eastAsia="黑体" w:cs="Times New Roman"/>
              <w:szCs w:val="30"/>
            </w:rPr>
            <w:t>文本检索功能（系统数据输出层）</w:t>
          </w:r>
          <w:r>
            <w:tab/>
          </w:r>
          <w:r>
            <w:fldChar w:fldCharType="begin"/>
          </w:r>
          <w:r>
            <w:instrText xml:space="preserve"> PAGEREF _Toc31795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01641D1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_Toc15287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szCs w:val="30"/>
              <w:lang w:val="en-US" w:eastAsia="zh-CN"/>
            </w:rPr>
            <w:t xml:space="preserve">3.3 </w:t>
          </w:r>
          <w:r>
            <w:rPr>
              <w:rFonts w:hint="default" w:ascii="Times New Roman" w:hAnsi="Times New Roman" w:eastAsia="黑体" w:cs="Times New Roman"/>
              <w:bCs w:val="0"/>
              <w:szCs w:val="30"/>
            </w:rPr>
            <w:t>定时批量爬取功能（系统自动化层）</w:t>
          </w:r>
          <w:r>
            <w:tab/>
          </w:r>
          <w:r>
            <w:fldChar w:fldCharType="begin"/>
          </w:r>
          <w:r>
            <w:instrText xml:space="preserve"> PAGEREF _Toc15287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05421C46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_Toc26881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3.4 </w:t>
          </w:r>
          <w:r>
            <w:rPr>
              <w:rFonts w:hint="default" w:ascii="Times New Roman" w:hAnsi="Times New Roman" w:eastAsia="黑体" w:cs="Times New Roman"/>
              <w:szCs w:val="30"/>
            </w:rPr>
            <w:t>数据库交互功能（系统数据存储层）</w:t>
          </w:r>
          <w:r>
            <w:tab/>
          </w:r>
          <w:r>
            <w:fldChar w:fldCharType="begin"/>
          </w:r>
          <w:r>
            <w:instrText xml:space="preserve"> PAGEREF _Toc26881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5AA293C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_Toc3990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 xml:space="preserve">4 </w:t>
          </w:r>
          <w:r>
            <w:rPr>
              <w:rFonts w:hint="default" w:ascii="Times New Roman" w:hAnsi="Times New Roman" w:eastAsia="黑体" w:cs="Times New Roman"/>
              <w:szCs w:val="32"/>
            </w:rPr>
            <w:t>系统测试</w:t>
          </w:r>
          <w:r>
            <w:tab/>
          </w:r>
          <w:r>
            <w:fldChar w:fldCharType="begin"/>
          </w:r>
          <w:r>
            <w:instrText xml:space="preserve"> PAGEREF _Toc3990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0B590EF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_Toc31401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4.1 </w:t>
          </w:r>
          <w:r>
            <w:rPr>
              <w:rFonts w:hint="default" w:ascii="Times New Roman" w:hAnsi="Times New Roman" w:eastAsia="黑体" w:cs="Times New Roman"/>
              <w:szCs w:val="30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_Toc31401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1AD7D56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_Toc3992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4.2 </w:t>
          </w:r>
          <w:r>
            <w:rPr>
              <w:rFonts w:hint="default" w:ascii="Times New Roman" w:hAnsi="Times New Roman" w:eastAsia="黑体" w:cs="Times New Roman"/>
              <w:szCs w:val="30"/>
            </w:rPr>
            <w:t>功能测试</w:t>
          </w:r>
          <w:r>
            <w:tab/>
          </w:r>
          <w:r>
            <w:fldChar w:fldCharType="begin"/>
          </w:r>
          <w:r>
            <w:instrText xml:space="preserve"> PAGEREF _Toc3992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74C080D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_Toc24764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>4.3</w:t>
          </w:r>
          <w:r>
            <w:rPr>
              <w:rFonts w:hint="default" w:ascii="Times New Roman" w:hAnsi="Times New Roman" w:eastAsia="黑体" w:cs="Times New Roman"/>
              <w:szCs w:val="30"/>
            </w:rPr>
            <w:t>性能测试</w:t>
          </w:r>
          <w:r>
            <w:tab/>
          </w:r>
          <w:r>
            <w:fldChar w:fldCharType="begin"/>
          </w:r>
          <w:r>
            <w:instrText xml:space="preserve"> PAGEREF _Toc24764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3A81E5E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_Toc22696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 xml:space="preserve">4.4 </w:t>
          </w:r>
          <w:r>
            <w:rPr>
              <w:rFonts w:hint="default" w:ascii="Times New Roman" w:hAnsi="Times New Roman" w:eastAsia="黑体" w:cs="Times New Roman"/>
              <w:szCs w:val="30"/>
            </w:rPr>
            <w:t>异常测试</w:t>
          </w:r>
          <w:r>
            <w:tab/>
          </w:r>
          <w:r>
            <w:fldChar w:fldCharType="begin"/>
          </w:r>
          <w:r>
            <w:instrText xml:space="preserve"> PAGEREF _Toc22696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B413F89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_Toc28556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 xml:space="preserve">5 </w:t>
          </w:r>
          <w:r>
            <w:rPr>
              <w:rFonts w:hint="default" w:ascii="Times New Roman" w:hAnsi="Times New Roman" w:eastAsia="黑体" w:cs="Times New Roman"/>
              <w:szCs w:val="32"/>
            </w:rPr>
            <w:t>总结与展望</w:t>
          </w:r>
          <w:r>
            <w:tab/>
          </w:r>
          <w:r>
            <w:fldChar w:fldCharType="begin"/>
          </w:r>
          <w:r>
            <w:instrText xml:space="preserve"> PAGEREF _Toc28556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66C0797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_Toc11484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30"/>
              <w:lang w:val="en-US" w:eastAsia="zh-CN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_Toc11484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28C7026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_Toc13608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附录</w:t>
          </w:r>
          <w:r>
            <w:rPr>
              <w:rFonts w:hint="default" w:ascii="Times New Roman" w:hAnsi="Times New Roman" w:eastAsia="宋体" w:cs="Times New Roman"/>
              <w:szCs w:val="24"/>
              <w:lang w:val="en-US" w:eastAsia="zh-CN"/>
            </w:rPr>
            <w:t xml:space="preserve">1 </w:t>
          </w:r>
          <w:r>
            <w:rPr>
              <w:rFonts w:hint="default" w:ascii="Times New Roman" w:hAnsi="Times New Roman" w:eastAsia="宋体" w:cs="Times New Roman"/>
              <w:szCs w:val="24"/>
            </w:rPr>
            <w:t>项目文件结构</w:t>
          </w:r>
          <w:r>
            <w:tab/>
          </w:r>
          <w:r>
            <w:fldChar w:fldCharType="begin"/>
          </w:r>
          <w:r>
            <w:instrText xml:space="preserve"> PAGEREF _Toc13608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8BEC558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_Toc18687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  <w:lang w:val="en-US" w:eastAsia="zh-CN"/>
            </w:rPr>
            <w:t>附录2 小组成员分工</w:t>
          </w:r>
          <w:r>
            <w:tab/>
          </w:r>
          <w:r>
            <w:fldChar w:fldCharType="begin"/>
          </w:r>
          <w:r>
            <w:instrText xml:space="preserve"> PAGEREF _Toc18687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068AD5F6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_Toc32507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  <w:lang w:val="en-US" w:eastAsia="zh-CN"/>
            </w:rPr>
            <w:t>附录3 成绩评定表</w:t>
          </w:r>
          <w:r>
            <w:tab/>
          </w:r>
          <w:r>
            <w:fldChar w:fldCharType="begin"/>
          </w:r>
          <w:r>
            <w:instrText xml:space="preserve"> PAGEREF _Toc32507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B2189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 w:eastAsiaTheme="minorEastAsia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05285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</w:p>
    <w:p w14:paraId="5CCC3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="Times New Roman" w:hAnsi="Times New Roman" w:eastAsia="黑体" w:cs="Times New Roman"/>
          <w:sz w:val="32"/>
          <w:szCs w:val="32"/>
        </w:rPr>
      </w:pPr>
      <w:bookmarkStart w:id="71" w:name="_GoBack"/>
      <w:bookmarkEnd w:id="71"/>
    </w:p>
    <w:p w14:paraId="33778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="Times New Roman" w:hAnsi="Times New Roman" w:eastAsia="黑体" w:cs="Times New Roman"/>
          <w:sz w:val="32"/>
          <w:szCs w:val="32"/>
        </w:rPr>
      </w:pPr>
      <w:bookmarkStart w:id="0" w:name="_Toc14911"/>
      <w:r>
        <w:rPr>
          <w:rFonts w:hint="default" w:ascii="Times New Roman" w:hAnsi="Times New Roman" w:eastAsia="黑体" w:cs="Times New Roman"/>
          <w:sz w:val="32"/>
          <w:szCs w:val="32"/>
        </w:rPr>
        <w:t>摘要</w:t>
      </w:r>
      <w:bookmarkEnd w:id="0"/>
    </w:p>
    <w:p w14:paraId="72FCB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本系统实现了一个面向网络取证的网页数据自动化采集、完整性验证与智能检索平台。系统采用三层架构设计，后端基于Python Flask框架，前端采用现代化响应式设计，数据库选用MySQL 8.0。系统核心创新在于将时间戳与SHA-256哈希值双重验证机制深度集成到数据采集流程中，确保取证数据的法律有效性。通过模块化设计，系统实现了爬虫调度、数据存储、内容检索和系统监控的完整闭环，支持命令行与Web界面双操作模式，满足不同用户群体的使用需求。</w:t>
      </w:r>
    </w:p>
    <w:p w14:paraId="46ACA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AE72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sz w:val="32"/>
          <w:szCs w:val="32"/>
        </w:rPr>
      </w:pPr>
      <w:bookmarkStart w:id="1" w:name="_Toc3629"/>
      <w:r>
        <w:rPr>
          <w:rFonts w:hint="default" w:ascii="Times New Roman" w:hAnsi="Times New Roman" w:eastAsia="黑体" w:cs="Times New Roman"/>
          <w:sz w:val="32"/>
          <w:szCs w:val="32"/>
        </w:rPr>
        <w:t>1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32"/>
          <w:szCs w:val="32"/>
        </w:rPr>
        <w:t>项目概述</w:t>
      </w:r>
      <w:bookmarkEnd w:id="1"/>
    </w:p>
    <w:p w14:paraId="24DE8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2" w:name="_Toc22625"/>
      <w:r>
        <w:rPr>
          <w:rFonts w:hint="default" w:ascii="Times New Roman" w:hAnsi="Times New Roman" w:eastAsia="黑体" w:cs="Times New Roman"/>
          <w:sz w:val="30"/>
          <w:szCs w:val="30"/>
        </w:rPr>
        <w:t>1.1 项目背景与意义</w:t>
      </w:r>
      <w:bookmarkEnd w:id="2"/>
    </w:p>
    <w:p w14:paraId="13D0A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网络技术高速发展的当下，网页数据作为网络信息的核心载体，其取证工作在网络安全事件调查、电子证据固定、网络行为追溯等场景中占据关键地位。传统网页取证方式普遍存在效率低下、数据保存不完整、检索困难、人工干预度高等问题，难以满足现代网络安全取证工作中快速响应、精准分析、高效追溯的核心需求。为此，本项目设计开发网页综合取证系统，旨在提供一套自动化、智能化的网页数据采集、存储、检索解决方案，为网络安全取证工作提供可靠技术支持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instrText xml:space="preserve"> REF _Ref30736 \r </w:instrTex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t>[1]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5575D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5A8C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3" w:name="_Toc10110"/>
      <w:r>
        <w:rPr>
          <w:rFonts w:hint="default" w:ascii="Times New Roman" w:hAnsi="Times New Roman" w:eastAsia="黑体" w:cs="Times New Roman"/>
          <w:sz w:val="30"/>
          <w:szCs w:val="30"/>
        </w:rPr>
        <w:t>1.2 项目目标</w:t>
      </w:r>
      <w:bookmarkEnd w:id="3"/>
    </w:p>
    <w:p w14:paraId="2D509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本项目旨在开发一款功能完善、性能稳定的网页综合取证系统，具体目标如下：</w:t>
      </w:r>
    </w:p>
    <w:p w14:paraId="35652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1.实现网页数据的自动化采集，支持单网页爬取与定时批量爬取两种模式，确保数据采集的灵活性与全面性。</w:t>
      </w:r>
    </w:p>
    <w:p w14:paraId="5EFA9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2.构建结构化数据存储体系，对网页数据添加时间戳、计算哈希值，保障数据的完整性、可追溯性与唯一性。</w:t>
      </w:r>
    </w:p>
    <w:p w14:paraId="6DBBC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</w:rPr>
        <w:t>提供高效的检索功能，支持基于文本关键字与图像哈希值的双重检索，满足多样化取证查询需求。</w:t>
      </w:r>
    </w:p>
    <w:p w14:paraId="70217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设计友好的交互接口与完善的异常处理机制，提升系统易用性与稳定性，适配不同取证场景。</w:t>
      </w:r>
    </w:p>
    <w:p w14:paraId="7995B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C3F8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sz w:val="32"/>
          <w:szCs w:val="32"/>
        </w:rPr>
      </w:pPr>
      <w:bookmarkStart w:id="4" w:name="_Toc29157"/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 xml:space="preserve">2 </w:t>
      </w:r>
      <w:r>
        <w:rPr>
          <w:rFonts w:hint="default" w:ascii="Times New Roman" w:hAnsi="Times New Roman" w:eastAsia="黑体" w:cs="Times New Roman"/>
          <w:sz w:val="32"/>
          <w:szCs w:val="32"/>
        </w:rPr>
        <w:t>系统总体设计</w:t>
      </w:r>
      <w:bookmarkEnd w:id="4"/>
    </w:p>
    <w:p w14:paraId="608B5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5" w:name="_Toc26792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2.1 </w:t>
      </w:r>
      <w:r>
        <w:rPr>
          <w:rFonts w:hint="default" w:ascii="Times New Roman" w:hAnsi="Times New Roman" w:eastAsia="黑体" w:cs="Times New Roman"/>
          <w:sz w:val="30"/>
          <w:szCs w:val="30"/>
        </w:rPr>
        <w:t>设计原则</w:t>
      </w:r>
      <w:bookmarkEnd w:id="5"/>
    </w:p>
    <w:p w14:paraId="3B947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综合性：整合网络程序设计、数据库技术、数据加密、网络协议分析等多模块知识，实现端到端的网页取证解决方案。</w:t>
      </w:r>
    </w:p>
    <w:p w14:paraId="2027F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应用性：紧密贴合网络安全取证实际需求，解决数据采集、存储、检索全流程中的核心痛点。</w:t>
      </w:r>
    </w:p>
    <w:p w14:paraId="2AF82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系统性：全面考虑系统架构、数据流程、异常处理、安全防护等各个层面，确保系统的完整性与可靠性。</w:t>
      </w:r>
    </w:p>
    <w:p w14:paraId="19B75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创新性：在数据去重机制、双模式检索、定时调度等方面采用优化设计，提升系统性能与实用性。</w:t>
      </w:r>
    </w:p>
    <w:p w14:paraId="7938E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DC4A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6" w:name="_Toc19178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2.2 </w:t>
      </w:r>
      <w:r>
        <w:rPr>
          <w:rFonts w:hint="default" w:ascii="Times New Roman" w:hAnsi="Times New Roman" w:eastAsia="黑体" w:cs="Times New Roman"/>
          <w:sz w:val="30"/>
          <w:szCs w:val="30"/>
        </w:rPr>
        <w:t>技术栈选型</w:t>
      </w:r>
      <w:bookmarkEnd w:id="6"/>
    </w:p>
    <w:p w14:paraId="78EEE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表2.1 技术栈选型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3215"/>
        <w:gridCol w:w="3897"/>
      </w:tblGrid>
      <w:tr w14:paraId="7D0D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 w14:paraId="28C2F04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技术类别</w:t>
            </w:r>
          </w:p>
        </w:tc>
        <w:tc>
          <w:tcPr>
            <w:tcW w:w="3215" w:type="dxa"/>
          </w:tcPr>
          <w:p w14:paraId="697AB7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具体技术 / 工具</w:t>
            </w:r>
          </w:p>
        </w:tc>
        <w:tc>
          <w:tcPr>
            <w:tcW w:w="3897" w:type="dxa"/>
          </w:tcPr>
          <w:p w14:paraId="708A4A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应用场景</w:t>
            </w:r>
          </w:p>
        </w:tc>
      </w:tr>
      <w:tr w14:paraId="3247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 w14:paraId="0B1592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开发语言</w:t>
            </w:r>
          </w:p>
        </w:tc>
        <w:tc>
          <w:tcPr>
            <w:tcW w:w="3215" w:type="dxa"/>
          </w:tcPr>
          <w:p w14:paraId="4B0526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Python 3.x</w:t>
            </w:r>
          </w:p>
        </w:tc>
        <w:tc>
          <w:tcPr>
            <w:tcW w:w="3897" w:type="dxa"/>
          </w:tcPr>
          <w:p w14:paraId="0A866D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核心功能开发，依托丰富的第三方库提升开发效率</w:t>
            </w:r>
          </w:p>
        </w:tc>
      </w:tr>
      <w:tr w14:paraId="3179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 w14:paraId="43CBF4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数据库</w:t>
            </w:r>
          </w:p>
        </w:tc>
        <w:tc>
          <w:tcPr>
            <w:tcW w:w="3215" w:type="dxa"/>
          </w:tcPr>
          <w:p w14:paraId="262544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MySQL 8.0</w:t>
            </w:r>
          </w:p>
        </w:tc>
        <w:tc>
          <w:tcPr>
            <w:tcW w:w="3897" w:type="dxa"/>
          </w:tcPr>
          <w:p w14:paraId="25766A5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结构化存储网页数据、图像数据及搜索日志，保障数据持久化</w:t>
            </w:r>
          </w:p>
        </w:tc>
      </w:tr>
      <w:tr w14:paraId="3454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 w14:paraId="7275EC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爬虫框架</w:t>
            </w:r>
          </w:p>
        </w:tc>
        <w:tc>
          <w:tcPr>
            <w:tcW w:w="3215" w:type="dxa"/>
          </w:tcPr>
          <w:p w14:paraId="4A36F2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Requests + BeautifulSoup4</w:t>
            </w:r>
          </w:p>
        </w:tc>
        <w:tc>
          <w:tcPr>
            <w:tcW w:w="3897" w:type="dxa"/>
          </w:tcPr>
          <w:p w14:paraId="7C3999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轻量高效实现网页数据采集与解析，支持灵活扩展</w:t>
            </w:r>
          </w:p>
        </w:tc>
      </w:tr>
      <w:tr w14:paraId="647C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 w14:paraId="75A547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数据库连接</w:t>
            </w:r>
          </w:p>
        </w:tc>
        <w:tc>
          <w:tcPr>
            <w:tcW w:w="3215" w:type="dxa"/>
          </w:tcPr>
          <w:p w14:paraId="0BA81D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PyMySQL</w:t>
            </w:r>
          </w:p>
        </w:tc>
        <w:tc>
          <w:tcPr>
            <w:tcW w:w="3897" w:type="dxa"/>
          </w:tcPr>
          <w:p w14:paraId="2DE608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实现 Python 与 MySQL 的高效数据交互，保障数据读写性能</w:t>
            </w:r>
          </w:p>
        </w:tc>
      </w:tr>
      <w:tr w14:paraId="7C25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 w14:paraId="03F0E1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定时任务</w:t>
            </w:r>
          </w:p>
        </w:tc>
        <w:tc>
          <w:tcPr>
            <w:tcW w:w="3215" w:type="dxa"/>
          </w:tcPr>
          <w:p w14:paraId="5BF1A8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Schedule</w:t>
            </w:r>
          </w:p>
        </w:tc>
        <w:tc>
          <w:tcPr>
            <w:tcW w:w="3897" w:type="dxa"/>
          </w:tcPr>
          <w:p w14:paraId="2C6B37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实现定时批量爬取功能，支持自定义时间间隔配置</w:t>
            </w:r>
          </w:p>
        </w:tc>
      </w:tr>
      <w:tr w14:paraId="5A27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 w14:paraId="1F2105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数据处理</w:t>
            </w:r>
          </w:p>
        </w:tc>
        <w:tc>
          <w:tcPr>
            <w:tcW w:w="3215" w:type="dxa"/>
          </w:tcPr>
          <w:p w14:paraId="615A00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hashlib、urllib.parse</w:t>
            </w:r>
          </w:p>
        </w:tc>
        <w:tc>
          <w:tcPr>
            <w:tcW w:w="3897" w:type="dxa"/>
          </w:tcPr>
          <w:p w14:paraId="29EE7E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计算数据哈希值（去重）、URL 解析与文本清洗，提升数据质量</w:t>
            </w:r>
          </w:p>
        </w:tc>
      </w:tr>
      <w:tr w14:paraId="2B69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</w:tcPr>
          <w:p w14:paraId="1FDB88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交互接口</w:t>
            </w:r>
          </w:p>
        </w:tc>
        <w:tc>
          <w:tcPr>
            <w:tcW w:w="3215" w:type="dxa"/>
          </w:tcPr>
          <w:p w14:paraId="5790982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argparse + Web 界面（Flask）</w:t>
            </w:r>
          </w:p>
        </w:tc>
        <w:tc>
          <w:tcPr>
            <w:tcW w:w="3897" w:type="dxa"/>
          </w:tcPr>
          <w:p w14:paraId="089F0D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提供命令行与网页端双重交互方式，适配不同使用场景</w:t>
            </w:r>
          </w:p>
        </w:tc>
      </w:tr>
    </w:tbl>
    <w:p w14:paraId="0B790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2681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C89A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7" w:name="_Toc17680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2.3 </w:t>
      </w:r>
      <w:r>
        <w:rPr>
          <w:rFonts w:hint="default" w:ascii="Times New Roman" w:hAnsi="Times New Roman" w:eastAsia="黑体" w:cs="Times New Roman"/>
          <w:sz w:val="30"/>
          <w:szCs w:val="30"/>
        </w:rPr>
        <w:t>系统架构</w:t>
      </w:r>
      <w:bookmarkEnd w:id="7"/>
    </w:p>
    <w:p w14:paraId="5A7FB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系统采用模块化分层架构，降低各模块间耦合度，提升可维护性与扩展性，整体分为四层：</w:t>
      </w:r>
    </w:p>
    <w:p w14:paraId="204E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1.交互层：提供网页端与命令行两种交互接口，支持系统初始化、爬取任务配置、检索操作等功能，接收用户指令并转发至业务逻辑层。</w:t>
      </w:r>
    </w:p>
    <w:p w14:paraId="62A85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2.业务逻辑层：系统核心处理单元，包含爬虫调度模块、数据预处理模块、文本检索模块、图像检索模块、日志记录模块，实现核心业务逻辑。</w:t>
      </w:r>
    </w:p>
    <w:p w14:paraId="08BC9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3.数据存储层：基于 MySQL 数据库构建，设计三张核心数据表，实现网页数据、图像数据、搜索日志的结构化存储与管理。</w:t>
      </w:r>
    </w:p>
    <w:p w14:paraId="44DF4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4.数据采集层：由网页爬虫与工具函数组成，负责发送 HTTP 请求、解析网页内容、提取图像 URL，为后续处理提供原始数据。</w:t>
      </w:r>
    </w:p>
    <w:p w14:paraId="68D04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DAA7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4B31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8" w:name="_Toc16257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2.4 </w:t>
      </w:r>
      <w:r>
        <w:rPr>
          <w:rFonts w:hint="default" w:ascii="Times New Roman" w:hAnsi="Times New Roman" w:eastAsia="黑体" w:cs="Times New Roman"/>
          <w:sz w:val="30"/>
          <w:szCs w:val="30"/>
        </w:rPr>
        <w:t>数据库设计</w:t>
      </w:r>
      <w:bookmarkEnd w:id="8"/>
    </w:p>
    <w:p w14:paraId="12A58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根据系统功能需求，设计三张核心数据表，确保数据存储的结构化与关联性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instrText xml:space="preserve"> REF _Ref31007 \r </w:instrTex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t>[2]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3F3C9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表2.2 数据库设计</w:t>
      </w:r>
    </w:p>
    <w:tbl>
      <w:tblPr>
        <w:tblStyle w:val="12"/>
        <w:tblW w:w="8293" w:type="dxa"/>
        <w:tblInd w:w="1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1339"/>
        <w:gridCol w:w="5561"/>
      </w:tblGrid>
      <w:tr w14:paraId="37009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228B012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表类型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130D7F4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核心功能</w:t>
            </w:r>
          </w:p>
        </w:tc>
        <w:tc>
          <w:tcPr>
            <w:tcW w:w="5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A8CEA3F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表结构</w:t>
            </w:r>
          </w:p>
        </w:tc>
      </w:tr>
      <w:tr w14:paraId="01F4A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3" w:hRule="atLeast"/>
        </w:trPr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BD07AB2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web_pages（网页表）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7C2FFAC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存储网页核心数据</w:t>
            </w:r>
          </w:p>
          <w:p w14:paraId="7032FBAF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</w:p>
        </w:tc>
        <w:tc>
          <w:tcPr>
            <w:tcW w:w="5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524E7B4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id ：主键，自增唯一标识                          url ：网页 URL 地址，唯一</w:t>
            </w:r>
          </w:p>
          <w:p w14:paraId="12586E26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ip_address：网页对应的域名 / IP 地址      title：网页标题</w:t>
            </w:r>
          </w:p>
          <w:p w14:paraId="6F82EE4D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content：网页纯文本内容                         html_content：网页完整 HTML 源码</w:t>
            </w:r>
          </w:p>
          <w:p w14:paraId="70108265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timestamp：数据采集时间戳                     content_hash：网页内容 SHA-256 哈希值，用于去重</w:t>
            </w:r>
          </w:p>
        </w:tc>
      </w:tr>
      <w:tr w14:paraId="70AC2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54F6A80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search_log（搜索日志表）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8931D3F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记录搜索操作日志</w:t>
            </w:r>
          </w:p>
        </w:tc>
        <w:tc>
          <w:tcPr>
            <w:tcW w:w="5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6B6FA14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id ：主键，自增唯一标识</w:t>
            </w:r>
          </w:p>
          <w:p w14:paraId="597D2CE3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search_type ：搜索类型（keyword/image_hash）</w:t>
            </w:r>
          </w:p>
          <w:p w14:paraId="40714789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search_query ：搜索关键词 / 哈希值</w:t>
            </w:r>
          </w:p>
          <w:p w14:paraId="42774736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result_count ：搜索结果数量</w:t>
            </w:r>
          </w:p>
          <w:p w14:paraId="576941CE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search_time ：搜索操作时间戳</w:t>
            </w:r>
          </w:p>
        </w:tc>
      </w:tr>
      <w:tr w14:paraId="1038E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8" w:hRule="atLeast"/>
        </w:trPr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8AB8830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images（图像表）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6B8B28A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存储网页关联图像数据</w:t>
            </w:r>
          </w:p>
        </w:tc>
        <w:tc>
          <w:tcPr>
            <w:tcW w:w="5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219B274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id主键，自增唯一标识</w:t>
            </w:r>
          </w:p>
          <w:p w14:paraId="0C85FA09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page_id 外键，关联 web_pages 表的 id 字段</w:t>
            </w:r>
          </w:p>
          <w:p w14:paraId="3F394255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image_url  图像 URL 地址</w:t>
            </w:r>
          </w:p>
          <w:p w14:paraId="611F9315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alt_text 图像 alt 属性描述文本</w:t>
            </w:r>
          </w:p>
          <w:p w14:paraId="208D25C8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image_hash 图像 URL 的 SHA-256 哈希值，用于图像搜索</w:t>
            </w:r>
          </w:p>
        </w:tc>
      </w:tr>
    </w:tbl>
    <w:p w14:paraId="40F8BC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/>
        <w:jc w:val="left"/>
        <w:textAlignment w:val="auto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01BC4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9" w:name="_Toc20369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2.5 </w:t>
      </w:r>
      <w:r>
        <w:rPr>
          <w:rFonts w:hint="default" w:ascii="Times New Roman" w:hAnsi="Times New Roman" w:eastAsia="黑体" w:cs="Times New Roman"/>
          <w:sz w:val="30"/>
          <w:szCs w:val="30"/>
        </w:rPr>
        <w:t>系统工作流程</w:t>
      </w:r>
      <w:bookmarkEnd w:id="9"/>
    </w:p>
    <w:p w14:paraId="00CDF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图2.5是系统整体工作流程图，展示了包括业务逻辑层、数据存储层、数据采集层以及搜索等基本功能实现的流程：</w:t>
      </w:r>
    </w:p>
    <w:p w14:paraId="38F0A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5273675" cy="5440045"/>
            <wp:effectExtent l="0" t="0" r="3175" b="8255"/>
            <wp:docPr id="5" name="图片 5" descr="网安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网安流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C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图2.1  系统整体工作流程图</w:t>
      </w:r>
    </w:p>
    <w:p w14:paraId="583DF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p w14:paraId="10F93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1.触发启动：支持用户通过命令行或网页端手动触发，或通过定时任务调度器自动触发。</w:t>
      </w:r>
    </w:p>
    <w:p w14:paraId="114B4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2.核心处理：</w:t>
      </w:r>
    </w:p>
    <w:p w14:paraId="3CE33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初始化操作：创建数据库及数据表，完成系统运行环境配置。</w:t>
      </w:r>
    </w:p>
    <w:p w14:paraId="64618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爬取操作：发起 HTTP 请求获取网页数据，解析标题、内容、图像 URL 等信息，经哈希去重、文本清洗后封装数据模型。</w:t>
      </w:r>
    </w:p>
    <w:p w14:paraId="1C9AC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检索操作：根据用户输入的关键词或图像哈希值，执行对应检索逻辑，关联查询数据库并记录搜索日志。</w:t>
      </w:r>
    </w:p>
    <w:p w14:paraId="2491C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</w:rPr>
        <w:t>数据存储：将预处理后的网页数据、图像数据及搜索日志统一存储至 MySQL 数据库。</w:t>
      </w:r>
    </w:p>
    <w:p w14:paraId="5840E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4.结果输出：检索结果在终端或网页端清晰展示，供用户查看与取证使用。</w:t>
      </w:r>
    </w:p>
    <w:p w14:paraId="1BA38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C91A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sz w:val="32"/>
          <w:szCs w:val="32"/>
        </w:rPr>
      </w:pPr>
      <w:bookmarkStart w:id="10" w:name="_Toc7911"/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 xml:space="preserve">3 </w:t>
      </w:r>
      <w:r>
        <w:rPr>
          <w:rFonts w:hint="default" w:ascii="Times New Roman" w:hAnsi="Times New Roman" w:eastAsia="黑体" w:cs="Times New Roman"/>
          <w:sz w:val="32"/>
          <w:szCs w:val="32"/>
        </w:rPr>
        <w:t>核心功能实现</w:t>
      </w:r>
      <w:bookmarkEnd w:id="10"/>
    </w:p>
    <w:p w14:paraId="7A731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11" w:name="_Toc31047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3.1 </w:t>
      </w:r>
      <w:r>
        <w:rPr>
          <w:rFonts w:hint="default" w:ascii="Times New Roman" w:hAnsi="Times New Roman" w:eastAsia="黑体" w:cs="Times New Roman"/>
          <w:sz w:val="30"/>
          <w:szCs w:val="30"/>
        </w:rPr>
        <w:t>网页爬取功能（系统数据输入层）</w:t>
      </w:r>
      <w:bookmarkEnd w:id="11"/>
    </w:p>
    <w:p w14:paraId="4AEAC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1、执行流程</w:t>
      </w:r>
    </w:p>
    <w:p w14:paraId="11C70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drawing>
          <wp:inline distT="0" distB="0" distL="114300" distR="114300">
            <wp:extent cx="3354070" cy="4792345"/>
            <wp:effectExtent l="0" t="0" r="17780" b="8255"/>
            <wp:docPr id="6" name="图片 6" descr="网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网安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9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 xml:space="preserve">图3.1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网页爬取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流程图</w:t>
      </w:r>
    </w:p>
    <w:p w14:paraId="79460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如图3.1所示，</w:t>
      </w:r>
      <w:r>
        <w:rPr>
          <w:rFonts w:hint="default" w:ascii="Times New Roman" w:hAnsi="Times New Roman" w:eastAsia="宋体" w:cs="Times New Roman"/>
          <w:sz w:val="24"/>
          <w:szCs w:val="24"/>
        </w:rPr>
        <w:t>流程从触发爬取开始，先通过合法请求获取网页数据，经编码处理和内容解析提取核心信息，再通过哈希去重和数据清洗保证质量，最后根据重复校验结果选择更新或存储，全程记录状态并输出统计，兼顾稳定性和数据完整性。</w:t>
      </w:r>
    </w:p>
    <w:p w14:paraId="6F8D4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5B5D7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整体实现思路</w:t>
      </w:r>
    </w:p>
    <w:p w14:paraId="17F5B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网页爬取是系统的数据源头，核心目标是 “稳定、完整、无重复” 地获取网页数据，整体遵循 “请求→解析→预处理→校验→存储” 的线性流程，同时通过异常处理和参数配置保证爬取的鲁棒性，具体拆解为 5 个核心环节：</w:t>
      </w:r>
    </w:p>
    <w:p w14:paraId="42939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1：请求配置与发送（解决 “如何合法获取网页”）</w:t>
      </w:r>
    </w:p>
    <w:p w14:paraId="5870F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直接发起请求易被目标网站识别为爬虫（返回 403 / 验证码），且不同网站编码格式不同易导致中文乱码。</w:t>
      </w:r>
    </w:p>
    <w:p w14:paraId="5FDB4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63C19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1.模拟浏览器特征：初始化请求头（User-Agent）为主流浏览器标识，添加 Referer、Accept 等字段，降低被反爬机制拦截的概率；</w:t>
      </w:r>
    </w:p>
    <w:p w14:paraId="3C02C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2.超时与重试控制：设置 10 秒请求超时阈值，避免单个 URL 请求卡死整个爬取流程；对超时 / 连接失败的 URL，实现 3 次自动重试（每次间隔 2 秒），重试失败则标记为 “爬取失败” 并记录原因；</w:t>
      </w:r>
    </w:p>
    <w:p w14:paraId="65D55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3.编码自适应：先读取响应头的编码标识，若为 ISO-8859-1（通用乱码编码），则强制转为 UTF-8/GB18030（覆盖 99% 中文网站场景），解决不同网站的编码兼容问题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instrText xml:space="preserve"> REF _Ref31393 \r </w:instrTex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t>[4]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473B8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A928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def crawl_url(self, url):</w:t>
      </w:r>
    </w:p>
    <w:p w14:paraId="662CB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# 1. 配置请求头，模拟浏览器</w:t>
      </w:r>
    </w:p>
    <w:p w14:paraId="02FAF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headers = {'User-Agent': 'Mozilla/5.0 (Windows NT 10.0; Win64; x64) AppleWebKit/537.36 (KHTML, like Gecko) Chrome/120.0.0.0 Safari/537.36'}</w:t>
      </w:r>
    </w:p>
    <w:p w14:paraId="243CE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# 2. 发起请求，设置10秒超时</w:t>
      </w:r>
    </w:p>
    <w:p w14:paraId="0D4A2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try:</w:t>
      </w:r>
    </w:p>
    <w:p w14:paraId="49A05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    response = requests.get(url, headers=headers, timeout=10)</w:t>
      </w:r>
    </w:p>
    <w:p w14:paraId="36421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    response.raise_for_status()  # 触发HTTP错误（4xx/5xx）</w:t>
      </w:r>
    </w:p>
    <w:p w14:paraId="41AB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    # 3. 编码自适应，修复中文乱码</w:t>
      </w:r>
    </w:p>
    <w:p w14:paraId="168E9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    if response.encoding == 'ISO-8859-1':</w:t>
      </w:r>
    </w:p>
    <w:p w14:paraId="76BCF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        response.encoding = response.apparent_encoding</w:t>
      </w:r>
    </w:p>
    <w:p w14:paraId="614E5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    return response.text</w:t>
      </w:r>
    </w:p>
    <w:p w14:paraId="7F4C2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except requests.exceptions.Timeout:</w:t>
      </w:r>
    </w:p>
    <w:p w14:paraId="2BE21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        print(f"URL {url} 请求超时")</w:t>
      </w:r>
    </w:p>
    <w:p w14:paraId="6D1E9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return None</w:t>
      </w:r>
    </w:p>
    <w:p w14:paraId="10A6C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5067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注释：</w:t>
      </w:r>
    </w:p>
    <w:p w14:paraId="41D0D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配置主流浏览器的 User-Agent，降低被反爬拦截的概率；</w:t>
      </w:r>
    </w:p>
    <w:p w14:paraId="1900F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设置 10 秒超时，避免单个 URL 请求卡死；</w:t>
      </w:r>
    </w:p>
    <w:p w14:paraId="5B4D7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raise_for_status()主动触发 HTTP 错误，便于捕获 404/500 等异常；</w:t>
      </w:r>
    </w:p>
    <w:p w14:paraId="37BE2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检测编码为 ISO-8859-1 时，自动使用apparent_encoding（自动识别编码）修复，解决中文乱码。</w:t>
      </w:r>
    </w:p>
    <w:p w14:paraId="538DF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8F6C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2：网页内容解析（解决 “如何提取有用数据”）</w:t>
      </w:r>
    </w:p>
    <w:p w14:paraId="79F9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原始 HTML 包含大量无用标签（script/style/ 广告），需提取结构化的核心信息（标题、文本、图片 URL）。</w:t>
      </w:r>
    </w:p>
    <w:p w14:paraId="07589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5120F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1.结构化解析：使用 BeautifulSoup4 的 html.parser 解析器解析 HTML 源码，将非结构化的字符串转为可遍历的标签树；</w:t>
      </w:r>
    </w:p>
    <w:p w14:paraId="48BA2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2.核心信息提取：</w:t>
      </w:r>
    </w:p>
    <w:p w14:paraId="7CDDE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标题：定位&lt;title&gt;标签，提取文本并去除首尾空格，无标题则默认填充 “无标题”；</w:t>
      </w:r>
    </w:p>
    <w:p w14:paraId="4248A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纯文本：递归遍历&lt;body&gt;标签下的所有文本节点，剔除 script/style 标签内容，合并连续空白字符，得到干净的网页文本；</w:t>
      </w:r>
    </w:p>
    <w:p w14:paraId="34774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图片 URL：提取所有&lt;img&gt;标签的 src 属性，将相对 URL（如/logo.png）拼接为绝对 URL（如https://www.example.com/logo.png），便于后续图像检索。</w:t>
      </w:r>
    </w:p>
    <w:p w14:paraId="4BF3D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6E16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def parse_html(self, html_content):</w:t>
      </w:r>
    </w:p>
    <w:p w14:paraId="7266F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soup = BeautifulSoup(html_content, 'html.parser')</w:t>
      </w:r>
    </w:p>
    <w:p w14:paraId="5614D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1. 提取标题，无标题则默认值</w:t>
      </w:r>
    </w:p>
    <w:p w14:paraId="70B6F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title = soup.find('title').get_text().strip() if soup.find('title') else "无标题"</w:t>
      </w:r>
    </w:p>
    <w:p w14:paraId="35547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2. 提取纯文本，剔除script/style标签</w:t>
      </w:r>
    </w:p>
    <w:p w14:paraId="6EFB7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[s.extract() for s in soup(['script', 'style'])]</w:t>
      </w:r>
    </w:p>
    <w:p w14:paraId="0B8E4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text_content = soup.get_text().replace('\n', ' ').replace('\t', ' ').strip()</w:t>
      </w:r>
    </w:p>
    <w:p w14:paraId="250B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3. 提取图片URL，转为绝对URL</w:t>
      </w:r>
    </w:p>
    <w:p w14:paraId="45DE7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img_urls = [img.get('src') for img in soup.find_all('img') if img.get('src')]</w:t>
      </w:r>
    </w:p>
    <w:p w14:paraId="656A7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return {"title": title, "content": text_content, "img_urls": img_urls}</w:t>
      </w:r>
    </w:p>
    <w:p w14:paraId="139FB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3AC8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注释：</w:t>
      </w:r>
    </w:p>
    <w:p w14:paraId="3A8BE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使用BeautifulSoup解析 HTML 为标签树，方便节点提取；</w:t>
      </w:r>
    </w:p>
    <w:p w14:paraId="3BAD9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先剔除 script/style 标签再提取文本，避免无用内容干扰；</w:t>
      </w:r>
    </w:p>
    <w:p w14:paraId="6C1F9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遍历&lt;img&gt;标签提取 src 属性，后续可转为绝对 URL（需结合原 URL 拼接）。</w:t>
      </w:r>
    </w:p>
    <w:p w14:paraId="680C4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C0B9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3：数据预处理（解决 “如何保证数据质量”）</w:t>
      </w:r>
    </w:p>
    <w:p w14:paraId="37318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重复爬取同一网页会导致数据库冗余，原始文本包含无效字符（如换行符 / 制表符）影响检索效率。</w:t>
      </w:r>
    </w:p>
    <w:p w14:paraId="4637B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0C572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1.哈希去重：对完整 HTML 源码计算 SHA-256 哈希值（哈希值唯一对应内容），作为网页的 “唯一标识”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instrText xml:space="preserve"> REF _Ref31007 \r </w:instrTex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t>[2]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3CA8D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2.文本清洗：去除纯文本中的不可见字符（\n/\t/\r），替换连续空格为单个空格，压缩文本体积的同时保证可读性；</w:t>
      </w:r>
    </w:p>
    <w:p w14:paraId="44F31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3.长度限制：对超长网页内容（如超过 50000 字符的文本、100 万字符的 HTML）做截断处理，避免数据库字段溢出。</w:t>
      </w:r>
    </w:p>
    <w:p w14:paraId="3DE09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3BE8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def preprocess_data(self, html_content, text_content):</w:t>
      </w:r>
    </w:p>
    <w:p w14:paraId="254F1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1. 计算HTML哈希值，用于去重</w:t>
      </w:r>
    </w:p>
    <w:p w14:paraId="61D24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content_hash = hashlib.sha256(html_content.encode('utf-8')).hexdigest()</w:t>
      </w:r>
    </w:p>
    <w:p w14:paraId="17365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2. 清洗文本，去除连续空格和不可见字符</w:t>
      </w:r>
    </w:p>
    <w:p w14:paraId="0D4CF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clean_text = re.sub(r'\s+', ' ', text_content).strip()</w:t>
      </w:r>
    </w:p>
    <w:p w14:paraId="17BBD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3. 截断超长内容，避免数据库字段溢出</w:t>
      </w:r>
    </w:p>
    <w:p w14:paraId="45FB4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clean_text = clean_text[:50000]  # 文本最多5万字符</w:t>
      </w:r>
    </w:p>
    <w:p w14:paraId="599CC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html_content = html_content[:1000000]  # HTML最多100万字符</w:t>
      </w:r>
    </w:p>
    <w:p w14:paraId="6ECFA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return {"hash": content_hash, "clean_text": clean_text, "html": html_content}</w:t>
      </w:r>
    </w:p>
    <w:p w14:paraId="1ED1D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1DC8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注释：</w:t>
      </w:r>
    </w:p>
    <w:p w14:paraId="283B7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SHA-256 哈希值唯一对应网页内容，是去重的核心依据；</w:t>
      </w:r>
    </w:p>
    <w:p w14:paraId="6BE8C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正则\s+匹配所有空白字符（换行 / 制表符 / 连续空格），替换为单个空格；</w:t>
      </w:r>
    </w:p>
    <w:p w14:paraId="3BB21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对文本和 HTML 做长度限制，适配数据库字段设计（避免溢出报错）。</w:t>
      </w:r>
    </w:p>
    <w:p w14:paraId="4373C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83BA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4：数据校验（解决 “如何避免重复存储”）</w:t>
      </w:r>
    </w:p>
    <w:p w14:paraId="496C0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若直接存储爬取数据，会导致同一网页被多次存储，占用数据库空间且影响检索效率。</w:t>
      </w:r>
    </w:p>
    <w:p w14:paraId="77D6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344EA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1.前置查询：存储前先查询数据库中是否存在相同哈希值的记录；</w:t>
      </w:r>
    </w:p>
    <w:p w14:paraId="4FFF3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2.分支处理：</w:t>
      </w:r>
    </w:p>
    <w:p w14:paraId="0E3CB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若存在：跳过存储，仅更新该网页的 “最后爬取时间”，保证数据时效性；</w:t>
      </w:r>
    </w:p>
    <w:p w14:paraId="24BFF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若不存在：进入存储流程，同时记录 “首次爬取时间”。</w:t>
      </w:r>
    </w:p>
    <w:p w14:paraId="1DCBE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3E55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def check_duplicate(self, content_hash):</w:t>
      </w:r>
    </w:p>
    <w:p w14:paraId="079DE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cursor = self.db_conn.cursor()</w:t>
      </w:r>
    </w:p>
    <w:p w14:paraId="7E705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查询是否存在相同哈希值的记录</w:t>
      </w:r>
    </w:p>
    <w:p w14:paraId="31627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cursor.execute("SELECT id FROM web_pages WHERE content_hash = %s", (content_hash,))</w:t>
      </w:r>
    </w:p>
    <w:p w14:paraId="692A6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result = cursor.fetchone()</w:t>
      </w:r>
    </w:p>
    <w:p w14:paraId="49AA3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if result:</w:t>
      </w:r>
    </w:p>
    <w:p w14:paraId="12C67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# 存在则更新最后爬取时间</w:t>
      </w:r>
    </w:p>
    <w:p w14:paraId="01D18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cursor.execute("UPDATE web_pages SET update_time = NOW() WHERE id = %s", (result[0],))</w:t>
      </w:r>
    </w:p>
    <w:p w14:paraId="2D2B3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self.db_conn.commit()</w:t>
      </w:r>
    </w:p>
    <w:p w14:paraId="6E5D1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return True  # 标记为重复</w:t>
      </w:r>
    </w:p>
    <w:p w14:paraId="14DA5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return False  # 非重复，可存储</w:t>
      </w:r>
    </w:p>
    <w:p w14:paraId="24091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791E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注释：</w:t>
      </w:r>
    </w:p>
    <w:p w14:paraId="4192E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先查询哈希值是否存在，是去重的关键前置步骤；</w:t>
      </w:r>
    </w:p>
    <w:p w14:paraId="76747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若存在重复，仅更新update_time保证数据时效性，不重复存储；</w:t>
      </w:r>
    </w:p>
    <w:p w14:paraId="1AFBC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返回布尔值，上层逻辑根据该值判断是否执行插入操作。</w:t>
      </w:r>
    </w:p>
    <w:p w14:paraId="06159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758A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5：异常处理（解决 “如何保证流程不中断”）</w:t>
      </w:r>
    </w:p>
    <w:p w14:paraId="5F1D8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单个 URL 爬取失败（如 404/500 / 网络断开）会导致整个批量爬取流程终止。</w:t>
      </w:r>
    </w:p>
    <w:p w14:paraId="11F1D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69FC2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1.分类捕获异常：区分 HTTP 错误（4xx/5xx）、网络超时、连接拒绝、解析失败等不同异常类型；</w:t>
      </w:r>
    </w:p>
    <w:p w14:paraId="4FDED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2.容错处理：单个 URL 异常时，打印错误日志（含 URL、异常类型、时间），跳过该 URL 继续处理下一个，保证批量爬取的连续性；</w:t>
      </w:r>
    </w:p>
    <w:p w14:paraId="07DE5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3.日志记录：将所有爬取结果（成功 / 失败数量、失败 URL 列表）输出到本地日志文件，便于后续排查问题。</w:t>
      </w:r>
    </w:p>
    <w:p w14:paraId="57186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63E4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def batch_crawl(self, url_list):</w:t>
      </w:r>
    </w:p>
    <w:p w14:paraId="0FCD9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success_count = 0</w:t>
      </w:r>
    </w:p>
    <w:p w14:paraId="1E82B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fail_log = []</w:t>
      </w:r>
    </w:p>
    <w:p w14:paraId="5FAA9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for url in url_list:</w:t>
      </w:r>
    </w:p>
    <w:p w14:paraId="0855A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try:</w:t>
      </w:r>
    </w:p>
    <w:p w14:paraId="5D5EF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html = self.crawl_url(url)</w:t>
      </w:r>
    </w:p>
    <w:p w14:paraId="64B8B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if not html:</w:t>
      </w:r>
    </w:p>
    <w:p w14:paraId="6C301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    fail_log.append(f"{url}: 请求失败")</w:t>
      </w:r>
    </w:p>
    <w:p w14:paraId="6F956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    continue</w:t>
      </w:r>
    </w:p>
    <w:p w14:paraId="65CF0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# 解析+预处理+存储逻辑...</w:t>
      </w:r>
    </w:p>
    <w:p w14:paraId="09F2A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success_count += 1</w:t>
      </w:r>
    </w:p>
    <w:p w14:paraId="0A530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except Exception as e:</w:t>
      </w:r>
    </w:p>
    <w:p w14:paraId="32703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# 捕获所有异常，记录原因</w:t>
      </w:r>
    </w:p>
    <w:p w14:paraId="3B7E7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fail_log.append(f"{url}: {str(e)}")</w:t>
      </w:r>
    </w:p>
    <w:p w14:paraId="20D3D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输出汇总结果</w:t>
      </w:r>
    </w:p>
    <w:p w14:paraId="2EB78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print(f"批量爬取完成：成功{success_count}/{len(url_list)}")</w:t>
      </w:r>
    </w:p>
    <w:p w14:paraId="04FA2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print(f"失败详情：{fail_log}")</w:t>
      </w:r>
    </w:p>
    <w:p w14:paraId="105D7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313B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注释：</w:t>
      </w:r>
    </w:p>
    <w:p w14:paraId="7399A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遍历 URL 列表，单个 URL 异常时用try-except捕获，不中断整个批量流程；</w:t>
      </w:r>
    </w:p>
    <w:p w14:paraId="35C5E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记录每个失败 URL 的原因，便于后续排查（如 404、连接拒绝）；</w:t>
      </w:r>
    </w:p>
    <w:p w14:paraId="5E03A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输出汇总统计，直观展示爬取结果。</w:t>
      </w:r>
    </w:p>
    <w:p w14:paraId="32434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7F52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12" w:name="_Toc31795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3.2 </w:t>
      </w:r>
      <w:r>
        <w:rPr>
          <w:rFonts w:hint="default" w:ascii="Times New Roman" w:hAnsi="Times New Roman" w:eastAsia="黑体" w:cs="Times New Roman"/>
          <w:sz w:val="30"/>
          <w:szCs w:val="30"/>
        </w:rPr>
        <w:t>文本检索功能（系统数据输出层）</w:t>
      </w:r>
      <w:bookmarkEnd w:id="12"/>
    </w:p>
    <w:p w14:paraId="093E2E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sz w:val="24"/>
          <w:szCs w:val="24"/>
        </w:rPr>
        <w:t>执行流程</w:t>
      </w:r>
    </w:p>
    <w:p w14:paraId="55D769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drawing>
          <wp:inline distT="0" distB="0" distL="114300" distR="114300">
            <wp:extent cx="1837690" cy="3589655"/>
            <wp:effectExtent l="0" t="0" r="10160" b="10795"/>
            <wp:docPr id="7" name="图片 7" descr="网安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网安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2E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>图3.2 文本检索流程</w:t>
      </w:r>
    </w:p>
    <w:p w14:paraId="38B01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如图3.2所示，</w:t>
      </w:r>
      <w:r>
        <w:rPr>
          <w:rFonts w:hint="default" w:ascii="Times New Roman" w:hAnsi="Times New Roman" w:eastAsia="宋体" w:cs="Times New Roman"/>
          <w:sz w:val="24"/>
          <w:szCs w:val="24"/>
        </w:rPr>
        <w:t>流程以用户关键词为输入，先通过高效的全文索引检索，无结果时自动降级为兼容的模糊检索，经结果排序和结构化处理后，记录审计日志并输出核心信息，平衡检索效率和可用性，适配取证需求。</w:t>
      </w:r>
    </w:p>
    <w:p w14:paraId="34F5E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A181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整体实现思路</w:t>
      </w:r>
    </w:p>
    <w:p w14:paraId="42C25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文本检索是系统的核心交互功能，目标是 “快速、精准” 地返回符合条件的网页，整体遵循 “用户输入→多策略查询→结果处理→日志记录” 的流程，通过 “主备策略” 保证检索功能的可用性，具体拆解为 3 个核心环节：</w:t>
      </w:r>
    </w:p>
    <w:p w14:paraId="5F97E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1：检索策略选择（解决 “如何平衡检索效率与兼容性”）</w:t>
      </w:r>
    </w:p>
    <w:p w14:paraId="72389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MySQL 的 LIKE 模糊查询在数据量较大时效率极低，而全文索引需要提前配置，存在兼容性风险。</w:t>
      </w:r>
    </w:p>
    <w:p w14:paraId="63B13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23E50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1.主策略（全文索引）：优先使用 MySQL 的 FULLTEXT 全文索引，对网页标题和内容建立索引，采用 “自然语言模式” 检索，按相关度（relevance）排序，检索效率比 LIKE 高 10 倍以上；</w:t>
      </w:r>
    </w:p>
    <w:p w14:paraId="5D492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2.备策略（模糊匹配）：若检测到全文索引未创建 / 失效，自动降级为 LIKE 模糊查询（content LIKE %关键词%），保证检索功能不中断；</w:t>
      </w:r>
    </w:p>
    <w:p w14:paraId="505F2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3.结果过滤：对两种策略的返回结果，均过滤掉 “爬取失败”“内容为空” 的无效记录，仅保留有效网页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instrText xml:space="preserve"> REF _Ref31817 \r </w:instrTex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t>[6]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07F7B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3C5E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def search_by_keyword(self, keyword):</w:t>
      </w:r>
    </w:p>
    <w:p w14:paraId="7081E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cursor = self.db_conn.cursor(dictionary=True)</w:t>
      </w:r>
    </w:p>
    <w:p w14:paraId="25A6D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try:</w:t>
      </w:r>
    </w:p>
    <w:p w14:paraId="4665A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# 主策略：全文索引检索（高效）</w:t>
      </w:r>
    </w:p>
    <w:p w14:paraId="75852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cursor.execute("""</w:t>
      </w:r>
    </w:p>
    <w:p w14:paraId="4EBC1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SELECT id, url, title, create_time </w:t>
      </w:r>
    </w:p>
    <w:p w14:paraId="5F036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FROM web_pages </w:t>
      </w:r>
    </w:p>
    <w:p w14:paraId="0CB90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WHERE MATCH(title, content) AGAINST(%s IN NATURAL LANGUAGE MODE)</w:t>
      </w:r>
    </w:p>
    <w:p w14:paraId="0AD99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ORDER BY MATCH(title, content) AGAINST(%s) DESC</w:t>
      </w:r>
    </w:p>
    <w:p w14:paraId="3F174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""", (keyword, keyword))</w:t>
      </w:r>
    </w:p>
    <w:p w14:paraId="2E77A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results = cursor.fetchall()</w:t>
      </w:r>
    </w:p>
    <w:p w14:paraId="7E9B2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if not results:</w:t>
      </w:r>
    </w:p>
    <w:p w14:paraId="2BA77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# 备策略：降级为模糊匹配（兼容）</w:t>
      </w:r>
    </w:p>
    <w:p w14:paraId="3E79C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cursor.execute("""</w:t>
      </w:r>
    </w:p>
    <w:p w14:paraId="7B1EE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    SELECT id, url, title, create_time </w:t>
      </w:r>
    </w:p>
    <w:p w14:paraId="7F59C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    FROM web_pages </w:t>
      </w:r>
    </w:p>
    <w:p w14:paraId="15B6E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    WHERE title LIKE %s OR content LIKE %s</w:t>
      </w:r>
    </w:p>
    <w:p w14:paraId="09A8B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""", (f'%{keyword}%', f'%{keyword}%'))</w:t>
      </w:r>
    </w:p>
    <w:p w14:paraId="09A84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results = cursor.fetchall()</w:t>
      </w:r>
    </w:p>
    <w:p w14:paraId="3DFEF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return results</w:t>
      </w:r>
    </w:p>
    <w:p w14:paraId="72C69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except Exception as e:</w:t>
      </w:r>
    </w:p>
    <w:p w14:paraId="4E1F1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print(f"检索失败：{str(e)}")</w:t>
      </w:r>
    </w:p>
    <w:p w14:paraId="60E80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return []</w:t>
      </w:r>
    </w:p>
    <w:p w14:paraId="4D793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9239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注释：</w:t>
      </w:r>
    </w:p>
    <w:p w14:paraId="35232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全文索引使用MATCH...AGAINST，按相关度排序，数据量大时效率远高于 LIKE；</w:t>
      </w:r>
    </w:p>
    <w:p w14:paraId="0EEEF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若全文索引无结果 / 失效，自动执行 LIKE 模糊查询，保证功能可用；</w:t>
      </w:r>
    </w:p>
    <w:p w14:paraId="7DB1E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dictionary=True让查询结果返回字典格式，便于后续处理。</w:t>
      </w:r>
    </w:p>
    <w:p w14:paraId="1D798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9361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2：结果结构化处理（解决 “如何让检索结果易用”）</w:t>
      </w:r>
    </w:p>
    <w:p w14:paraId="454CC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原始数据库查询结果是纯数据，用户无法直观判断网页的关联性和时效性。</w:t>
      </w:r>
    </w:p>
    <w:p w14:paraId="47119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3B5BD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1.数据精简：从查询结果中提取核心字段（网页 ID、URL、标题、采集时间、内容预览），截取内容前 200 字符作为预览，避免返回大文本；</w:t>
      </w:r>
    </w:p>
    <w:p w14:paraId="6FCEF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2.排序规则：</w:t>
      </w:r>
    </w:p>
    <w:p w14:paraId="4F0C1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全文索引结果：按相关度降序排列，相关度越高越靠前；</w:t>
      </w:r>
    </w:p>
    <w:p w14:paraId="0726F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模糊匹配结果：按采集时间降序排列，最新爬取的网页越靠前；</w:t>
      </w:r>
    </w:p>
    <w:p w14:paraId="2FCFF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3.格式转换：将数据库返回的元组转为字典格式（如{"id": 1, "url": "https://xxx", "title": "xxx"}），便于前端 / 终端展示。</w:t>
      </w:r>
    </w:p>
    <w:p w14:paraId="10729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7C6D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def format_search_results(self, results):</w:t>
      </w:r>
    </w:p>
    <w:p w14:paraId="3BC95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formatted = []</w:t>
      </w:r>
    </w:p>
    <w:p w14:paraId="737D6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for res in results:</w:t>
      </w:r>
    </w:p>
    <w:p w14:paraId="77544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# 1. 精简字段，截取内容预览</w:t>
      </w:r>
    </w:p>
    <w:p w14:paraId="72612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preview = res.get('content', '')[:200] if res.get('content') else ''</w:t>
      </w:r>
    </w:p>
    <w:p w14:paraId="425E3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# 2. 构造结构化结果</w:t>
      </w:r>
    </w:p>
    <w:p w14:paraId="0331A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formatted.append({</w:t>
      </w:r>
    </w:p>
    <w:p w14:paraId="03673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"id": res['id'],</w:t>
      </w:r>
    </w:p>
    <w:p w14:paraId="7CC8E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"url": res['url'],</w:t>
      </w:r>
    </w:p>
    <w:p w14:paraId="69FCE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"title": res['title'],</w:t>
      </w:r>
    </w:p>
    <w:p w14:paraId="43259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"create_time": res['create_time'].strftime('%Y-%m-%d %H:%M:%S'),</w:t>
      </w:r>
    </w:p>
    <w:p w14:paraId="3A49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"content_preview": preview</w:t>
      </w:r>
    </w:p>
    <w:p w14:paraId="5498A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})</w:t>
      </w:r>
    </w:p>
    <w:p w14:paraId="19C13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return formatted</w:t>
      </w:r>
    </w:p>
    <w:p w14:paraId="7207D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CADA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注释：</w:t>
      </w:r>
    </w:p>
    <w:p w14:paraId="3524B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截取内容前 200 字符作为预览，避免返回大文本影响展示效率；</w:t>
      </w:r>
    </w:p>
    <w:p w14:paraId="3BA1F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将时间戳转为易读格式（YYYY-MM-DD HH:MM:SS）；</w:t>
      </w:r>
    </w:p>
    <w:p w14:paraId="54323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仅保留核心字段，降低数据传输量，适配前端 / 终端展示。</w:t>
      </w:r>
    </w:p>
    <w:p w14:paraId="6AE93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FE9F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3：检索日志记录（解决 “如何追溯检索行为”）</w:t>
      </w:r>
    </w:p>
    <w:p w14:paraId="5EBF3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取证场景需要记录用户的检索操作，便于后续审计和行为分析。</w:t>
      </w:r>
    </w:p>
    <w:p w14:paraId="18846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36D5F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1.日志字段设计：记录 “检索类型（文本 / 图像）、检索关键词 / 哈希值、结果数量、检索时间、用户 IP（可选）”；</w:t>
      </w:r>
    </w:p>
    <w:p w14:paraId="0F69B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2.事务化存储：将 “检索结果返回” 和 “日志记录” 纳入同一事务，避免 “返回结果但日志未记录” 的情况；</w:t>
      </w:r>
    </w:p>
    <w:p w14:paraId="63137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3.日志查询：提供日志检索接口，支持按时间范围、关键词查询检索记录，满足取证审计需求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instrText xml:space="preserve"> REF _Ref31556 \r </w:instrTex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t>[5]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35CA2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96BA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sz w:val="30"/>
          <w:szCs w:val="30"/>
        </w:rPr>
      </w:pPr>
      <w:bookmarkStart w:id="13" w:name="_Toc15287"/>
      <w:r>
        <w:rPr>
          <w:rFonts w:hint="default" w:ascii="Times New Roman" w:hAnsi="Times New Roman" w:eastAsia="黑体" w:cs="Times New Roman"/>
          <w:b w:val="0"/>
          <w:bCs w:val="0"/>
          <w:sz w:val="30"/>
          <w:szCs w:val="30"/>
          <w:lang w:val="en-US" w:eastAsia="zh-CN"/>
        </w:rPr>
        <w:t xml:space="preserve">3.3 </w:t>
      </w:r>
      <w:r>
        <w:rPr>
          <w:rFonts w:hint="default" w:ascii="Times New Roman" w:hAnsi="Times New Roman" w:eastAsia="黑体" w:cs="Times New Roman"/>
          <w:b w:val="0"/>
          <w:bCs w:val="0"/>
          <w:sz w:val="30"/>
          <w:szCs w:val="30"/>
        </w:rPr>
        <w:t>定时批量爬取功能（系统自动化层）</w:t>
      </w:r>
      <w:bookmarkEnd w:id="13"/>
    </w:p>
    <w:p w14:paraId="76E30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整体实现思路</w:t>
      </w:r>
    </w:p>
    <w:p w14:paraId="4240D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定时批量爬取是系统的自动化核心，目标是 “按规则、低风险、可监控” 地持续获取数据，整体遵循 “任务配置→调度执行→批量爬取→状态反馈” 的循环流程，通过限速和状态监控保证爬取的可持续性，具体拆解为 3 个核心环节：</w:t>
      </w:r>
    </w:p>
    <w:p w14:paraId="2E214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1：定时任务配置（解决 “如何按规则自动执行”）</w:t>
      </w:r>
    </w:p>
    <w:p w14:paraId="4AD3B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不同取证场景需要不同的爬取频率（如每日 / 每小时），且需要支持手动启停。</w:t>
      </w:r>
    </w:p>
    <w:p w14:paraId="74098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20B14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1.灵活配置：支持用户自定义爬取间隔（小时级）、目标 URL 列表（可从文件导入）、执行时间（如每天凌晨 3 点）；</w:t>
      </w:r>
    </w:p>
    <w:p w14:paraId="08FEC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2.调度机制：使用 schedule 库实现定时任务，启动时先执行一次全量爬取，之后按配置间隔循环执行；</w:t>
      </w:r>
    </w:p>
    <w:p w14:paraId="39F8B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3.启停控制：设置全局开关（running），支持用户通过命令行 / 网页端手动停止任务，停止时等待当前爬取任务完成后再退出，避免数据丢失。</w:t>
      </w:r>
    </w:p>
    <w:p w14:paraId="72952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F127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def start_scheduler(self, interval_hours, url_list):</w:t>
      </w:r>
    </w:p>
    <w:p w14:paraId="1BC29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self.running = True</w:t>
      </w:r>
    </w:p>
    <w:p w14:paraId="1B178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1. 启动时先执行一次全量爬取</w:t>
      </w:r>
    </w:p>
    <w:p w14:paraId="54CED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self.batch_crawl(url_list)</w:t>
      </w:r>
    </w:p>
    <w:p w14:paraId="45813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2. 配置定时任务（每N小时执行）</w:t>
      </w:r>
    </w:p>
    <w:p w14:paraId="099A6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schedule.every(interval_hours).hours.do(self.batch_crawl, url_list)</w:t>
      </w:r>
    </w:p>
    <w:p w14:paraId="2F867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# 3. 循环检测并执行任务</w:t>
      </w:r>
    </w:p>
    <w:p w14:paraId="3A645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while self.running:</w:t>
      </w:r>
    </w:p>
    <w:p w14:paraId="5AFE3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schedule.run_pending()</w:t>
      </w:r>
    </w:p>
    <w:p w14:paraId="13938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time.sleep(60)  # 每分钟检查一次任务</w:t>
      </w:r>
    </w:p>
    <w:p w14:paraId="5D4CB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52B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注释：</w:t>
      </w:r>
    </w:p>
    <w:p w14:paraId="3894D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启动时立即执行一次爬取，避免等待第一个定时周期；</w:t>
      </w:r>
    </w:p>
    <w:p w14:paraId="361E2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schedule.every(interval_hours).hours配置小时级间隔，适配不同取证频率；</w:t>
      </w:r>
    </w:p>
    <w:p w14:paraId="37573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每分钟检查一次待执行任务，降低资源消耗，同时保证定时精度。</w:t>
      </w:r>
    </w:p>
    <w:p w14:paraId="3F096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3280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2：批量爬取限速（解决 “如何避免被目标网站封禁”）</w:t>
      </w:r>
    </w:p>
    <w:p w14:paraId="4B73E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短时间内对同一域名发起大量请求，易触发反爬机制（IP 封禁 / 验证码）。</w:t>
      </w:r>
    </w:p>
    <w:p w14:paraId="3D08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3C751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1.单域名限速：对同一域名的 URL，设置 1 秒 / 个的爬取间隔；对不同域名的 URL，并行爬取（最多 5 个线程），平衡效率与风险；</w:t>
      </w:r>
    </w:p>
    <w:p w14:paraId="480A6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2.爬取频率限制：单个 IP 每日爬取同一域名的 URL 不超过 100 个，避免过度请求；</w:t>
      </w:r>
    </w:p>
    <w:p w14:paraId="30933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3.代理池（可选）：预留代理池接口，支持配置多个 IP 轮换，进一步降低封禁风险。</w:t>
      </w:r>
    </w:p>
    <w:p w14:paraId="12F56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C9A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3：执行状态监控（解决 “如何掌握爬取进度”）</w:t>
      </w:r>
    </w:p>
    <w:p w14:paraId="7F4F2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批量爬取过程中，用户无法实时了解进度和结果，故障后难以定位问题。</w:t>
      </w:r>
    </w:p>
    <w:p w14:paraId="09811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61C83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1.实时反馈：爬取过程中打印进度（如 “已完成 3/10 个 URL，成功 2 个”）；</w:t>
      </w:r>
    </w:p>
    <w:p w14:paraId="3A0EE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2.结果统计：爬取完成后输出汇总信息（成功数 / 失败数 / 失败 URL 列表 / 下次执行时间）；</w:t>
      </w:r>
    </w:p>
    <w:p w14:paraId="24701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3.异常告警：若失败率超过 50%，触发邮件 / 终端告警，提醒用户检查网络或目标网站状态。</w:t>
      </w:r>
    </w:p>
    <w:p w14:paraId="3A6BE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C528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14" w:name="_Toc26881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3.4 </w:t>
      </w:r>
      <w:r>
        <w:rPr>
          <w:rFonts w:hint="default" w:ascii="Times New Roman" w:hAnsi="Times New Roman" w:eastAsia="黑体" w:cs="Times New Roman"/>
          <w:sz w:val="30"/>
          <w:szCs w:val="30"/>
        </w:rPr>
        <w:t>数据库交互功能（系统数据存储层）</w:t>
      </w:r>
      <w:bookmarkEnd w:id="14"/>
    </w:p>
    <w:p w14:paraId="7A3C7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整体实现思路</w:t>
      </w:r>
    </w:p>
    <w:p w14:paraId="155E8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数据库交互是系统的 “数据底座”，目标是 “安全、高效、一致” 地存储和读取数据，整体遵循 “连接管理→事务控制→数据校验→资源释放” 的流程，通过上下文管理器和事务保证数据完整性，具体拆解为 3 个核心环节：</w:t>
      </w:r>
    </w:p>
    <w:p w14:paraId="09382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分环节详细思路</w:t>
      </w:r>
    </w:p>
    <w:p w14:paraId="3202D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1：连接管理（解决 “如何高效使用数据库连接”）</w:t>
      </w:r>
    </w:p>
    <w:p w14:paraId="3DBC6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频繁创建 / 关闭数据库连接会消耗大量资源，且连接未释放会导致数据库连接池耗尽。</w:t>
      </w:r>
    </w:p>
    <w:p w14:paraId="2487A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68B39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1.上下文管理器：使用__enter__和__exit__方法实现连接的自动创建和关闭，用户通过with语句调用（如with DB() as db:），无需手动管理连接；</w:t>
      </w:r>
    </w:p>
    <w:p w14:paraId="15BA2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2.连接池（可选）：对高并发场景，集成 DBUtils 连接池，复用连接，将连接数控制在 10 个以内，避免连接溢出。</w:t>
      </w:r>
    </w:p>
    <w:p w14:paraId="1910D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F965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2：事务控制（解决 “如何保证数据一致性”）</w:t>
      </w:r>
    </w:p>
    <w:p w14:paraId="466A7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网页数据和图片数据是关联的，若网页数据写入成功但图片数据写入失败，会导致脏数据。</w:t>
      </w:r>
    </w:p>
    <w:p w14:paraId="3CE66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1E94F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1.事务封装：将 “网页数据插入 + 图片数据插入” 纳入同一事务，开启手动提交模式；</w:t>
      </w:r>
    </w:p>
    <w:p w14:paraId="15890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2.异常回滚：任一操作失败则执行rollback()，所有操作成功则执行commit()；</w:t>
      </w:r>
    </w:p>
    <w:p w14:paraId="57452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3.幂等性设计：插入数据时使用INSERT IGNORE（忽略重复主键），避免重复插入导致的事务失败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instrText xml:space="preserve"> REF _Ref31144 \r </w:instrTex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t>[3]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1B3F0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FCD9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def save_web_page(self, page_data, img_urls):</w:t>
      </w:r>
    </w:p>
    <w:p w14:paraId="3B370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try:</w:t>
      </w:r>
    </w:p>
    <w:p w14:paraId="13A03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# 1. 开启事务（默认自动提交关闭）</w:t>
      </w:r>
    </w:p>
    <w:p w14:paraId="45933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self.conn.autocommit(False)</w:t>
      </w:r>
    </w:p>
    <w:p w14:paraId="28C5C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cursor = self.conn.cursor()</w:t>
      </w:r>
    </w:p>
    <w:p w14:paraId="3C4BE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# 2. 插入网页数据</w:t>
      </w:r>
    </w:p>
    <w:p w14:paraId="294F2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cursor.execute("INSERT INTO web_pages (...) VALUES (...)", (page_data['hash'], ...))</w:t>
      </w:r>
    </w:p>
    <w:p w14:paraId="62837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page_id = cursor.lastrowid</w:t>
      </w:r>
    </w:p>
    <w:p w14:paraId="374AF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# 3. 插入图片数据（关联网页ID）</w:t>
      </w:r>
    </w:p>
    <w:p w14:paraId="6DED2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for img_url in img_urls:</w:t>
      </w:r>
    </w:p>
    <w:p w14:paraId="32765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cursor.execute("INSERT INTO images (page_id, img_url) VALUES (%s, %s)", (page_id, img_url))</w:t>
      </w:r>
    </w:p>
    <w:p w14:paraId="58C98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# 4. 提交事务</w:t>
      </w:r>
    </w:p>
    <w:p w14:paraId="3D891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self.conn.commit()</w:t>
      </w:r>
    </w:p>
    <w:p w14:paraId="0D888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except Exception as e:</w:t>
      </w:r>
    </w:p>
    <w:p w14:paraId="1D546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# 异常回滚，保证数据一致性</w:t>
      </w:r>
    </w:p>
    <w:p w14:paraId="760BE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self.conn.rollback()</w:t>
      </w:r>
    </w:p>
    <w:p w14:paraId="5A508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print(f"存储失败：{str(e)}")</w:t>
      </w:r>
    </w:p>
    <w:p w14:paraId="65E86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finally:</w:t>
      </w:r>
    </w:p>
    <w:p w14:paraId="0EB4B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self.conn.autocommit(True)  # 恢复自动提交</w:t>
      </w:r>
    </w:p>
    <w:p w14:paraId="799A9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B5B1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注释：</w:t>
      </w:r>
    </w:p>
    <w:p w14:paraId="6C47E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关闭自动提交，开启手动事务，保证 “网页 + 图片” 数据原子性；</w:t>
      </w:r>
    </w:p>
    <w:p w14:paraId="15742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先插入网页数据，获取自增 ID 后关联插入图片数据，保证数据关联性；</w:t>
      </w:r>
    </w:p>
    <w:p w14:paraId="47E97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异常时回滚所有操作，避免 “网页存成功、图片存失败” 的脏数据；</w:t>
      </w:r>
    </w:p>
    <w:p w14:paraId="13D14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最终恢复自动提交，不影响后续操作。</w:t>
      </w:r>
    </w:p>
    <w:p w14:paraId="15467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EF0D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环节 3：数据校验（解决 “如何避免无效数据写入”）</w:t>
      </w:r>
    </w:p>
    <w:p w14:paraId="2F76A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核心问题：</w:t>
      </w:r>
      <w:r>
        <w:rPr>
          <w:rFonts w:hint="default" w:ascii="Times New Roman" w:hAnsi="Times New Roman" w:eastAsia="宋体" w:cs="Times New Roman"/>
          <w:sz w:val="24"/>
          <w:szCs w:val="24"/>
        </w:rPr>
        <w:t>非法数据（如空 URL、超长文本）写入会导致数据库报错，影响系统稳定性。</w:t>
      </w:r>
    </w:p>
    <w:p w14:paraId="71CC1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实现思路：</w:t>
      </w:r>
    </w:p>
    <w:p w14:paraId="03DD3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1.前置校验：存储前检查 URL 格式（通过urllib.parse验证）、文本长度（截断超长内容）、哈希值非空；</w:t>
      </w:r>
    </w:p>
    <w:p w14:paraId="7FF19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2.字段约束：数据库表设计时添加字段约束（如 URL 唯一、时间戳非空），双重保障数据合法性；</w:t>
      </w:r>
    </w:p>
    <w:p w14:paraId="5AE1C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3.错误捕获：捕获数据写入时的字段溢出、主键重复等异常，返回明确的错误信息，便于定位问题。</w:t>
      </w:r>
    </w:p>
    <w:p w14:paraId="54299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2BE4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总结</w:t>
      </w:r>
    </w:p>
    <w:p w14:paraId="3A50D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核心功能的实现思路围绕 “解决实际问题” 展开，每个功能都先明确核心痛点，再设计分层 / 分环节的解决方案，同时兼顾：</w:t>
      </w:r>
    </w:p>
    <w:p w14:paraId="16621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1.稳定性：通过异常处理、重试机制、事务回滚避免流程中断和数据丢失；</w:t>
      </w:r>
    </w:p>
    <w:p w14:paraId="207D0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2.可用性：通过主备策略、编码自适应、自动降级保证功能不中断；</w:t>
      </w:r>
    </w:p>
    <w:p w14:paraId="3704E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3.安全性：通过限速、模拟浏览器、哈希去重避免反爬和数据冗余；</w:t>
      </w:r>
    </w:p>
    <w:p w14:paraId="2EF0A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4.可监控：通过日志记录、状态反馈、统计汇总便于运维和审计。整体流程形成 “采集 - 存储 - 检索 - 调度” 的闭环，每个环节既独立可扩展，又相互协同，满足网页综合取证系统的核心需求。</w:t>
      </w:r>
    </w:p>
    <w:p w14:paraId="6C6BE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8748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sz w:val="32"/>
          <w:szCs w:val="32"/>
        </w:rPr>
      </w:pPr>
      <w:bookmarkStart w:id="15" w:name="_Toc3990"/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 xml:space="preserve">4 </w:t>
      </w:r>
      <w:r>
        <w:rPr>
          <w:rFonts w:hint="default" w:ascii="Times New Roman" w:hAnsi="Times New Roman" w:eastAsia="黑体" w:cs="Times New Roman"/>
          <w:sz w:val="32"/>
          <w:szCs w:val="32"/>
        </w:rPr>
        <w:t>系统测试</w:t>
      </w:r>
      <w:bookmarkEnd w:id="15"/>
    </w:p>
    <w:p w14:paraId="62DE9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16" w:name="_Toc31401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4.1 </w:t>
      </w:r>
      <w:r>
        <w:rPr>
          <w:rFonts w:hint="default" w:ascii="Times New Roman" w:hAnsi="Times New Roman" w:eastAsia="黑体" w:cs="Times New Roman"/>
          <w:sz w:val="30"/>
          <w:szCs w:val="30"/>
        </w:rPr>
        <w:t>测试环境</w:t>
      </w:r>
      <w:bookmarkEnd w:id="16"/>
    </w:p>
    <w:p w14:paraId="354A5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表4.1 测试环境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AF3A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2457CCA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17" w:name="_Toc3224"/>
            <w:bookmarkStart w:id="18" w:name="_Toc17600"/>
            <w:bookmarkStart w:id="19" w:name="_Toc19489"/>
            <w:bookmarkStart w:id="20" w:name="_Toc7788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环境类别</w:t>
            </w:r>
            <w:bookmarkEnd w:id="17"/>
            <w:bookmarkEnd w:id="18"/>
            <w:bookmarkEnd w:id="19"/>
            <w:bookmarkEnd w:id="20"/>
          </w:p>
        </w:tc>
        <w:tc>
          <w:tcPr>
            <w:tcW w:w="4261" w:type="dxa"/>
          </w:tcPr>
          <w:p w14:paraId="76328AE0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21" w:name="_Toc29822"/>
            <w:bookmarkStart w:id="22" w:name="_Toc14132"/>
            <w:bookmarkStart w:id="23" w:name="_Toc27200"/>
            <w:bookmarkStart w:id="24" w:name="_Toc16354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具体配置</w:t>
            </w:r>
            <w:bookmarkEnd w:id="21"/>
            <w:bookmarkEnd w:id="22"/>
            <w:bookmarkEnd w:id="23"/>
            <w:bookmarkEnd w:id="24"/>
          </w:p>
        </w:tc>
      </w:tr>
      <w:tr w14:paraId="29669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DA7C88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25" w:name="_Toc13952"/>
            <w:bookmarkStart w:id="26" w:name="_Toc17760"/>
            <w:bookmarkStart w:id="27" w:name="_Toc491"/>
            <w:bookmarkStart w:id="28" w:name="_Toc16948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操作系统</w:t>
            </w:r>
            <w:bookmarkEnd w:id="25"/>
            <w:bookmarkEnd w:id="26"/>
            <w:bookmarkEnd w:id="27"/>
            <w:bookmarkEnd w:id="28"/>
          </w:p>
        </w:tc>
        <w:tc>
          <w:tcPr>
            <w:tcW w:w="4261" w:type="dxa"/>
          </w:tcPr>
          <w:p w14:paraId="74CA4183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29" w:name="_Toc16960"/>
            <w:bookmarkStart w:id="30" w:name="_Toc11564"/>
            <w:bookmarkStart w:id="31" w:name="_Toc27417"/>
            <w:bookmarkStart w:id="32" w:name="_Toc8272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Windows 10 / Ubuntu 20.04</w:t>
            </w:r>
            <w:bookmarkEnd w:id="29"/>
            <w:bookmarkEnd w:id="30"/>
            <w:bookmarkEnd w:id="31"/>
            <w:bookmarkEnd w:id="32"/>
          </w:p>
        </w:tc>
      </w:tr>
      <w:tr w14:paraId="4A1B2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4B7C27A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33" w:name="_Toc19394"/>
            <w:bookmarkStart w:id="34" w:name="_Toc6554"/>
            <w:bookmarkStart w:id="35" w:name="_Toc18932"/>
            <w:bookmarkStart w:id="36" w:name="_Toc19252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Python 版本</w:t>
            </w:r>
            <w:bookmarkEnd w:id="33"/>
            <w:bookmarkEnd w:id="34"/>
            <w:bookmarkEnd w:id="35"/>
            <w:bookmarkEnd w:id="36"/>
          </w:p>
        </w:tc>
        <w:tc>
          <w:tcPr>
            <w:tcW w:w="4261" w:type="dxa"/>
          </w:tcPr>
          <w:p w14:paraId="74838847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37" w:name="_Toc30729"/>
            <w:bookmarkStart w:id="38" w:name="_Toc3049"/>
            <w:bookmarkStart w:id="39" w:name="_Toc13475"/>
            <w:bookmarkStart w:id="40" w:name="_Toc23949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Python 3.8</w:t>
            </w:r>
            <w:bookmarkEnd w:id="37"/>
            <w:bookmarkEnd w:id="38"/>
            <w:bookmarkEnd w:id="39"/>
            <w:bookmarkEnd w:id="40"/>
          </w:p>
        </w:tc>
      </w:tr>
      <w:tr w14:paraId="01B61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2FD140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41" w:name="_Toc3478"/>
            <w:bookmarkStart w:id="42" w:name="_Toc7602"/>
            <w:bookmarkStart w:id="43" w:name="_Toc16607"/>
            <w:bookmarkStart w:id="44" w:name="_Toc1379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MySQL 版本</w:t>
            </w:r>
            <w:bookmarkEnd w:id="41"/>
            <w:bookmarkEnd w:id="42"/>
            <w:bookmarkEnd w:id="43"/>
            <w:bookmarkEnd w:id="44"/>
          </w:p>
        </w:tc>
        <w:tc>
          <w:tcPr>
            <w:tcW w:w="4261" w:type="dxa"/>
          </w:tcPr>
          <w:p w14:paraId="5CA07289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45" w:name="_Toc27527"/>
            <w:bookmarkStart w:id="46" w:name="_Toc24426"/>
            <w:bookmarkStart w:id="47" w:name="_Toc9584"/>
            <w:bookmarkStart w:id="48" w:name="_Toc26992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MySQL 8.0</w:t>
            </w:r>
            <w:bookmarkEnd w:id="45"/>
            <w:bookmarkEnd w:id="46"/>
            <w:bookmarkEnd w:id="47"/>
            <w:bookmarkEnd w:id="48"/>
          </w:p>
        </w:tc>
      </w:tr>
      <w:tr w14:paraId="123C1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601806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49" w:name="_Toc12915"/>
            <w:bookmarkStart w:id="50" w:name="_Toc8841"/>
            <w:bookmarkStart w:id="51" w:name="_Toc19127"/>
            <w:bookmarkStart w:id="52" w:name="_Toc523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依赖库</w:t>
            </w:r>
            <w:bookmarkEnd w:id="49"/>
            <w:bookmarkEnd w:id="50"/>
            <w:bookmarkEnd w:id="51"/>
            <w:bookmarkEnd w:id="52"/>
          </w:p>
        </w:tc>
        <w:tc>
          <w:tcPr>
            <w:tcW w:w="4261" w:type="dxa"/>
          </w:tcPr>
          <w:p w14:paraId="628D227A">
            <w:pPr>
              <w:pStyle w:val="4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</w:rPr>
            </w:pPr>
            <w:bookmarkStart w:id="53" w:name="_Toc10613"/>
            <w:bookmarkStart w:id="54" w:name="_Toc14476"/>
            <w:bookmarkStart w:id="55" w:name="_Toc29003"/>
            <w:bookmarkStart w:id="56" w:name="_Toc9121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Requests 2.26.0、BeautifulSoup4 4.10.0、PyMySQL 1.0.2、Schedule 1.1.0、Flask 2.0.1</w:t>
            </w:r>
            <w:bookmarkEnd w:id="53"/>
            <w:bookmarkEnd w:id="54"/>
            <w:bookmarkEnd w:id="55"/>
            <w:bookmarkEnd w:id="56"/>
          </w:p>
        </w:tc>
      </w:tr>
    </w:tbl>
    <w:p w14:paraId="63DF7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81E8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57" w:name="_Toc3992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4.2 </w:t>
      </w:r>
      <w:r>
        <w:rPr>
          <w:rFonts w:hint="default" w:ascii="Times New Roman" w:hAnsi="Times New Roman" w:eastAsia="黑体" w:cs="Times New Roman"/>
          <w:sz w:val="30"/>
          <w:szCs w:val="30"/>
        </w:rPr>
        <w:t>功能测试</w:t>
      </w:r>
      <w:bookmarkEnd w:id="57"/>
    </w:p>
    <w:p w14:paraId="444EC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4678045" cy="3164840"/>
            <wp:effectExtent l="0" t="0" r="8255" b="165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C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图4.1 网页取证系统首页</w:t>
      </w:r>
    </w:p>
    <w:p w14:paraId="77655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数据库初始化测试</w:t>
      </w:r>
    </w:p>
    <w:p w14:paraId="63DE0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操作：通过网页端点击 “初始化数据库” 按钮。结果：成功创建 web_forensics_v2 数据库及 web_pages、images、search_log 三张数据表，无报错信息，数据库状态显示正常。</w:t>
      </w:r>
    </w:p>
    <w:p w14:paraId="115F4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5274310" cy="2608580"/>
            <wp:effectExtent l="0" t="0" r="2540" b="12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D8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图4.2 数据库初始化完成</w:t>
      </w:r>
    </w:p>
    <w:p w14:paraId="00F7C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5265420" cy="3716655"/>
            <wp:effectExtent l="0" t="0" r="1143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A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图4.3 MYSQL数据库状态</w:t>
      </w:r>
    </w:p>
    <w:p w14:paraId="2BC34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此时MYSQL数据库中仅有三张空表images,search_log,web_pages</w:t>
      </w:r>
    </w:p>
    <w:p w14:paraId="44CE15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单网页爬取测试</w:t>
      </w:r>
    </w:p>
    <w:p w14:paraId="6D2217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5266690" cy="2493010"/>
            <wp:effectExtent l="0" t="0" r="10160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69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图4.4 单网页爬取测试结果</w:t>
      </w:r>
    </w:p>
    <w:p w14:paraId="2F0B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测试用例：爬取百度首页（https://www.baidu.com）。结果：爬取成功率 100%，成功提取标题 “百度一下，你就知道”，内容长度 247522 字符，图像数量 10 张，数据成功存储至数据库，网页 ID 为 24。</w:t>
      </w:r>
    </w:p>
    <w:p w14:paraId="41315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7E0F6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批量定时爬取测试</w:t>
      </w:r>
    </w:p>
    <w:p w14:paraId="77973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3457575" cy="30384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9D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图4.5 定时批量爬取测试用例</w:t>
      </w:r>
    </w:p>
    <w:p w14:paraId="428ACE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5268595" cy="3575685"/>
            <wp:effectExtent l="0" t="0" r="8255" b="571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606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图4.6 定时批量爬取结果</w:t>
      </w:r>
    </w:p>
    <w:p w14:paraId="5C273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测试用例：配置 URL 列表（百度、新浪），设置定时间隔为1小时。结果：首次全量爬取成功，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个 URL 均爬取完成，成功率 100%；定时任务按设定间隔自动执行，爬取日志记录完整，数据更新及时。</w:t>
      </w:r>
    </w:p>
    <w:p w14:paraId="49F620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文本搜索测试</w:t>
      </w:r>
    </w:p>
    <w:p w14:paraId="3127D7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5264785" cy="1943735"/>
            <wp:effectExtent l="0" t="0" r="12065" b="1841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D3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图4.7 文本搜索结果</w:t>
      </w:r>
    </w:p>
    <w:p w14:paraId="6AEA6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测试用例：输入关键词 “百度” 进行搜索。结果：成功返回 24 条相关结果，包含网页 ID、标题 “百度一下，你就知道”、URL、采集时间、内容预览及哈希值，搜索日志记录完整，结果准确。搜索到多个结果时会按照相关度排序。具体原理上文已做详细解释。</w:t>
      </w:r>
    </w:p>
    <w:p w14:paraId="62313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4355D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图像搜索测试</w:t>
      </w:r>
    </w:p>
    <w:p w14:paraId="287C72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5272405" cy="2453005"/>
            <wp:effectExtent l="0" t="0" r="4445" b="444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FC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图4.8 图像搜索测试用例</w:t>
      </w:r>
    </w:p>
    <w:p w14:paraId="7FC8F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测试用例：输入新浪网某图像的哈希值</w:t>
      </w:r>
    </w:p>
    <w:p w14:paraId="702D8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acbb7494681031d0439a4d6e3a35dd2ed6162c0a5815e883fbd8e94a7700f7da</w:t>
      </w:r>
    </w:p>
    <w:p w14:paraId="2E8F7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进行搜索。</w:t>
      </w:r>
    </w:p>
    <w:p w14:paraId="7DC50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5273040" cy="1988185"/>
            <wp:effectExtent l="0" t="0" r="3810" b="1206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6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图4.9 图像搜索结果</w:t>
      </w:r>
    </w:p>
    <w:p w14:paraId="01A99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结果：成功匹配到对应的图像记录，并关联返回包含该图像的新浪网网页完整信息，搜索结果准确，响应迅速。</w:t>
      </w:r>
    </w:p>
    <w:p w14:paraId="5306B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35A5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58" w:name="_Toc24764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4.3</w:t>
      </w:r>
      <w:r>
        <w:rPr>
          <w:rFonts w:hint="default" w:ascii="Times New Roman" w:hAnsi="Times New Roman" w:eastAsia="黑体" w:cs="Times New Roman"/>
          <w:sz w:val="30"/>
          <w:szCs w:val="30"/>
        </w:rPr>
        <w:t>性能测试</w:t>
      </w:r>
      <w:bookmarkEnd w:id="58"/>
    </w:p>
    <w:p w14:paraId="616A6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1.爬取性能：单网页爬取平均耗时≤3 秒，批量爬取 3 个常用网站平均耗时≤10 秒，满足快速取证需求。</w:t>
      </w:r>
    </w:p>
    <w:p w14:paraId="5E690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2.检索性能：文本搜索与图像搜索平均响应时间≤0.5 秒，随着数据量增加（模拟 1000 条网页数据），响应时间仍控制在 1 秒内，性能稳定。</w:t>
      </w:r>
    </w:p>
    <w:p w14:paraId="5FDF7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3.去重性能：重复爬取同一网页时，系统通过哈希值比对成功去重，无重复数据存储，数据库空间利用率高。</w:t>
      </w:r>
    </w:p>
    <w:p w14:paraId="0E687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76D7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0"/>
          <w:szCs w:val="30"/>
        </w:rPr>
      </w:pPr>
      <w:bookmarkStart w:id="59" w:name="_Toc22696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 xml:space="preserve">4.4 </w:t>
      </w:r>
      <w:r>
        <w:rPr>
          <w:rFonts w:hint="default" w:ascii="Times New Roman" w:hAnsi="Times New Roman" w:eastAsia="黑体" w:cs="Times New Roman"/>
          <w:sz w:val="30"/>
          <w:szCs w:val="30"/>
        </w:rPr>
        <w:t>异常测试</w:t>
      </w:r>
      <w:bookmarkEnd w:id="59"/>
    </w:p>
    <w:p w14:paraId="3A4BF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1.网络异常：断开网络后发起爬取请求，系统捕获异常并输出 “网络连接失败，请检查网络状态” 提示，无崩溃现象。</w:t>
      </w:r>
    </w:p>
    <w:p w14:paraId="40934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2.无效 URL：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如图4.10，</w:t>
      </w:r>
      <w:r>
        <w:rPr>
          <w:rFonts w:hint="default" w:ascii="Times New Roman" w:hAnsi="Times New Roman" w:eastAsia="宋体" w:cs="Times New Roman"/>
          <w:sz w:val="24"/>
          <w:szCs w:val="24"/>
        </w:rPr>
        <w:t>输入无效 URL（如http://example.invalid），系统提示 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无法连接到服务器</w:t>
      </w:r>
      <w:r>
        <w:rPr>
          <w:rFonts w:hint="default" w:ascii="Times New Roman" w:hAnsi="Times New Roman" w:eastAsia="宋体" w:cs="Times New Roman"/>
          <w:sz w:val="24"/>
          <w:szCs w:val="24"/>
        </w:rPr>
        <w:t>”，并记录错误日志。</w:t>
      </w:r>
    </w:p>
    <w:p w14:paraId="1A9A4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3.数据库断开：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如图4.11，</w:t>
      </w:r>
      <w:r>
        <w:rPr>
          <w:rFonts w:hint="default" w:ascii="Times New Roman" w:hAnsi="Times New Roman" w:eastAsia="宋体" w:cs="Times New Roman"/>
          <w:sz w:val="24"/>
          <w:szCs w:val="24"/>
        </w:rPr>
        <w:t>模拟数据库服务停止，系统提示 “数据库连接失败”，并保留未存储的临时数据，待数据库恢复后可重新提交存储。</w:t>
      </w:r>
    </w:p>
    <w:p w14:paraId="3450E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B438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4886325" cy="2438400"/>
            <wp:effectExtent l="0" t="0" r="9525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7E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图4.10 无效URL测试</w:t>
      </w:r>
    </w:p>
    <w:p w14:paraId="2C0F5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5269865" cy="3261360"/>
            <wp:effectExtent l="0" t="0" r="6985" b="1524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8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图4.11 数据库连接失败测试</w:t>
      </w:r>
    </w:p>
    <w:p w14:paraId="5F898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p w14:paraId="46655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sz w:val="32"/>
          <w:szCs w:val="32"/>
        </w:rPr>
      </w:pPr>
      <w:bookmarkStart w:id="60" w:name="_Toc28556"/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 xml:space="preserve">5 </w:t>
      </w:r>
      <w:r>
        <w:rPr>
          <w:rFonts w:hint="default" w:ascii="Times New Roman" w:hAnsi="Times New Roman" w:eastAsia="黑体" w:cs="Times New Roman"/>
          <w:sz w:val="32"/>
          <w:szCs w:val="32"/>
        </w:rPr>
        <w:t>总结与展望</w:t>
      </w:r>
      <w:bookmarkEnd w:id="60"/>
    </w:p>
    <w:p w14:paraId="1B735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1.项目创新点</w:t>
      </w:r>
    </w:p>
    <w:p w14:paraId="5FE68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（一）数据完整性与去重机制</w:t>
      </w:r>
    </w:p>
    <w:p w14:paraId="2D90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哈希值计算实现网页数据去重，避免重复存储相同内容，节省数据库空间；同时，结构化存储网页与图像的关联数据，记录采集时间戳与搜索日志，确保取证数据的可追溯性与完整性，符合电子证据的法律要求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instrText xml:space="preserve"> REF _Ref31556 \r </w:instrTex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t>[5]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554B5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（二）双模式搜索，适配多样化需求</w:t>
      </w:r>
    </w:p>
    <w:p w14:paraId="70E58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文本搜索支持全文索引与模糊搜索的自动降级适配，兼顾搜索效率与可用性；图像搜索基于哈希值实现精准匹配，解决了图像内容检索的技术难题，为网页取证提供了更全面的数据定位手段。</w:t>
      </w:r>
    </w:p>
    <w:p w14:paraId="214D8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（三）完善的异常处理与测试体系</w:t>
      </w:r>
    </w:p>
    <w:p w14:paraId="0D9FE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系统包含全面的异常捕获机制，针对网络错误、数据库连接失败、无效输入等场景提供明确的错误提示，保障系统稳定性；提供完整的测试脚本，支持核心功能的快速验证与问题定位，便于系统维护与迭代。</w:t>
      </w:r>
    </w:p>
    <w:p w14:paraId="1C5B2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2F8C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2.开发过程中的核心困难与解决方法</w:t>
      </w:r>
    </w:p>
    <w:p w14:paraId="1FE5F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困难 1：网页编码混乱导致中文乱码</w:t>
      </w:r>
    </w:p>
    <w:p w14:paraId="085B7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问题：不同网站编码格式（UTF-8/GBK/ISO-8859-1）不一致，爬取后文本出现乱码，影响检索准确性。</w:t>
      </w:r>
    </w:p>
    <w:p w14:paraId="4B279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解决方法：自动识别编码并适配，核心代码</w:t>
      </w:r>
    </w:p>
    <w:p w14:paraId="1EDC1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556D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if resp.encoding == 'ISO-8859-1':</w:t>
      </w:r>
    </w:p>
    <w:p w14:paraId="352EF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resp.encoding = resp.apparent_encoding</w:t>
      </w:r>
    </w:p>
    <w:p w14:paraId="33482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D4E1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通过apparent_encoding自动识别网页真实编码，替换默认的 ISO-8859-1，解决 99% 的中文乱码问题。</w:t>
      </w:r>
    </w:p>
    <w:p w14:paraId="43B0C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9690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困难 2：全文索引检索失效导致功能不可用</w:t>
      </w:r>
    </w:p>
    <w:p w14:paraId="20022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问题：部分环境下 MySQL 全文索引未配置，直接检索会报错。</w:t>
      </w:r>
    </w:p>
    <w:p w14:paraId="2DBDC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解决方法：设计降级策略，核心代码：</w:t>
      </w:r>
    </w:p>
    <w:p w14:paraId="23762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D383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if not fulltext_results:</w:t>
      </w:r>
    </w:p>
    <w:p w14:paraId="2F80E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results = cursor.execute("SELECT * WHERE content LIKE %s", (f'%{kw}%',))</w:t>
      </w:r>
    </w:p>
    <w:p w14:paraId="1CC4E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8A2A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全文索引无结果 / 报错时，自动降级为 LIKE 模糊检索，保证检索功能不中断，兼容不同部署环境。</w:t>
      </w:r>
    </w:p>
    <w:p w14:paraId="24FB2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F064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3.存在不足</w:t>
      </w:r>
    </w:p>
    <w:p w14:paraId="55598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静态网页爬取局限：仅能解析 HTML 静态内容，对 JavaScript 动态渲染的网页（如 SPA 单页应用）爬取效果差，无法提取异步加载的核心数据。</w:t>
      </w:r>
    </w:p>
    <w:p w14:paraId="53671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图像检索能力单一：仅支持基于图像 URL 哈希值的精准匹配，不支持 “以图搜图” 功能，无法满足相似图像检索的取证需求。</w:t>
      </w:r>
    </w:p>
    <w:p w14:paraId="0669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检索效率待优化：数据量超过 1 万条时，LIKE 模糊检索响应时间显著增加，未实现分布式检索或缓存优化。</w:t>
      </w:r>
    </w:p>
    <w:p w14:paraId="1BA84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5E77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4.未来优化方向</w:t>
      </w:r>
    </w:p>
    <w:p w14:paraId="638D8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动态网页爬取优化：引入 Selenium/Playwright 工具，模拟浏览器渲染页面，等待 JS 加载完成后再解析内容，核心思路：</w:t>
      </w:r>
    </w:p>
    <w:p w14:paraId="6F94F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7418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driver = webdriver.Chrome()</w:t>
      </w:r>
    </w:p>
    <w:p w14:paraId="76B76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driver.get(url)</w:t>
      </w:r>
    </w:p>
    <w:p w14:paraId="55D31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html = driver.page_source  # 获取渲染后完整HTML</w:t>
      </w:r>
    </w:p>
    <w:p w14:paraId="02853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7D4C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以图搜图功能实现：</w:t>
      </w:r>
    </w:p>
    <w:p w14:paraId="208F8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核心方向：提取图像视觉特征（如 pHash 感知哈希 / ORB 特征点），而非仅依赖 URL 哈希；</w:t>
      </w:r>
    </w:p>
    <w:p w14:paraId="57989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实现步骤：① 爬取图片并计算 pHash 值存储；② 用户上传图片后计算其 pHash；③ 检索数据库中 pHash 差值小于阈值的图像，实现相似匹配；</w:t>
      </w:r>
    </w:p>
    <w:p w14:paraId="79729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核心代码思路：</w:t>
      </w:r>
    </w:p>
    <w:p w14:paraId="732CA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041D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import imagehash</w:t>
      </w:r>
    </w:p>
    <w:p w14:paraId="6EA3D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img_hash = imagehash.phash(Image.open(img_path))  # 计算感知哈希</w:t>
      </w:r>
    </w:p>
    <w:p w14:paraId="7135C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C9FE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F6F2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1.检索性能提升：引入 Redis 缓存热点检索关键词结果，或基于 Elasticsearch 重构检索模块，替代 MySQL 的 LIKE 查询，提升大数据量下的检索效率。</w:t>
      </w:r>
    </w:p>
    <w:p w14:paraId="4FD72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2.安全与运维优化：添加用户权限管理模块，区分 “普通查询” 和 “管理员取证” 权限；接入日志分析工具，可视化爬取 / 检索异常，降低运维成本。</w:t>
      </w:r>
    </w:p>
    <w:p w14:paraId="7D796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8F4F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总结</w:t>
      </w:r>
    </w:p>
    <w:p w14:paraId="6D515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系统完成了网页综合取证的核心需求，解决了编码适配、反爬限速、检索降级等关键问题，但在动态内容爬取、图像智能检索方面仍有不足。未来可通过引入浏览器渲染、图像特征提取、分布式检索等技术，进一步提升系统的兼容性、智能化和性能，更好地适配网络安全取证的复杂场景。</w:t>
      </w:r>
    </w:p>
    <w:p w14:paraId="69B26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7F7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71A1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0"/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</w:pPr>
      <w:bookmarkStart w:id="61" w:name="_Toc11484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参考文献</w:t>
      </w:r>
      <w:bookmarkEnd w:id="61"/>
    </w:p>
    <w:p w14:paraId="02F185A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62" w:name="_Ref30736"/>
      <w:r>
        <w:rPr>
          <w:rFonts w:hint="default" w:ascii="Times New Roman" w:hAnsi="Times New Roman" w:eastAsia="宋体" w:cs="Times New Roman"/>
          <w:sz w:val="21"/>
          <w:szCs w:val="21"/>
        </w:rPr>
        <w:t>Yang X, Chen Z. Research on the Legal Regulation and Technical Boundaries of Web Crawlers[J]. Network Security Technology and Application, 2022(5): 145-147.</w:t>
      </w:r>
      <w:bookmarkEnd w:id="62"/>
    </w:p>
    <w:p w14:paraId="03C0A4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63" w:name="_Ref31007"/>
      <w:r>
        <w:rPr>
          <w:rFonts w:hint="default" w:ascii="Times New Roman" w:hAnsi="Times New Roman" w:eastAsia="宋体" w:cs="Times New Roman"/>
          <w:sz w:val="21"/>
          <w:szCs w:val="21"/>
        </w:rPr>
        <w:t>刘建伟，毛剑。哈希算法在数据完整性校验中的应用研究 [J]. 通信学报，2019, 40 (S1): 78-85.</w:t>
      </w:r>
      <w:bookmarkEnd w:id="63"/>
    </w:p>
    <w:p w14:paraId="7C34293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64" w:name="_Ref31144"/>
      <w:r>
        <w:rPr>
          <w:rFonts w:hint="default" w:ascii="Times New Roman" w:hAnsi="Times New Roman" w:eastAsia="宋体" w:cs="Times New Roman"/>
          <w:sz w:val="21"/>
          <w:szCs w:val="21"/>
        </w:rPr>
        <w:t>Sa S, Wang S. An Introduction to Database Systems (5th Edition)[M]. Beijing: Higher Education Press, 2014: 120-156.</w:t>
      </w:r>
      <w:bookmarkEnd w:id="64"/>
    </w:p>
    <w:p w14:paraId="7E9B65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65" w:name="_Ref31393"/>
      <w:r>
        <w:rPr>
          <w:rFonts w:hint="default" w:ascii="Times New Roman" w:hAnsi="Times New Roman" w:eastAsia="宋体" w:cs="Times New Roman"/>
          <w:sz w:val="21"/>
          <w:szCs w:val="21"/>
        </w:rPr>
        <w:t>Cui X, Wang Z. Research on Python Web Crawler Technology and Anti-Crawling Strategies[J]. Computer Engineering and Applications, 2021, 57(12): 108-115.</w:t>
      </w:r>
      <w:bookmarkEnd w:id="65"/>
    </w:p>
    <w:p w14:paraId="59C5EFF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66" w:name="_Ref31556"/>
      <w:r>
        <w:rPr>
          <w:rFonts w:hint="default" w:ascii="Times New Roman" w:hAnsi="Times New Roman" w:eastAsia="宋体" w:cs="Times New Roman"/>
          <w:sz w:val="21"/>
          <w:szCs w:val="21"/>
        </w:rPr>
        <w:t>张仕斌，李瑞轩。网络安全取证技术原理与实践 [M]. 北京：电子工业出版社，2020: 89-112.</w:t>
      </w:r>
      <w:bookmarkEnd w:id="66"/>
    </w:p>
    <w:p w14:paraId="06D3426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67" w:name="_Ref31817"/>
      <w:r>
        <w:rPr>
          <w:rFonts w:hint="default" w:ascii="Times New Roman" w:hAnsi="Times New Roman" w:eastAsia="宋体" w:cs="Times New Roman"/>
          <w:sz w:val="21"/>
          <w:szCs w:val="21"/>
        </w:rPr>
        <w:t>Zhou M, Geng G. Research on Text Retrieval Optimization Based on MySQL Full-Text Index[J]. Computer Applications and Software, 2020, 37(7): 1-5.</w:t>
      </w:r>
      <w:bookmarkEnd w:id="67"/>
    </w:p>
    <w:p w14:paraId="0C0C1C4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43976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5863E8A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1F1A2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68" w:name="_Toc13608"/>
      <w:r>
        <w:rPr>
          <w:rFonts w:hint="default" w:ascii="Times New Roman" w:hAnsi="Times New Roman" w:eastAsia="宋体" w:cs="Times New Roman"/>
          <w:sz w:val="24"/>
          <w:szCs w:val="24"/>
        </w:rPr>
        <w:t>附录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 </w:t>
      </w:r>
      <w:r>
        <w:rPr>
          <w:rFonts w:hint="default" w:ascii="Times New Roman" w:hAnsi="Times New Roman" w:eastAsia="宋体" w:cs="Times New Roman"/>
          <w:sz w:val="24"/>
          <w:szCs w:val="24"/>
        </w:rPr>
        <w:t>项目文件结构</w:t>
      </w:r>
      <w:bookmarkEnd w:id="68"/>
    </w:p>
    <w:p w14:paraId="258C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web_forensic_system_v2/</w:t>
      </w:r>
    </w:p>
    <w:p w14:paraId="3B647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main.py                    # 命令行主程序</w:t>
      </w:r>
    </w:p>
    <w:p w14:paraId="51BF7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web_app.py                 # Web界面主程序</w:t>
      </w:r>
    </w:p>
    <w:p w14:paraId="3E556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requirements.txt           # 依赖包列表</w:t>
      </w:r>
    </w:p>
    <w:p w14:paraId="41ADF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config/                    # 配置文件</w:t>
      </w:r>
    </w:p>
    <w:p w14:paraId="17C2B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settings.py           # 系统配置</w:t>
      </w:r>
    </w:p>
    <w:p w14:paraId="209CC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└── database.py           # 数据库配置</w:t>
      </w:r>
    </w:p>
    <w:p w14:paraId="46016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src/                       # 源代码</w:t>
      </w:r>
    </w:p>
    <w:p w14:paraId="3D1E7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crawler/              # 爬虫模块</w:t>
      </w:r>
    </w:p>
    <w:p w14:paraId="50C57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database/             # 数据库模块</w:t>
      </w:r>
    </w:p>
    <w:p w14:paraId="3D37B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├── search/               # 搜索模块</w:t>
      </w:r>
    </w:p>
    <w:p w14:paraId="7303E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└── utils/                # 工具模块</w:t>
      </w:r>
    </w:p>
    <w:p w14:paraId="4C95F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data/                      # 数据目录</w:t>
      </w:r>
    </w:p>
    <w:p w14:paraId="6E8C9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│   └── sql/                  # SQL脚本</w:t>
      </w:r>
    </w:p>
    <w:p w14:paraId="5B199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├──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static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/                    </w:t>
      </w:r>
    </w:p>
    <w:p w14:paraId="137C2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│   └──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style.css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#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前端样式</w:t>
      </w:r>
    </w:p>
    <w:p w14:paraId="737BD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├──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templates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/                      </w:t>
      </w:r>
    </w:p>
    <w:p w14:paraId="0C872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│   └──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index.html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        </w:t>
      </w:r>
    </w:p>
    <w:p w14:paraId="072E5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├── tests/                     # 测试文件</w:t>
      </w:r>
    </w:p>
    <w:p w14:paraId="40D57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└── scripts/                   # 维护脚本</w:t>
      </w:r>
    </w:p>
    <w:p w14:paraId="1A94B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4027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27D2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82B8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69" w:name="_Toc18687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附录2 小组成员分工</w:t>
      </w:r>
      <w:bookmarkEnd w:id="69"/>
    </w:p>
    <w:p w14:paraId="31B41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小组成员贡献</w:t>
      </w:r>
    </w:p>
    <w:p w14:paraId="3FC22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周德育（40%）</w:t>
      </w:r>
    </w:p>
    <w:p w14:paraId="62685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负责模块：数据库模块、系统架构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测试</w:t>
      </w:r>
    </w:p>
    <w:p w14:paraId="59DAE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主要贡献：</w:t>
      </w:r>
    </w:p>
    <w:p w14:paraId="544D3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设计并实现数据库表结构</w:t>
      </w:r>
    </w:p>
    <w:p w14:paraId="25A05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开发数据库管理器和连接池</w:t>
      </w:r>
    </w:p>
    <w:p w14:paraId="0BDEB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实现数据备份和恢复功能</w:t>
      </w:r>
    </w:p>
    <w:p w14:paraId="311FD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编写完整的测试用例</w:t>
      </w:r>
    </w:p>
    <w:p w14:paraId="268D7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关键技术：MySQL优化、事务处理、数据完整性</w:t>
      </w:r>
    </w:p>
    <w:p w14:paraId="5A343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695F8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邓旭松（30%）</w:t>
      </w:r>
    </w:p>
    <w:p w14:paraId="0975D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负责模块：爬虫模块、数据处理、PPT整理</w:t>
      </w:r>
    </w:p>
    <w:p w14:paraId="70193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主要贡献：</w:t>
      </w:r>
    </w:p>
    <w:p w14:paraId="72CFC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开发网页爬取器核心功能</w:t>
      </w:r>
    </w:p>
    <w:p w14:paraId="4DD0C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实现中文编码自动处理</w:t>
      </w:r>
    </w:p>
    <w:p w14:paraId="5FC1A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设计定时任务调度器</w:t>
      </w:r>
    </w:p>
    <w:p w14:paraId="3030C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优化HTML解析和内容提取</w:t>
      </w:r>
    </w:p>
    <w:p w14:paraId="1609A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关键技术：HTTP请求、编码处理、定时调度</w:t>
      </w:r>
    </w:p>
    <w:p w14:paraId="6DAC4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E52C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鲁田鑫（30%）</w:t>
      </w:r>
    </w:p>
    <w:p w14:paraId="62991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负责模块：搜索模块、Web界面、报告撰写</w:t>
      </w:r>
    </w:p>
    <w:p w14:paraId="36247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主要贡献：</w:t>
      </w:r>
    </w:p>
    <w:p w14:paraId="1D2DA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开发文本和图像搜索功能</w:t>
      </w:r>
    </w:p>
    <w:p w14:paraId="4D269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设计并实现现代化Web界面</w:t>
      </w:r>
    </w:p>
    <w:p w14:paraId="33E89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撰写系统文档和使用说明</w:t>
      </w:r>
    </w:p>
    <w:p w14:paraId="76F27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完成课程设计报告</w:t>
      </w:r>
    </w:p>
    <w:p w14:paraId="24824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关键技术：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MySQL搜索、</w:t>
      </w:r>
      <w:r>
        <w:rPr>
          <w:rFonts w:hint="default" w:ascii="Times New Roman" w:hAnsi="Times New Roman" w:eastAsia="宋体" w:cs="Times New Roman"/>
          <w:sz w:val="24"/>
          <w:szCs w:val="24"/>
        </w:rPr>
        <w:t>Flask开发、前端设计</w:t>
      </w:r>
    </w:p>
    <w:p w14:paraId="566D0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092E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F53C4A7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br w:type="page"/>
      </w:r>
    </w:p>
    <w:p w14:paraId="57A1A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70" w:name="_Toc32507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附录3 成绩评定表</w:t>
      </w:r>
      <w:bookmarkEnd w:id="70"/>
    </w:p>
    <w:p w14:paraId="342D3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报告成绩评定表</w:t>
      </w:r>
    </w:p>
    <w:p w14:paraId="44A9B274">
      <w:pPr>
        <w:spacing w:before="312" w:beforeLines="100" w:after="156" w:afterLines="50" w:line="360" w:lineRule="auto"/>
        <w:jc w:val="center"/>
        <w:rPr>
          <w:rFonts w:ascii="黑体" w:hAnsi="黑体" w:eastAsia="黑体"/>
          <w:b/>
          <w:sz w:val="24"/>
        </w:rPr>
      </w:pPr>
    </w:p>
    <w:tbl>
      <w:tblPr>
        <w:tblStyle w:val="12"/>
        <w:tblW w:w="840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501"/>
        <w:gridCol w:w="5129"/>
        <w:gridCol w:w="1014"/>
        <w:gridCol w:w="1012"/>
      </w:tblGrid>
      <w:tr w14:paraId="1AB9E5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746" w:type="dxa"/>
            <w:tcBorders>
              <w:top w:val="double" w:color="auto" w:sz="4" w:space="0"/>
            </w:tcBorders>
            <w:vAlign w:val="center"/>
          </w:tcPr>
          <w:p w14:paraId="3D2FE8D4">
            <w:pPr>
              <w:spacing w:line="25" w:lineRule="atLeast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630" w:type="dxa"/>
            <w:gridSpan w:val="2"/>
            <w:tcBorders>
              <w:top w:val="double" w:color="auto" w:sz="4" w:space="0"/>
            </w:tcBorders>
            <w:vAlign w:val="center"/>
          </w:tcPr>
          <w:p w14:paraId="7203DAF0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评价内容</w:t>
            </w:r>
          </w:p>
        </w:tc>
        <w:tc>
          <w:tcPr>
            <w:tcW w:w="1014" w:type="dxa"/>
            <w:tcBorders>
              <w:top w:val="double" w:color="auto" w:sz="4" w:space="0"/>
            </w:tcBorders>
            <w:vAlign w:val="center"/>
          </w:tcPr>
          <w:p w14:paraId="18F325CC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权重</w:t>
            </w:r>
          </w:p>
        </w:tc>
        <w:tc>
          <w:tcPr>
            <w:tcW w:w="1012" w:type="dxa"/>
            <w:tcBorders>
              <w:top w:val="double" w:color="auto" w:sz="4" w:space="0"/>
            </w:tcBorders>
            <w:vAlign w:val="center"/>
          </w:tcPr>
          <w:p w14:paraId="42FDB948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得分</w:t>
            </w:r>
          </w:p>
        </w:tc>
      </w:tr>
      <w:tr w14:paraId="034CD9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  <w:jc w:val="center"/>
        </w:trPr>
        <w:tc>
          <w:tcPr>
            <w:tcW w:w="746" w:type="dxa"/>
            <w:vMerge w:val="restart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8A68AB5">
            <w:pPr>
              <w:spacing w:line="25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课程报告</w:t>
            </w:r>
          </w:p>
        </w:tc>
        <w:tc>
          <w:tcPr>
            <w:tcW w:w="501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82443D4">
            <w:pPr>
              <w:spacing w:line="25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29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24B0272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报告格式是否规范，语言使用是否规范，行文是否流畅，是否图文并茂</w:t>
            </w:r>
          </w:p>
        </w:tc>
        <w:tc>
          <w:tcPr>
            <w:tcW w:w="1014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2A98E8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</w:t>
            </w:r>
          </w:p>
        </w:tc>
        <w:tc>
          <w:tcPr>
            <w:tcW w:w="1012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DCCC276">
            <w:pPr>
              <w:spacing w:line="360" w:lineRule="auto"/>
              <w:jc w:val="center"/>
              <w:rPr>
                <w:rFonts w:hint="eastAsia" w:ascii="Arial" w:hAnsi="Arial" w:cs="Arial"/>
                <w:sz w:val="24"/>
              </w:rPr>
            </w:pPr>
          </w:p>
        </w:tc>
      </w:tr>
      <w:tr w14:paraId="53CBC3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7" w:hRule="atLeast"/>
          <w:jc w:val="center"/>
        </w:trPr>
        <w:tc>
          <w:tcPr>
            <w:tcW w:w="746" w:type="dxa"/>
            <w:vMerge w:val="continue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651F1C8">
            <w:pPr>
              <w:spacing w:line="25" w:lineRule="atLeast"/>
              <w:jc w:val="center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0B54979">
            <w:pPr>
              <w:spacing w:line="25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5129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5D059D5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已有相关工作的分析、对比是否充分</w:t>
            </w:r>
          </w:p>
          <w:p w14:paraId="65132708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步骤描述是否正确、详实</w:t>
            </w:r>
          </w:p>
          <w:p w14:paraId="2ACD3D5E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数据记录是否完整</w:t>
            </w:r>
          </w:p>
          <w:p w14:paraId="1EB8025D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内容是否详实</w:t>
            </w:r>
          </w:p>
        </w:tc>
        <w:tc>
          <w:tcPr>
            <w:tcW w:w="1014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43F5AA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</w:t>
            </w:r>
          </w:p>
        </w:tc>
        <w:tc>
          <w:tcPr>
            <w:tcW w:w="1012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D850989">
            <w:pPr>
              <w:spacing w:line="360" w:lineRule="auto"/>
              <w:jc w:val="center"/>
              <w:rPr>
                <w:rFonts w:hint="eastAsia" w:ascii="Arial" w:hAnsi="Arial" w:cs="Arial"/>
                <w:sz w:val="24"/>
              </w:rPr>
            </w:pPr>
          </w:p>
        </w:tc>
      </w:tr>
      <w:tr w14:paraId="552C88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746" w:type="dxa"/>
            <w:vMerge w:val="continue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B106ED0">
            <w:pPr>
              <w:spacing w:line="25" w:lineRule="atLeast"/>
              <w:jc w:val="center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077F57B">
            <w:pPr>
              <w:spacing w:line="25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5129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5115A4F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是否提出了自己独到见解。</w:t>
            </w:r>
          </w:p>
        </w:tc>
        <w:tc>
          <w:tcPr>
            <w:tcW w:w="1014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5C24E62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</w:t>
            </w:r>
          </w:p>
        </w:tc>
        <w:tc>
          <w:tcPr>
            <w:tcW w:w="1012" w:type="dxa"/>
            <w:tcBorders>
              <w:top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A45DC98">
            <w:pPr>
              <w:spacing w:line="360" w:lineRule="auto"/>
              <w:jc w:val="center"/>
              <w:rPr>
                <w:rFonts w:hint="eastAsia" w:ascii="Arial" w:hAnsi="Arial" w:cs="Arial"/>
                <w:sz w:val="24"/>
              </w:rPr>
            </w:pPr>
          </w:p>
        </w:tc>
      </w:tr>
      <w:tr w14:paraId="030638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746" w:type="dxa"/>
            <w:tcBorders>
              <w:top w:val="single" w:color="auto" w:sz="4" w:space="0"/>
            </w:tcBorders>
            <w:vAlign w:val="center"/>
          </w:tcPr>
          <w:p w14:paraId="2882B1C1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合计</w:t>
            </w:r>
          </w:p>
        </w:tc>
        <w:tc>
          <w:tcPr>
            <w:tcW w:w="7656" w:type="dxa"/>
            <w:gridSpan w:val="4"/>
            <w:tcBorders>
              <w:top w:val="single" w:color="auto" w:sz="4" w:space="0"/>
            </w:tcBorders>
            <w:vAlign w:val="center"/>
          </w:tcPr>
          <w:p w14:paraId="38E9F91A">
            <w:pPr>
              <w:spacing w:line="360" w:lineRule="auto"/>
              <w:jc w:val="center"/>
              <w:rPr>
                <w:rFonts w:hint="eastAsia" w:ascii="Arial" w:hAnsi="Arial" w:cs="Arial"/>
                <w:sz w:val="24"/>
              </w:rPr>
            </w:pPr>
          </w:p>
        </w:tc>
      </w:tr>
      <w:tr w14:paraId="6ED224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1" w:hRule="atLeast"/>
          <w:jc w:val="center"/>
        </w:trPr>
        <w:tc>
          <w:tcPr>
            <w:tcW w:w="8402" w:type="dxa"/>
            <w:gridSpan w:val="5"/>
          </w:tcPr>
          <w:p w14:paraId="20C2DE2D">
            <w:pPr>
              <w:spacing w:before="624" w:beforeLines="200" w:after="312" w:afterLines="100" w:line="25" w:lineRule="atLeast"/>
              <w:rPr>
                <w:sz w:val="24"/>
                <w:u w:val="single"/>
              </w:rPr>
            </w:pPr>
            <w:r>
              <w:rPr>
                <w:rFonts w:hint="eastAsia" w:eastAsia="黑体"/>
                <w:sz w:val="24"/>
              </w:rPr>
              <w:t>指导教师（签章）：</w:t>
            </w:r>
            <w:r>
              <w:rPr>
                <w:rFonts w:hint="eastAsia" w:eastAsia="黑体"/>
                <w:sz w:val="24"/>
                <w:u w:val="single"/>
              </w:rPr>
              <w:t xml:space="preserve">          </w:t>
            </w:r>
            <w:r>
              <w:rPr>
                <w:rFonts w:hint="eastAsia" w:eastAsia="黑体"/>
                <w:sz w:val="24"/>
              </w:rPr>
              <w:t xml:space="preserve">  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3B74FE8C">
      <w:pPr>
        <w:widowControl/>
        <w:jc w:val="left"/>
        <w:rPr>
          <w:rFonts w:hint="eastAsia" w:ascii="宋体" w:hAnsi="宋体"/>
          <w:b/>
          <w:sz w:val="28"/>
          <w:szCs w:val="28"/>
        </w:rPr>
      </w:pPr>
    </w:p>
    <w:p w14:paraId="3306B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A17683"/>
    <w:multiLevelType w:val="singleLevel"/>
    <w:tmpl w:val="FAA17683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5B6026C5"/>
    <w:multiLevelType w:val="singleLevel"/>
    <w:tmpl w:val="5B6026C5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26939"/>
    <w:rsid w:val="0CC61351"/>
    <w:rsid w:val="120878CC"/>
    <w:rsid w:val="7F12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character" w:styleId="17">
    <w:name w:val="HTML Code"/>
    <w:basedOn w:val="1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5656</Words>
  <Characters>8867</Characters>
  <Lines>0</Lines>
  <Paragraphs>0</Paragraphs>
  <TotalTime>1</TotalTime>
  <ScaleCrop>false</ScaleCrop>
  <LinksUpToDate>false</LinksUpToDate>
  <CharactersWithSpaces>10218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2026-01-23T09:41:00Z</dcterms:created>
  <dc:creator>鲁田鑫</dc:creator>
  <cp:lastModifiedBy>鲁田鑫</cp:lastModifiedBy>
  <dcterms:modified xsi:type="dcterms:W3CDTF">2026-01-23T11:41:25Z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E2F67491FEC445978BAD7E5585F03851_11</vt:lpwstr>
  </property>
  <property fmtid="{D5CDD505-2E9C-101B-9397-08002B2CF9AE}" pid="4" name="KSOTemplateDocerSaveRecord">
    <vt:lpwstr>eyJoZGlkIjoiYjMzZDJlOTE1OWMwODUxYmRjMmQ1YjUxYTQ4OGQ1YTYiLCJ1c2VySWQiOiI2OTQyNDY4MDcifQ==</vt:lpwstr>
  </property>
</Properties>
</file>