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A28A3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802" w:firstLineChars="200"/>
        <w:jc w:val="center"/>
        <w:textAlignment w:val="auto"/>
        <w:rPr>
          <w:b/>
          <w:bCs/>
          <w:spacing w:val="80"/>
          <w:sz w:val="24"/>
        </w:rPr>
      </w:pPr>
      <w:r>
        <w:rPr>
          <w:b/>
          <w:bCs/>
          <w:spacing w:val="80"/>
          <w:sz w:val="24"/>
        </w:rPr>
        <w:t>编号</w:t>
      </w:r>
    </w:p>
    <w:p w14:paraId="0DBB13F7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1364" w:firstLineChars="200"/>
        <w:jc w:val="center"/>
        <w:textAlignment w:val="auto"/>
        <w:rPr>
          <w:b/>
          <w:bCs/>
          <w:spacing w:val="80"/>
          <w:sz w:val="52"/>
        </w:rPr>
      </w:pPr>
    </w:p>
    <w:p w14:paraId="5EBCB801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420" w:firstLineChars="200"/>
        <w:jc w:val="center"/>
        <w:textAlignment w:val="auto"/>
        <w:rPr>
          <w:b/>
          <w:bCs/>
          <w:spacing w:val="100"/>
          <w:sz w:val="68"/>
        </w:rPr>
      </w:pPr>
      <w:r>
        <w:drawing>
          <wp:inline distT="0" distB="0" distL="0" distR="0">
            <wp:extent cx="2209800" cy="733425"/>
            <wp:effectExtent l="0" t="0" r="0" b="9525"/>
            <wp:docPr id="1" name="图片 1" descr="JNDX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NDX_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54FD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1284" w:firstLineChars="200"/>
        <w:jc w:val="center"/>
        <w:textAlignment w:val="auto"/>
        <w:rPr>
          <w:b/>
          <w:bCs/>
          <w:spacing w:val="60"/>
          <w:kern w:val="0"/>
          <w:sz w:val="52"/>
        </w:rPr>
      </w:pPr>
    </w:p>
    <w:p w14:paraId="2D36C633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1485" w:firstLineChars="200"/>
        <w:jc w:val="center"/>
        <w:textAlignment w:val="auto"/>
        <w:rPr>
          <w:b/>
          <w:bCs/>
          <w:spacing w:val="60"/>
          <w:kern w:val="0"/>
          <w:sz w:val="52"/>
        </w:rPr>
      </w:pPr>
      <w:r>
        <w:rPr>
          <w:rFonts w:hint="eastAsia"/>
          <w:b/>
          <w:bCs/>
          <w:spacing w:val="50"/>
          <w:kern w:val="72"/>
          <w:sz w:val="64"/>
        </w:rPr>
        <w:t>本科生毕业设计（</w:t>
      </w:r>
      <w:r>
        <w:rPr>
          <w:b/>
          <w:bCs/>
          <w:spacing w:val="50"/>
          <w:kern w:val="72"/>
          <w:sz w:val="64"/>
        </w:rPr>
        <w:t>论文</w:t>
      </w:r>
      <w:r>
        <w:rPr>
          <w:rFonts w:hint="eastAsia"/>
          <w:b/>
          <w:bCs/>
          <w:spacing w:val="50"/>
          <w:kern w:val="72"/>
          <w:sz w:val="64"/>
        </w:rPr>
        <w:t>）</w:t>
      </w:r>
    </w:p>
    <w:p w14:paraId="6A5A689B">
      <w:pPr>
        <w:pageBreakBefore w:val="0"/>
        <w:tabs>
          <w:tab w:val="left" w:pos="4635"/>
        </w:tabs>
        <w:kinsoku/>
        <w:wordWrap/>
        <w:overflowPunct/>
        <w:topLinePunct w:val="0"/>
        <w:bidi w:val="0"/>
        <w:spacing w:beforeAutospacing="0" w:afterAutospacing="0" w:line="360" w:lineRule="auto"/>
        <w:ind w:firstLine="1284" w:firstLineChars="200"/>
        <w:jc w:val="left"/>
        <w:textAlignment w:val="auto"/>
        <w:rPr>
          <w:b/>
          <w:bCs/>
          <w:spacing w:val="60"/>
          <w:kern w:val="0"/>
          <w:sz w:val="52"/>
        </w:rPr>
      </w:pPr>
      <w:r>
        <w:rPr>
          <w:b/>
          <w:bCs/>
          <w:spacing w:val="60"/>
          <w:kern w:val="0"/>
          <w:sz w:val="52"/>
        </w:rPr>
        <w:tab/>
      </w:r>
    </w:p>
    <w:p w14:paraId="1E7C2422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left="1157" w:firstLine="883" w:firstLineChars="200"/>
        <w:textAlignment w:val="auto"/>
        <w:rPr>
          <w:rFonts w:ascii="黑体" w:eastAsia="黑体"/>
          <w:b/>
          <w:bCs/>
          <w:spacing w:val="60"/>
          <w:kern w:val="0"/>
          <w:sz w:val="52"/>
          <w:u w:val="single"/>
        </w:rPr>
      </w:pPr>
      <w:r>
        <w:rPr>
          <w:b/>
          <w:bCs/>
          <w:sz w:val="44"/>
        </w:rPr>
        <w:t>题目：</w:t>
      </w:r>
      <w:r>
        <w:rPr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44"/>
          <w:u w:val="single"/>
          <w:lang w:val="en-US" w:eastAsia="zh-CN"/>
        </w:rPr>
        <w:t>自制操作系统的设计与实现</w:t>
      </w:r>
      <w:r>
        <w:rPr>
          <w:rFonts w:hint="eastAsia" w:ascii="黑体" w:eastAsia="黑体"/>
          <w:sz w:val="44"/>
          <w:szCs w:val="44"/>
          <w:u w:val="single"/>
        </w:rPr>
        <w:t xml:space="preserve">   </w:t>
      </w:r>
    </w:p>
    <w:p w14:paraId="5744D7DD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1284" w:firstLineChars="200"/>
        <w:textAlignment w:val="auto"/>
        <w:rPr>
          <w:b/>
          <w:bCs/>
          <w:spacing w:val="60"/>
          <w:kern w:val="0"/>
          <w:sz w:val="52"/>
        </w:rPr>
      </w:pPr>
    </w:p>
    <w:p w14:paraId="6FDC13FD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3" w:firstLineChars="200"/>
        <w:textAlignment w:val="auto"/>
        <w:rPr>
          <w:sz w:val="36"/>
          <w:u w:val="single"/>
        </w:rPr>
      </w:pPr>
      <w:r>
        <w:rPr>
          <w:rFonts w:hint="eastAsia" w:ascii="黑体" w:eastAsia="黑体"/>
          <w:b/>
          <w:sz w:val="36"/>
        </w:rPr>
        <w:t xml:space="preserve"> </w:t>
      </w:r>
      <w:r>
        <w:rPr>
          <w:rFonts w:hint="eastAsia" w:ascii="黑体" w:eastAsia="黑体"/>
          <w:b/>
          <w:sz w:val="36"/>
          <w:lang w:val="en-US" w:eastAsia="zh-CN"/>
        </w:rPr>
        <w:t xml:space="preserve">  </w:t>
      </w:r>
      <w:r>
        <w:rPr>
          <w:rFonts w:hint="eastAsia" w:ascii="黑体" w:eastAsia="黑体"/>
          <w:b/>
          <w:sz w:val="36"/>
        </w:rPr>
        <w:t xml:space="preserve"> </w:t>
      </w:r>
      <w:r>
        <w:rPr>
          <w:rFonts w:hint="eastAsia" w:ascii="黑体" w:eastAsia="黑体"/>
          <w:b/>
          <w:sz w:val="36"/>
          <w:u w:val="single"/>
        </w:rPr>
        <w:t xml:space="preserve">  </w:t>
      </w:r>
      <w:r>
        <w:rPr>
          <w:rFonts w:hint="eastAsia" w:ascii="黑体" w:eastAsia="黑体"/>
          <w:b/>
          <w:sz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36"/>
          <w:u w:val="single"/>
        </w:rPr>
        <w:t xml:space="preserve"> </w:t>
      </w:r>
      <w:r>
        <w:rPr>
          <w:rFonts w:hint="eastAsia" w:ascii="黑体" w:eastAsia="黑体"/>
          <w:sz w:val="36"/>
          <w:u w:val="single"/>
          <w:lang w:val="en-US" w:eastAsia="zh-CN"/>
        </w:rPr>
        <w:t xml:space="preserve">理 </w:t>
      </w:r>
      <w:r>
        <w:rPr>
          <w:rFonts w:hint="eastAsia" w:ascii="黑体" w:eastAsia="黑体"/>
          <w:sz w:val="36"/>
          <w:u w:val="single"/>
        </w:rPr>
        <w:t xml:space="preserve">  </w:t>
      </w:r>
      <w:r>
        <w:rPr>
          <w:bCs/>
          <w:spacing w:val="60"/>
          <w:kern w:val="0"/>
          <w:sz w:val="36"/>
          <w:szCs w:val="36"/>
        </w:rPr>
        <w:t>学院</w:t>
      </w:r>
      <w:r>
        <w:rPr>
          <w:spacing w:val="60"/>
          <w:kern w:val="0"/>
          <w:sz w:val="36"/>
          <w:szCs w:val="36"/>
          <w:u w:val="single"/>
        </w:rPr>
        <w:t xml:space="preserve"> </w:t>
      </w:r>
      <w:r>
        <w:rPr>
          <w:rFonts w:hint="eastAsia"/>
          <w:spacing w:val="60"/>
          <w:kern w:val="0"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sz w:val="36"/>
          <w:u w:val="single"/>
          <w:lang w:val="en-US" w:eastAsia="zh-CN"/>
        </w:rPr>
        <w:t>信息与计算科学</w:t>
      </w:r>
      <w:r>
        <w:rPr>
          <w:rFonts w:hint="eastAsia" w:ascii="黑体" w:eastAsia="黑体"/>
          <w:sz w:val="36"/>
          <w:u w:val="single"/>
        </w:rPr>
        <w:t xml:space="preserve"> </w:t>
      </w:r>
      <w:r>
        <w:rPr>
          <w:rFonts w:hint="eastAsia"/>
          <w:spacing w:val="60"/>
          <w:kern w:val="0"/>
          <w:sz w:val="36"/>
          <w:szCs w:val="36"/>
          <w:u w:val="single"/>
        </w:rPr>
        <w:t xml:space="preserve"> </w:t>
      </w:r>
      <w:r>
        <w:rPr>
          <w:bCs/>
          <w:spacing w:val="60"/>
          <w:kern w:val="0"/>
          <w:sz w:val="36"/>
          <w:szCs w:val="36"/>
        </w:rPr>
        <w:t>专业</w:t>
      </w:r>
    </w:p>
    <w:p w14:paraId="1187A0A6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1280" w:firstLineChars="200"/>
        <w:jc w:val="center"/>
        <w:textAlignment w:val="auto"/>
        <w:rPr>
          <w:bCs/>
          <w:spacing w:val="60"/>
          <w:kern w:val="0"/>
          <w:sz w:val="52"/>
        </w:rPr>
      </w:pPr>
    </w:p>
    <w:p w14:paraId="19484088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0" w:firstLineChars="200"/>
        <w:textAlignment w:val="auto"/>
        <w:rPr>
          <w:bCs/>
          <w:spacing w:val="60"/>
          <w:kern w:val="0"/>
          <w:sz w:val="52"/>
          <w:u w:val="single"/>
        </w:rPr>
      </w:pPr>
      <w:r>
        <w:rPr>
          <w:sz w:val="36"/>
        </w:rPr>
        <w:t xml:space="preserve">学    号 </w:t>
      </w:r>
      <w:r>
        <w:rPr>
          <w:sz w:val="36"/>
          <w:u w:val="single"/>
        </w:rPr>
        <w:t xml:space="preserve">    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  <w:lang w:val="en-US" w:eastAsia="zh-CN"/>
        </w:rPr>
        <w:t>1131210333</w:t>
      </w:r>
      <w:r>
        <w:rPr>
          <w:rFonts w:hint="eastAsia" w:ascii="黑体" w:eastAsia="黑体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  </w:t>
      </w:r>
    </w:p>
    <w:p w14:paraId="101448B1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0" w:firstLineChars="200"/>
        <w:textAlignment w:val="auto"/>
        <w:rPr>
          <w:sz w:val="36"/>
          <w:u w:val="single"/>
        </w:rPr>
      </w:pPr>
      <w:r>
        <w:rPr>
          <w:sz w:val="36"/>
        </w:rPr>
        <w:t xml:space="preserve">学生姓名 </w:t>
      </w:r>
      <w:r>
        <w:rPr>
          <w:sz w:val="36"/>
          <w:u w:val="single"/>
        </w:rPr>
        <w:t xml:space="preserve">     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 w:ascii="黑体" w:eastAsia="黑体"/>
          <w:sz w:val="36"/>
          <w:u w:val="single"/>
          <w:lang w:val="en-US" w:eastAsia="zh-CN"/>
        </w:rPr>
        <w:t>胡涛涛</w:t>
      </w:r>
      <w:r>
        <w:rPr>
          <w:sz w:val="36"/>
          <w:u w:val="single"/>
        </w:rPr>
        <w:t xml:space="preserve">         </w:t>
      </w:r>
    </w:p>
    <w:p w14:paraId="35171DAB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0" w:firstLineChars="200"/>
        <w:textAlignment w:val="auto"/>
        <w:rPr>
          <w:sz w:val="28"/>
          <w:u w:val="single"/>
        </w:rPr>
      </w:pPr>
      <w:r>
        <w:rPr>
          <w:sz w:val="36"/>
        </w:rPr>
        <w:t xml:space="preserve">指导教师 </w:t>
      </w:r>
      <w:r>
        <w:rPr>
          <w:sz w:val="36"/>
          <w:u w:val="single"/>
        </w:rPr>
        <w:t xml:space="preserve">     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 w:ascii="黑体" w:eastAsia="黑体"/>
          <w:sz w:val="36"/>
          <w:szCs w:val="36"/>
          <w:u w:val="single"/>
          <w:lang w:val="en-US" w:eastAsia="zh-CN"/>
        </w:rPr>
        <w:t>陈蕾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  <w:lang w:val="en-US" w:eastAsia="zh-CN"/>
        </w:rPr>
        <w:t xml:space="preserve">        </w:t>
      </w:r>
      <w:r>
        <w:rPr>
          <w:sz w:val="36"/>
          <w:u w:val="single"/>
        </w:rPr>
        <w:t xml:space="preserve">  </w:t>
      </w:r>
    </w:p>
    <w:p w14:paraId="7C83B9B6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right="1189" w:rightChars="566" w:firstLine="720" w:firstLineChars="200"/>
        <w:textAlignment w:val="auto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sz w:val="36"/>
          <w:szCs w:val="36"/>
          <w:u w:val="single"/>
        </w:rPr>
        <w:t xml:space="preserve">       讲师 </w:t>
      </w:r>
      <w:r>
        <w:rPr>
          <w:rFonts w:hint="eastAsia" w:ascii="黑体" w:eastAsia="黑体"/>
          <w:sz w:val="36"/>
          <w:szCs w:val="36"/>
          <w:u w:val="single"/>
          <w:lang w:val="en-US" w:eastAsia="zh-CN"/>
        </w:rPr>
        <w:t xml:space="preserve">        </w:t>
      </w:r>
      <w:r>
        <w:rPr>
          <w:rFonts w:hint="eastAsia" w:ascii="黑体" w:eastAsia="黑体"/>
          <w:sz w:val="36"/>
          <w:szCs w:val="36"/>
          <w:u w:val="single"/>
        </w:rPr>
        <w:t xml:space="preserve">  </w:t>
      </w:r>
    </w:p>
    <w:p w14:paraId="59B177F1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643" w:firstLineChars="200"/>
        <w:textAlignment w:val="auto"/>
        <w:rPr>
          <w:b/>
          <w:bCs/>
          <w:sz w:val="32"/>
        </w:rPr>
      </w:pPr>
    </w:p>
    <w:p w14:paraId="0AB9E258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643" w:firstLineChars="200"/>
        <w:textAlignment w:val="auto"/>
        <w:rPr>
          <w:b/>
          <w:bCs/>
          <w:sz w:val="32"/>
        </w:rPr>
      </w:pPr>
    </w:p>
    <w:p w14:paraId="237F27C4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0" w:firstLineChars="200"/>
        <w:jc w:val="center"/>
        <w:textAlignment w:val="auto"/>
        <w:rPr>
          <w:b/>
          <w:bCs/>
          <w:sz w:val="32"/>
          <w:szCs w:val="32"/>
        </w:rPr>
      </w:pPr>
      <w:r>
        <w:rPr>
          <w:rFonts w:hint="eastAsia" w:ascii="黑体" w:eastAsia="黑体"/>
          <w:bCs/>
          <w:sz w:val="36"/>
          <w:szCs w:val="36"/>
        </w:rPr>
        <w:t xml:space="preserve">二〇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>二五</w:t>
      </w:r>
      <w:r>
        <w:rPr>
          <w:rFonts w:hint="eastAsia" w:ascii="黑体" w:eastAsia="黑体"/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年</w:t>
      </w:r>
      <w:r>
        <w:rPr>
          <w:rFonts w:hint="eastAsia" w:ascii="黑体" w:eastAsia="黑体"/>
          <w:bCs/>
          <w:sz w:val="36"/>
          <w:szCs w:val="36"/>
        </w:rPr>
        <w:t xml:space="preserve">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>二</w:t>
      </w:r>
      <w:r>
        <w:rPr>
          <w:rFonts w:hint="eastAsia" w:ascii="黑体" w:eastAsia="黑体"/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月</w:t>
      </w:r>
    </w:p>
    <w:p w14:paraId="2D5E95A6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420" w:firstLineChars="200"/>
        <w:textAlignment w:val="auto"/>
        <w:sectPr>
          <w:footerReference r:id="rId5" w:type="first"/>
          <w:footerReference r:id="rId3" w:type="default"/>
          <w:footerReference r:id="rId4" w:type="even"/>
          <w:pgSz w:w="11907" w:h="16840"/>
          <w:pgMar w:top="936" w:right="1797" w:bottom="1134" w:left="1797" w:header="794" w:footer="737" w:gutter="284"/>
          <w:pgNumType w:fmt="decimal" w:start="1"/>
          <w:cols w:space="720" w:num="1"/>
        </w:sectPr>
      </w:pPr>
    </w:p>
    <w:p w14:paraId="5E906A18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0" w:name="_Toc32622"/>
      <w:r>
        <w:rPr>
          <w:rFonts w:hint="eastAsia" w:ascii="Times New Roman" w:hAnsi="Times New Roman" w:eastAsia="宋体" w:cs="Times New Roman"/>
        </w:rPr>
        <w:t>设计总说明</w:t>
      </w:r>
      <w:bookmarkEnd w:id="0"/>
    </w:p>
    <w:p w14:paraId="6C55BBC6">
      <w:pPr>
        <w:pStyle w:val="2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jc w:val="both"/>
        <w:textAlignment w:val="auto"/>
        <w:rPr>
          <w:rFonts w:ascii="Times New Roman" w:cs="Times New Roman"/>
        </w:rPr>
      </w:pPr>
      <w:r>
        <w:rPr>
          <w:rFonts w:ascii="Times New Roman" w:cs="Times New Roman"/>
        </w:rPr>
        <w:t>论文摘要以浓缩的形式概括研究课题的内容，中文摘要在400字左右，外文摘要与中文内容相同，关键词一般以3～5个为妥，词与词之间以</w:t>
      </w:r>
      <w:r>
        <w:rPr>
          <w:rFonts w:hint="eastAsia" w:ascii="Times New Roman" w:cs="Times New Roman"/>
        </w:rPr>
        <w:t>“</w:t>
      </w:r>
      <w:r>
        <w:rPr>
          <w:rFonts w:ascii="Times New Roman" w:cs="Times New Roman"/>
        </w:rPr>
        <w:t>；</w:t>
      </w:r>
      <w:r>
        <w:rPr>
          <w:rFonts w:hint="eastAsia" w:ascii="Times New Roman" w:cs="Times New Roman"/>
        </w:rPr>
        <w:t>”</w:t>
      </w:r>
      <w:r>
        <w:rPr>
          <w:rFonts w:ascii="Times New Roman" w:cs="Times New Roman"/>
        </w:rPr>
        <w:t>为分隔。</w:t>
      </w:r>
    </w:p>
    <w:p w14:paraId="13BFA680">
      <w:pPr>
        <w:pStyle w:val="2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jc w:val="both"/>
        <w:textAlignment w:val="auto"/>
        <w:rPr>
          <w:rFonts w:ascii="Times New Roman" w:cs="Times New Roman"/>
          <w:color w:val="FF0000"/>
        </w:rPr>
      </w:pPr>
      <w:r>
        <w:rPr>
          <w:rFonts w:ascii="Times New Roman" w:cs="Times New Roman"/>
          <w:color w:val="FF0000"/>
        </w:rPr>
        <w:t>设计总说明主要介绍设计任务来源、设计标准、设计原则及主要技术资料，中文字数要在1000～2000字以内，外文字数以500～1000个左右为宜，关键词一般以3～5个为妥，词与词之间以</w:t>
      </w:r>
      <w:r>
        <w:rPr>
          <w:rFonts w:hint="eastAsia" w:ascii="Times New Roman" w:cs="Times New Roman"/>
          <w:color w:val="FF0000"/>
        </w:rPr>
        <w:t>“</w:t>
      </w:r>
      <w:r>
        <w:rPr>
          <w:rFonts w:ascii="Times New Roman" w:cs="Times New Roman"/>
          <w:color w:val="FF0000"/>
        </w:rPr>
        <w:t>；</w:t>
      </w:r>
      <w:r>
        <w:rPr>
          <w:rFonts w:hint="eastAsia" w:ascii="Times New Roman" w:cs="Times New Roman"/>
          <w:color w:val="FF0000"/>
        </w:rPr>
        <w:t>”</w:t>
      </w:r>
      <w:r>
        <w:rPr>
          <w:rFonts w:ascii="Times New Roman" w:cs="Times New Roman"/>
          <w:color w:val="FF0000"/>
        </w:rPr>
        <w:t>分隔。</w:t>
      </w:r>
    </w:p>
    <w:p w14:paraId="79C83828">
      <w:pPr>
        <w:pStyle w:val="29"/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</w:pPr>
    </w:p>
    <w:p w14:paraId="0799D43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2" w:firstLineChars="200"/>
        <w:textAlignment w:val="auto"/>
        <w:rPr>
          <w:b/>
          <w:sz w:val="24"/>
        </w:rPr>
      </w:pPr>
      <w:r>
        <w:rPr>
          <w:b/>
          <w:sz w:val="24"/>
        </w:rPr>
        <w:t>关键词：</w:t>
      </w:r>
      <w:r>
        <w:rPr>
          <w:rFonts w:hint="eastAsia"/>
          <w:sz w:val="24"/>
        </w:rPr>
        <w:t>毕业论文；模板；规范；图；表</w:t>
      </w:r>
    </w:p>
    <w:p w14:paraId="1D7FAA18">
      <w:pPr>
        <w:pStyle w:val="54"/>
        <w:pageBreakBefore w:val="0"/>
        <w:kinsoku/>
        <w:wordWrap/>
        <w:overflowPunct/>
        <w:topLinePunct w:val="0"/>
        <w:bidi w:val="0"/>
        <w:snapToGrid w:val="0"/>
        <w:spacing w:beforeAutospacing="0" w:afterAutospacing="0"/>
        <w:ind w:firstLine="480" w:firstLineChars="200"/>
        <w:jc w:val="left"/>
        <w:textAlignment w:val="auto"/>
        <w:sectPr>
          <w:headerReference r:id="rId6" w:type="first"/>
          <w:footerReference r:id="rId9" w:type="first"/>
          <w:footerReference r:id="rId7" w:type="default"/>
          <w:footerReference r:id="rId8" w:type="even"/>
          <w:pgSz w:w="11907" w:h="16840"/>
          <w:pgMar w:top="1134" w:right="1134" w:bottom="1134" w:left="1134" w:header="794" w:footer="737" w:gutter="284"/>
          <w:pgNumType w:fmt="decimal"/>
          <w:cols w:space="720" w:num="1"/>
          <w:titlePg/>
        </w:sectPr>
      </w:pPr>
    </w:p>
    <w:p w14:paraId="7DFC0DD1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1" w:name="_Toc201112574"/>
      <w:bookmarkStart w:id="2" w:name="_Toc201133749"/>
      <w:bookmarkStart w:id="3" w:name="_Toc213577483"/>
      <w:bookmarkStart w:id="4" w:name="_Toc200958339"/>
      <w:bookmarkStart w:id="5" w:name="_Toc211047329"/>
      <w:bookmarkStart w:id="6" w:name="_Toc213724232"/>
      <w:bookmarkStart w:id="7" w:name="_Toc29267"/>
      <w:r>
        <w:rPr>
          <w:rFonts w:ascii="Times New Roman" w:hAnsi="Times New Roman" w:eastAsia="宋体" w:cs="Times New Roman"/>
        </w:rPr>
        <w:t>ABSTRACT</w:t>
      </w:r>
      <w:bookmarkEnd w:id="1"/>
      <w:bookmarkEnd w:id="2"/>
      <w:bookmarkEnd w:id="3"/>
      <w:bookmarkEnd w:id="4"/>
      <w:bookmarkEnd w:id="5"/>
      <w:bookmarkEnd w:id="6"/>
      <w:bookmarkEnd w:id="7"/>
    </w:p>
    <w:p w14:paraId="0EBA139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t is 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English translation of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Chinese abstract. Font: Times New Roman, Word Size: 12. (same as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小四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).</w:t>
      </w:r>
    </w:p>
    <w:p w14:paraId="1B3A17B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</w:rPr>
      </w:pPr>
    </w:p>
    <w:p w14:paraId="5500A60A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2" w:firstLineChars="200"/>
        <w:jc w:val="left"/>
        <w:textAlignment w:val="auto"/>
        <w:rPr>
          <w:rFonts w:hint="eastAsia"/>
          <w:sz w:val="24"/>
          <w:szCs w:val="24"/>
        </w:rPr>
        <w:sectPr>
          <w:headerReference r:id="rId12" w:type="first"/>
          <w:headerReference r:id="rId10" w:type="default"/>
          <w:headerReference r:id="rId11" w:type="even"/>
          <w:pgSz w:w="11907" w:h="16840"/>
          <w:pgMar w:top="1134" w:right="1134" w:bottom="1134" w:left="1134" w:header="794" w:footer="737" w:gutter="284"/>
          <w:pgNumType w:fmt="decimal"/>
          <w:cols w:space="720" w:num="1"/>
          <w:titlePg/>
        </w:sectPr>
      </w:pPr>
      <w:r>
        <w:rPr>
          <w:b/>
          <w:bCs/>
          <w:sz w:val="24"/>
          <w:szCs w:val="24"/>
        </w:rPr>
        <w:t>Keywords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Thesis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template; criterion; figur</w:t>
      </w:r>
    </w:p>
    <w:sdt>
      <w:sdtP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78820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2674E67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CC992AD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TOC \o "1-3" \h \u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_Toc32622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设计总说明</w:t>
          </w:r>
          <w:r>
            <w:tab/>
          </w:r>
          <w:r>
            <w:fldChar w:fldCharType="begin"/>
          </w:r>
          <w:r>
            <w:instrText xml:space="preserve"> PAGEREF _Toc32622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8DD815D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_Toc29267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_Toc29267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743B020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_Toc8051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第1章 绪论</w:t>
          </w:r>
          <w:r>
            <w:tab/>
          </w:r>
          <w:r>
            <w:fldChar w:fldCharType="begin"/>
          </w:r>
          <w:r>
            <w:instrText xml:space="preserve"> PAGEREF _Toc8051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55B3D80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_Toc19413 </w:instrText>
          </w:r>
          <w:r>
            <w:rPr>
              <w:rFonts w:hint="eastAsia"/>
              <w:szCs w:val="24"/>
            </w:rPr>
            <w:fldChar w:fldCharType="separate"/>
          </w:r>
          <w:r>
            <w:t>1.1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研究背景与意义</w:t>
          </w:r>
          <w:r>
            <w:tab/>
          </w:r>
          <w:r>
            <w:fldChar w:fldCharType="begin"/>
          </w:r>
          <w:r>
            <w:instrText xml:space="preserve"> PAGEREF _Toc19413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D1CE8E1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_Toc7132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1.2 国内外研究现状分析</w:t>
          </w:r>
          <w:r>
            <w:tab/>
          </w:r>
          <w:r>
            <w:fldChar w:fldCharType="begin"/>
          </w:r>
          <w:r>
            <w:instrText xml:space="preserve"> PAGEREF _Toc7132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F49C2EA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_Toc6899 </w:instrText>
          </w:r>
          <w:r>
            <w:rPr>
              <w:rFonts w:hint="eastAsia"/>
              <w:szCs w:val="24"/>
            </w:rPr>
            <w:fldChar w:fldCharType="separate"/>
          </w:r>
          <w:r>
            <w:t>1.3 本文研究的主要内容</w:t>
          </w:r>
          <w:r>
            <w:tab/>
          </w:r>
          <w:r>
            <w:fldChar w:fldCharType="begin"/>
          </w:r>
          <w:r>
            <w:instrText xml:space="preserve"> PAGEREF _Toc6899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3912EF1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_Toc17433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第2章 操作系统运行环境概述</w:t>
          </w:r>
          <w:r>
            <w:tab/>
          </w:r>
          <w:r>
            <w:fldChar w:fldCharType="begin"/>
          </w:r>
          <w:r>
            <w:instrText xml:space="preserve"> PAGEREF _Toc17433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4D47685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_Toc14742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 x86架构计算机硬件简述</w:t>
          </w:r>
          <w:r>
            <w:tab/>
          </w:r>
          <w:r>
            <w:fldChar w:fldCharType="begin"/>
          </w:r>
          <w:r>
            <w:instrText xml:space="preserve"> PAGEREF _Toc14742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FBFD913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_Toc6597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2.1.1 CPU与总线</w:t>
          </w:r>
          <w:r>
            <w:tab/>
          </w:r>
          <w:r>
            <w:fldChar w:fldCharType="begin"/>
          </w:r>
          <w:r>
            <w:instrText xml:space="preserve"> PAGEREF _Toc6597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EF88440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_Toc15606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2.1.2 内存结构  </w:t>
          </w:r>
          <w:r>
            <w:tab/>
          </w:r>
          <w:r>
            <w:fldChar w:fldCharType="begin"/>
          </w:r>
          <w:r>
            <w:instrText xml:space="preserve"> PAGEREF _Toc15606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F35BDC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_Toc14104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2.1.3 I/O设备模型  </w:t>
          </w:r>
          <w:r>
            <w:tab/>
          </w:r>
          <w:r>
            <w:fldChar w:fldCharType="begin"/>
          </w:r>
          <w:r>
            <w:instrText xml:space="preserve"> PAGEREF _Toc14104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F8E02E3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_Toc20680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2.2 操作系统的基本特征  </w:t>
          </w:r>
          <w:r>
            <w:tab/>
          </w:r>
          <w:r>
            <w:fldChar w:fldCharType="begin"/>
          </w:r>
          <w:r>
            <w:instrText xml:space="preserve"> PAGEREF _Toc20680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8F302C1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_Toc4577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2.2.1 并发性与异步性  </w:t>
          </w:r>
          <w:r>
            <w:tab/>
          </w:r>
          <w:r>
            <w:fldChar w:fldCharType="begin"/>
          </w:r>
          <w:r>
            <w:instrText xml:space="preserve"> PAGEREF _Toc4577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0C5D2D6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_Toc28868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2.2.2 共享性与虚拟性  </w:t>
          </w:r>
          <w:r>
            <w:tab/>
          </w:r>
          <w:r>
            <w:fldChar w:fldCharType="begin"/>
          </w:r>
          <w:r>
            <w:instrText xml:space="preserve"> PAGEREF _Toc28868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FBE0A37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_Toc18306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2.3 操作系统的核心功能  </w:t>
          </w:r>
          <w:r>
            <w:tab/>
          </w:r>
          <w:r>
            <w:fldChar w:fldCharType="begin"/>
          </w:r>
          <w:r>
            <w:instrText xml:space="preserve"> PAGEREF _Toc18306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233A8AD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_Toc6982 </w:instrText>
          </w:r>
          <w:r>
            <w:rPr>
              <w:rFonts w:hint="eastAsia"/>
              <w:szCs w:val="24"/>
            </w:rPr>
            <w:fldChar w:fldCharType="separate"/>
          </w:r>
          <w:r>
            <w:t>第3章 SpiderOS系统结构设计与实现</w:t>
          </w:r>
          <w:r>
            <w:tab/>
          </w:r>
          <w:r>
            <w:fldChar w:fldCharType="begin"/>
          </w:r>
          <w:r>
            <w:instrText xml:space="preserve"> PAGEREF _Toc6982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FF549BE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_Toc16759 </w:instrText>
          </w:r>
          <w:r>
            <w:rPr>
              <w:rFonts w:hint="eastAsia"/>
              <w:szCs w:val="24"/>
            </w:rPr>
            <w:fldChar w:fldCharType="separate"/>
          </w:r>
          <w:r>
            <w:t>3.1 启动引导与保护模式切换</w:t>
          </w:r>
          <w:r>
            <w:tab/>
          </w:r>
          <w:r>
            <w:fldChar w:fldCharType="begin"/>
          </w:r>
          <w:r>
            <w:instrText xml:space="preserve"> PAGEREF _Toc16759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60602B5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_Toc11804 </w:instrText>
          </w:r>
          <w:r>
            <w:rPr>
              <w:rFonts w:hint="eastAsia"/>
              <w:szCs w:val="24"/>
            </w:rPr>
            <w:fldChar w:fldCharType="separate"/>
          </w:r>
          <w:r>
            <w:t>3.1.1 启动加载器设计</w:t>
          </w:r>
          <w:r>
            <w:tab/>
          </w:r>
          <w:r>
            <w:fldChar w:fldCharType="begin"/>
          </w:r>
          <w:r>
            <w:instrText xml:space="preserve"> PAGEREF _Toc11804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53F9BB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_Toc16243 </w:instrText>
          </w:r>
          <w:r>
            <w:rPr>
              <w:rFonts w:hint="eastAsia"/>
              <w:szCs w:val="24"/>
            </w:rPr>
            <w:fldChar w:fldCharType="separate"/>
          </w:r>
          <w:r>
            <w:t>3.1.2 实模式到保护模式的切换</w:t>
          </w:r>
          <w:r>
            <w:tab/>
          </w:r>
          <w:r>
            <w:fldChar w:fldCharType="begin"/>
          </w:r>
          <w:r>
            <w:instrText xml:space="preserve"> PAGEREF _Toc16243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A518B80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_Toc26314 </w:instrText>
          </w:r>
          <w:r>
            <w:rPr>
              <w:rFonts w:hint="eastAsia"/>
              <w:szCs w:val="24"/>
            </w:rPr>
            <w:fldChar w:fldCharType="separate"/>
          </w:r>
          <w:r>
            <w:t>3.2 内存管理模块实现</w:t>
          </w:r>
          <w:r>
            <w:tab/>
          </w:r>
          <w:r>
            <w:fldChar w:fldCharType="begin"/>
          </w:r>
          <w:r>
            <w:instrText xml:space="preserve"> PAGEREF _Toc26314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9653983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_Toc31520 </w:instrText>
          </w:r>
          <w:r>
            <w:rPr>
              <w:rFonts w:hint="eastAsia"/>
              <w:szCs w:val="24"/>
            </w:rPr>
            <w:fldChar w:fldCharType="separate"/>
          </w:r>
          <w:r>
            <w:t>3.2.1 页表与页框管理</w:t>
          </w:r>
          <w:r>
            <w:tab/>
          </w:r>
          <w:r>
            <w:fldChar w:fldCharType="begin"/>
          </w:r>
          <w:r>
            <w:instrText xml:space="preserve"> PAGEREF _Toc31520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B78786F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_Toc2494 </w:instrText>
          </w:r>
          <w:r>
            <w:rPr>
              <w:rFonts w:hint="eastAsia"/>
              <w:szCs w:val="24"/>
            </w:rPr>
            <w:fldChar w:fldCharType="separate"/>
          </w:r>
          <w:r>
            <w:t>3.2.2 位图内存分配机制</w:t>
          </w:r>
          <w:r>
            <w:tab/>
          </w:r>
          <w:r>
            <w:fldChar w:fldCharType="begin"/>
          </w:r>
          <w:r>
            <w:instrText xml:space="preserve"> PAGEREF _Toc2494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E081DE2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_Toc31477 </w:instrText>
          </w:r>
          <w:r>
            <w:rPr>
              <w:rFonts w:hint="eastAsia"/>
              <w:szCs w:val="24"/>
            </w:rPr>
            <w:fldChar w:fldCharType="separate"/>
          </w:r>
          <w:r>
            <w:t>3.3 线程与进程调度机制设计</w:t>
          </w:r>
          <w:r>
            <w:tab/>
          </w:r>
          <w:r>
            <w:fldChar w:fldCharType="begin"/>
          </w:r>
          <w:r>
            <w:instrText xml:space="preserve"> PAGEREF _Toc31477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53A2AE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_Toc4171 </w:instrText>
          </w:r>
          <w:r>
            <w:rPr>
              <w:rFonts w:hint="eastAsia"/>
              <w:szCs w:val="24"/>
            </w:rPr>
            <w:fldChar w:fldCharType="separate"/>
          </w:r>
          <w:r>
            <w:t>3.3.1 线程控制块与栈初始化</w:t>
          </w:r>
          <w:r>
            <w:tab/>
          </w:r>
          <w:r>
            <w:fldChar w:fldCharType="begin"/>
          </w:r>
          <w:r>
            <w:instrText xml:space="preserve"> PAGEREF _Toc4171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6CE027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_Toc5325 </w:instrText>
          </w:r>
          <w:r>
            <w:rPr>
              <w:rFonts w:hint="eastAsia"/>
              <w:szCs w:val="24"/>
            </w:rPr>
            <w:fldChar w:fldCharType="separate"/>
          </w:r>
          <w:r>
            <w:t>3.3.2 调度算法实现</w:t>
          </w:r>
          <w:r>
            <w:tab/>
          </w:r>
          <w:r>
            <w:fldChar w:fldCharType="begin"/>
          </w:r>
          <w:r>
            <w:instrText xml:space="preserve"> PAGEREF _Toc5325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C77A56C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_Toc31592 </w:instrText>
          </w:r>
          <w:r>
            <w:rPr>
              <w:rFonts w:hint="eastAsia"/>
              <w:szCs w:val="24"/>
            </w:rPr>
            <w:fldChar w:fldCharType="separate"/>
          </w:r>
          <w:r>
            <w:t>3.3.3 信号量与锁同步机制</w:t>
          </w:r>
          <w:r>
            <w:tab/>
          </w:r>
          <w:r>
            <w:fldChar w:fldCharType="begin"/>
          </w:r>
          <w:r>
            <w:instrText xml:space="preserve"> PAGEREF _Toc31592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2AAC0FD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_Toc26145 </w:instrText>
          </w:r>
          <w:r>
            <w:rPr>
              <w:rFonts w:hint="eastAsia"/>
              <w:szCs w:val="24"/>
            </w:rPr>
            <w:fldChar w:fldCharType="separate"/>
          </w:r>
          <w:r>
            <w:t>3.4 文件系统设计与实现</w:t>
          </w:r>
          <w:r>
            <w:tab/>
          </w:r>
          <w:r>
            <w:fldChar w:fldCharType="begin"/>
          </w:r>
          <w:r>
            <w:instrText xml:space="preserve"> PAGEREF _Toc26145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A8C9AA9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_Toc6537 </w:instrText>
          </w:r>
          <w:r>
            <w:rPr>
              <w:rFonts w:hint="eastAsia"/>
              <w:szCs w:val="24"/>
            </w:rPr>
            <w:fldChar w:fldCharType="separate"/>
          </w:r>
          <w:r>
            <w:t>3.4.1 硬盘驱动与分区扫描</w:t>
          </w:r>
          <w:r>
            <w:tab/>
          </w:r>
          <w:r>
            <w:fldChar w:fldCharType="begin"/>
          </w:r>
          <w:r>
            <w:instrText xml:space="preserve"> PAGEREF _Toc6537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1E543E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_Toc30475 </w:instrText>
          </w:r>
          <w:r>
            <w:rPr>
              <w:rFonts w:hint="eastAsia"/>
              <w:szCs w:val="24"/>
            </w:rPr>
            <w:fldChar w:fldCharType="separate"/>
          </w:r>
          <w:r>
            <w:t>3.4.2 文件系统框架设计</w:t>
          </w:r>
          <w:r>
            <w:tab/>
          </w:r>
          <w:r>
            <w:fldChar w:fldCharType="begin"/>
          </w:r>
          <w:r>
            <w:instrText xml:space="preserve"> PAGEREF _Toc30475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EAE68D7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_Toc16388 </w:instrText>
          </w:r>
          <w:r>
            <w:rPr>
              <w:rFonts w:hint="eastAsia"/>
              <w:szCs w:val="24"/>
            </w:rPr>
            <w:fldChar w:fldCharType="separate"/>
          </w:r>
          <w:r>
            <w:t>3.4.3 文件读写操作实现</w:t>
          </w:r>
          <w:r>
            <w:tab/>
          </w:r>
          <w:r>
            <w:fldChar w:fldCharType="begin"/>
          </w:r>
          <w:r>
            <w:instrText xml:space="preserve"> PAGEREF _Toc16388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9D9BE1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_Toc9863 </w:instrText>
          </w:r>
          <w:r>
            <w:rPr>
              <w:rFonts w:hint="eastAsia"/>
              <w:szCs w:val="24"/>
            </w:rPr>
            <w:fldChar w:fldCharType="separate"/>
          </w:r>
          <w:r>
            <w:t>3.4.4 目录管理与路径解析</w:t>
          </w:r>
          <w:r>
            <w:tab/>
          </w:r>
          <w:r>
            <w:fldChar w:fldCharType="begin"/>
          </w:r>
          <w:r>
            <w:instrText xml:space="preserve"> PAGEREF _Toc9863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47B52B8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_Toc15590 </w:instrText>
          </w:r>
          <w:r>
            <w:rPr>
              <w:rFonts w:hint="eastAsia"/>
              <w:szCs w:val="24"/>
            </w:rPr>
            <w:fldChar w:fldCharType="separate"/>
          </w:r>
          <w:r>
            <w:t>3.5 系统调用与用户程序支持</w:t>
          </w:r>
          <w:r>
            <w:tab/>
          </w:r>
          <w:r>
            <w:fldChar w:fldCharType="begin"/>
          </w:r>
          <w:r>
            <w:instrText xml:space="preserve"> PAGEREF _Toc15590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9EAC5D7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_Toc12678 </w:instrText>
          </w:r>
          <w:r>
            <w:rPr>
              <w:rFonts w:hint="eastAsia"/>
              <w:szCs w:val="24"/>
            </w:rPr>
            <w:fldChar w:fldCharType="separate"/>
          </w:r>
          <w:r>
            <w:t>3.5.1 系统调用接口设计</w:t>
          </w:r>
          <w:r>
            <w:tab/>
          </w:r>
          <w:r>
            <w:fldChar w:fldCharType="begin"/>
          </w:r>
          <w:r>
            <w:instrText xml:space="preserve"> PAGEREF _Toc12678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F43B51C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_Toc11296 </w:instrText>
          </w:r>
          <w:r>
            <w:rPr>
              <w:rFonts w:hint="eastAsia"/>
              <w:szCs w:val="24"/>
            </w:rPr>
            <w:fldChar w:fldCharType="separate"/>
          </w:r>
          <w:r>
            <w:t>3.5.2 文件操作类系统调用实现</w:t>
          </w:r>
          <w:r>
            <w:tab/>
          </w:r>
          <w:r>
            <w:fldChar w:fldCharType="begin"/>
          </w:r>
          <w:r>
            <w:instrText xml:space="preserve"> PAGEREF _Toc11296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9B2F9E1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_Toc29648 </w:instrText>
          </w:r>
          <w:r>
            <w:rPr>
              <w:rFonts w:hint="eastAsia"/>
              <w:szCs w:val="24"/>
            </w:rPr>
            <w:fldChar w:fldCharType="separate"/>
          </w:r>
          <w:r>
            <w:t>3.5.3 进程创建与切换：fork与exec机制</w:t>
          </w:r>
          <w:r>
            <w:tab/>
          </w:r>
          <w:r>
            <w:fldChar w:fldCharType="begin"/>
          </w:r>
          <w:r>
            <w:instrText xml:space="preserve"> PAGEREF _Toc29648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27E178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_Toc29559 </w:instrText>
          </w:r>
          <w:r>
            <w:rPr>
              <w:rFonts w:hint="eastAsia"/>
              <w:szCs w:val="24"/>
            </w:rPr>
            <w:fldChar w:fldCharType="separate"/>
          </w:r>
          <w:r>
            <w:t>3.5.4 Shell命令解释器实现</w:t>
          </w:r>
          <w:r>
            <w:tab/>
          </w:r>
          <w:r>
            <w:fldChar w:fldCharType="begin"/>
          </w:r>
          <w:r>
            <w:instrText xml:space="preserve"> PAGEREF _Toc29559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C39E2F5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_Toc14540 </w:instrText>
          </w:r>
          <w:r>
            <w:rPr>
              <w:rFonts w:hint="eastAsia"/>
              <w:szCs w:val="24"/>
            </w:rPr>
            <w:fldChar w:fldCharType="separate"/>
          </w:r>
          <w:r>
            <w:t>3.6 I/O设备驱动程序设计</w:t>
          </w:r>
          <w:r>
            <w:tab/>
          </w:r>
          <w:r>
            <w:fldChar w:fldCharType="begin"/>
          </w:r>
          <w:r>
            <w:instrText xml:space="preserve"> PAGEREF _Toc14540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401B07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_Toc670 </w:instrText>
          </w:r>
          <w:r>
            <w:rPr>
              <w:rFonts w:hint="eastAsia"/>
              <w:szCs w:val="24"/>
            </w:rPr>
            <w:fldChar w:fldCharType="separate"/>
          </w:r>
          <w:r>
            <w:t>3.6.1 硬盘驱动程序实现</w:t>
          </w:r>
          <w:r>
            <w:tab/>
          </w:r>
          <w:r>
            <w:fldChar w:fldCharType="begin"/>
          </w:r>
          <w:r>
            <w:instrText xml:space="preserve"> PAGEREF _Toc670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EBDB199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_Toc25506 </w:instrText>
          </w:r>
          <w:r>
            <w:rPr>
              <w:rFonts w:hint="eastAsia"/>
              <w:szCs w:val="24"/>
            </w:rPr>
            <w:fldChar w:fldCharType="separate"/>
          </w:r>
          <w:r>
            <w:t>3.6.2 键盘输入中断驱动</w:t>
          </w:r>
          <w:r>
            <w:tab/>
          </w:r>
          <w:r>
            <w:fldChar w:fldCharType="begin"/>
          </w:r>
          <w:r>
            <w:instrText xml:space="preserve"> PAGEREF _Toc25506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20FAC19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_Toc8539 </w:instrText>
          </w:r>
          <w:r>
            <w:rPr>
              <w:rFonts w:hint="eastAsia"/>
              <w:szCs w:val="24"/>
            </w:rPr>
            <w:fldChar w:fldCharType="separate"/>
          </w:r>
          <w:r>
            <w:t>3.6.3 控制台输出与打印机制</w:t>
          </w:r>
          <w:r>
            <w:tab/>
          </w:r>
          <w:r>
            <w:fldChar w:fldCharType="begin"/>
          </w:r>
          <w:r>
            <w:instrText xml:space="preserve"> PAGEREF _Toc8539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AECAED5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_Toc12628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第4章 总结与展望  </w:t>
          </w:r>
          <w:r>
            <w:tab/>
          </w:r>
          <w:r>
            <w:fldChar w:fldCharType="begin"/>
          </w:r>
          <w:r>
            <w:instrText xml:space="preserve"> PAGEREF _Toc12628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01133AD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_Toc9133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7.1 研究总结  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9456C78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_Toc11460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7.2 系统不足与后续改进 </w:t>
          </w:r>
          <w:r>
            <w:tab/>
          </w:r>
          <w:r>
            <w:fldChar w:fldCharType="begin"/>
          </w:r>
          <w:r>
            <w:instrText xml:space="preserve"> PAGEREF _Toc11460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74DC0FC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_Toc23627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 </w:t>
          </w:r>
          <w:r>
            <w:tab/>
          </w:r>
          <w:r>
            <w:fldChar w:fldCharType="begin"/>
          </w:r>
          <w:r>
            <w:instrText xml:space="preserve"> PAGEREF _Toc23627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650FFD8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_Toc27583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参考文献</w:t>
          </w:r>
          <w:r>
            <w:rPr>
              <w:rFonts w:hint="eastAsia" w:ascii="Times New Roman" w:hAnsi="Times New Roman" w:eastAsia="宋体" w:cs="Times New Roman"/>
            </w:rPr>
            <w:t>（不少于1</w:t>
          </w:r>
          <w:r>
            <w:rPr>
              <w:rFonts w:ascii="Times New Roman" w:hAnsi="Times New Roman" w:eastAsia="宋体" w:cs="Times New Roman"/>
            </w:rPr>
            <w:t>5</w:t>
          </w:r>
          <w:r>
            <w:rPr>
              <w:rFonts w:hint="eastAsia" w:ascii="Times New Roman" w:hAnsi="Times New Roman" w:eastAsia="宋体" w:cs="Times New Roman"/>
            </w:rPr>
            <w:t>篇，其中至少5篇英文）</w:t>
          </w:r>
          <w:r>
            <w:tab/>
          </w:r>
          <w:r>
            <w:fldChar w:fldCharType="begin"/>
          </w:r>
          <w:r>
            <w:instrText xml:space="preserve"> PAGEREF _Toc27583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3EC0883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_Toc10232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致</w:t>
          </w:r>
          <w:r>
            <w:rPr>
              <w:rFonts w:hint="eastAsia" w:ascii="Times New Roman" w:hAnsi="Times New Roman" w:eastAsia="宋体" w:cs="Times New Roman"/>
            </w:rPr>
            <w:t xml:space="preserve">  </w:t>
          </w:r>
          <w:r>
            <w:rPr>
              <w:rFonts w:ascii="Times New Roman" w:hAnsi="Times New Roman" w:eastAsia="宋体" w:cs="Times New Roman"/>
            </w:rPr>
            <w:t>谢</w:t>
          </w:r>
          <w:r>
            <w:tab/>
          </w:r>
          <w:r>
            <w:fldChar w:fldCharType="begin"/>
          </w:r>
          <w:r>
            <w:instrText xml:space="preserve"> PAGEREF _Toc10232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B7C9D1F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_Toc9603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附录A： 作者在</w:t>
          </w:r>
          <w:r>
            <w:rPr>
              <w:rFonts w:hint="eastAsia" w:ascii="Times New Roman" w:hAnsi="Times New Roman" w:eastAsia="宋体" w:cs="Times New Roman"/>
            </w:rPr>
            <w:t>校</w:t>
          </w:r>
          <w:r>
            <w:rPr>
              <w:rFonts w:ascii="Times New Roman" w:hAnsi="Times New Roman" w:eastAsia="宋体" w:cs="Times New Roman"/>
            </w:rPr>
            <w:t>期间发表的论文</w:t>
          </w:r>
          <w:r>
            <w:tab/>
          </w:r>
          <w:r>
            <w:fldChar w:fldCharType="begin"/>
          </w:r>
          <w:r>
            <w:instrText xml:space="preserve"> PAGEREF _Toc9603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E668964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_Toc115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 xml:space="preserve">附录B： </w:t>
          </w:r>
          <w:r>
            <w:rPr>
              <w:rFonts w:hint="eastAsia" w:ascii="Times New Roman" w:hAnsi="Times New Roman" w:eastAsia="宋体" w:cs="Times New Roman"/>
            </w:rPr>
            <w:t>XX</w:t>
          </w:r>
          <w:r>
            <w:tab/>
          </w:r>
          <w:r>
            <w:fldChar w:fldCharType="begin"/>
          </w:r>
          <w:r>
            <w:instrText xml:space="preserve"> PAGEREF _Toc115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9B9B16E">
          <w:pPr>
            <w:pageBreakBefore w:val="0"/>
            <w:kinsoku/>
            <w:wordWrap/>
            <w:overflowPunct/>
            <w:topLinePunct w:val="0"/>
            <w:bidi w:val="0"/>
            <w:spacing w:beforeAutospacing="0" w:afterAutospacing="0" w:line="300" w:lineRule="auto"/>
            <w:ind w:firstLine="420" w:firstLineChars="200"/>
            <w:jc w:val="left"/>
            <w:textAlignment w:val="auto"/>
            <w:rPr>
              <w:rFonts w:hint="eastAsia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szCs w:val="24"/>
            </w:rPr>
            <w:fldChar w:fldCharType="end"/>
          </w:r>
        </w:p>
      </w:sdtContent>
    </w:sdt>
    <w:p w14:paraId="67FDFB5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sectPr>
          <w:pgSz w:w="11907" w:h="16840"/>
          <w:pgMar w:top="1134" w:right="1134" w:bottom="1134" w:left="1134" w:header="794" w:footer="737" w:gutter="284"/>
          <w:pgNumType w:fmt="decimal"/>
          <w:cols w:space="720" w:num="1"/>
          <w:titlePg/>
        </w:sectPr>
      </w:pPr>
    </w:p>
    <w:p w14:paraId="5701C2B6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jc w:val="both"/>
        <w:textAlignment w:val="auto"/>
        <w:rPr>
          <w:rFonts w:ascii="Times New Roman" w:hAnsi="Times New Roman" w:eastAsia="宋体" w:cs="Times New Roman"/>
        </w:rPr>
      </w:pPr>
      <w:bookmarkStart w:id="8" w:name="_Toc132427611"/>
      <w:bookmarkStart w:id="9" w:name="_Toc181756517"/>
      <w:bookmarkStart w:id="10" w:name="_Toc137458466"/>
      <w:bookmarkStart w:id="11" w:name="_Toc211047331"/>
      <w:bookmarkStart w:id="12" w:name="_Toc197783442"/>
      <w:bookmarkStart w:id="13" w:name="_Toc213724233"/>
      <w:bookmarkStart w:id="14" w:name="_Toc213577484"/>
      <w:bookmarkStart w:id="15" w:name="_Toc197182360"/>
    </w:p>
    <w:p w14:paraId="0CB6CCB8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16" w:name="_Toc8051"/>
      <w:r>
        <w:rPr>
          <w:rFonts w:ascii="Times New Roman" w:hAnsi="Times New Roman" w:eastAsia="宋体" w:cs="Times New Roman"/>
        </w:rPr>
        <w:t>第1章</w:t>
      </w:r>
      <w:bookmarkEnd w:id="8"/>
      <w:bookmarkEnd w:id="9"/>
      <w:bookmarkEnd w:id="10"/>
      <w:r>
        <w:rPr>
          <w:rFonts w:ascii="Times New Roman" w:hAnsi="Times New Roman" w:eastAsia="宋体" w:cs="Times New Roman"/>
        </w:rPr>
        <w:t xml:space="preserve"> 绪论</w:t>
      </w:r>
      <w:bookmarkEnd w:id="11"/>
      <w:bookmarkEnd w:id="12"/>
      <w:bookmarkEnd w:id="13"/>
      <w:bookmarkEnd w:id="14"/>
      <w:bookmarkEnd w:id="15"/>
      <w:bookmarkEnd w:id="16"/>
    </w:p>
    <w:p w14:paraId="32BAD37C">
      <w:pPr>
        <w:pStyle w:val="49"/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562" w:firstLineChars="200"/>
        <w:textAlignment w:val="auto"/>
      </w:pPr>
      <w:bookmarkStart w:id="17" w:name="_Toc211047332"/>
      <w:bookmarkStart w:id="18" w:name="_Toc197783443"/>
      <w:bookmarkStart w:id="19" w:name="_Toc197182361"/>
      <w:bookmarkStart w:id="20" w:name="_Toc181756518"/>
      <w:bookmarkStart w:id="21" w:name="_Toc213724234"/>
      <w:bookmarkStart w:id="22" w:name="_Toc213577485"/>
    </w:p>
    <w:p w14:paraId="00C35F82">
      <w:pPr>
        <w:pStyle w:val="49"/>
        <w:bidi w:val="0"/>
        <w:rPr>
          <w:rFonts w:hint="eastAsia" w:eastAsia="宋体"/>
          <w:lang w:val="en-US" w:eastAsia="zh-CN"/>
        </w:rPr>
      </w:pPr>
      <w:bookmarkStart w:id="23" w:name="_Toc19413"/>
      <w:r>
        <w:t>1.1</w:t>
      </w:r>
      <w:r>
        <w:rPr>
          <w:rFonts w:hint="eastAsia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rPr>
          <w:rFonts w:hint="eastAsia"/>
          <w:lang w:val="en-US" w:eastAsia="zh-CN"/>
        </w:rPr>
        <w:t>研究背景与意义</w:t>
      </w:r>
      <w:bookmarkEnd w:id="23"/>
    </w:p>
    <w:p w14:paraId="68968763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bookmarkStart w:id="109" w:name="_GoBack"/>
      <w:bookmarkStart w:id="24" w:name="_Toc197783445"/>
      <w:bookmarkStart w:id="25" w:name="_Toc211047334"/>
      <w:r>
        <w:t>操作系统（Operating System，简称OS）作为计算机系统架构中最核心的软件之一，承担着硬件资源的统一管理、任务调度、设备驱动、文件系统支持以及用户与硬件的桥梁作用。在现代计算机体系结构中，操作系统的稳定性与可靠性直接决定了系统的整体性能和用户体验。</w:t>
      </w:r>
    </w:p>
    <w:p w14:paraId="18E6BE65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随着计算机科学与技术的飞速发展，主流的操作系统如Windows、Linux和macOS已变得日益复杂，功能愈发完善，但相应的源码体量和系统结构也愈发庞大。对于初学者而言，直接阅读和理解这样的大型系统源码，往往面临学习曲线陡峭、概念晦涩难懂的问题。因此，通过自主设计和实现一个简易的操作系统，能够让学习者真正从零起步，掌握操作系统的核心架构和运行机制。</w:t>
      </w:r>
    </w:p>
    <w:p w14:paraId="159C65F0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本课题《自制操作系统的设计与实现》正是基于这一需求展开，目的是通过构建一个可独立运行的简易操作系统，使学生在实践中深入理解操作系统的引导加载机制、内核设计思想、进程调度策略、内存管理方法、中断响应机制以及文件系统的设计原则。通过亲自实现操作系统各功能模块，能有效巩固理论课程中抽象的概念，加深对计算机体系结构和操作系统原理的认识。</w:t>
      </w:r>
    </w:p>
    <w:p w14:paraId="0E9D8F27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同时，操作系统的开发不仅要求扎实的底层编程能力，还需要具备模块化设计思维和良好的代码规范。在构建过程中，学生将面对模块划分、接口设计、数据结构选择、资源同步与互斥等关键问题，提升对工程项目开发流程的整体把控能力。</w:t>
      </w:r>
    </w:p>
    <w:p w14:paraId="0EC5F47C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除此之外，设计一个自制操作系统也锻炼了开发者的系统调试能力、逻辑思维能力和问题解决能力。通过不断地测试与调优，能够让学生更深入理解软硬件协作的关系，掌握从BootLoader到用户态的完整执行流程。</w:t>
      </w:r>
    </w:p>
    <w:p w14:paraId="283A27C4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自制操作系统的实现过程不仅具有重要的学术研究价值，而且对未来从事嵌入式开发、系统级软件开发以及安全方向研究都具有非常积极的促进作用。因此，本课题的研究对培养计算机专业学生的综合开发能力、实践创新能力和系统架构思维，具有重要的理论意义和现实应用价值。</w:t>
      </w:r>
    </w:p>
    <w:bookmarkEnd w:id="109"/>
    <w:p w14:paraId="0833E671">
      <w:pPr>
        <w:pStyle w:val="2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jc w:val="both"/>
        <w:textAlignment w:val="auto"/>
        <w:rPr>
          <w:rFonts w:ascii="Times New Roman" w:cs="Times New Roman"/>
        </w:rPr>
      </w:pPr>
    </w:p>
    <w:bookmarkEnd w:id="24"/>
    <w:bookmarkEnd w:id="25"/>
    <w:p w14:paraId="6CF6B648">
      <w:pPr>
        <w:pStyle w:val="49"/>
        <w:bidi w:val="0"/>
        <w:rPr>
          <w:rFonts w:hint="default"/>
          <w:lang w:val="en-US" w:eastAsia="zh-CN"/>
        </w:rPr>
      </w:pPr>
      <w:bookmarkStart w:id="26" w:name="_Toc7132"/>
      <w:bookmarkStart w:id="27" w:name="_Toc197783446"/>
      <w:r>
        <w:rPr>
          <w:rFonts w:hint="eastAsia"/>
          <w:lang w:val="en-US" w:eastAsia="zh-CN"/>
        </w:rPr>
        <w:t>1.2 国内外研究现状分析</w:t>
      </w:r>
      <w:bookmarkEnd w:id="26"/>
    </w:p>
    <w:p w14:paraId="66C535C6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操作系统的设计与实现，历来是计算机科学领域的核心研究方向之一。随着计算机体系结构与软硬件协同设计的不断发展，国内外学术界与工业界已涌现出多种类型、不同规模的操作系统，实现方式各具特色，设计理念不断演进。</w:t>
      </w:r>
    </w:p>
    <w:p w14:paraId="0E6B1DEA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国际上，经典的操作系统研究起步较早。早在1960年代，IBM公司推出了世界上第一个多任务分时系统——CTSS，为现代操作系统的进程管理与时间片调度奠定了理论基础。随后，UNIX操作系统的诞生与开源，推动了Linux、FreeBSD等开源内核的发展，形成了如今开放性强、稳定性好、广泛应用于服务器、嵌入式和云计算领域的Linux生态体系。</w:t>
      </w:r>
    </w:p>
    <w:p w14:paraId="2F88CBF2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近十年来，随着嵌入式设备与移动计算需求的崛起，轻量化操作系统的研究日益活跃。开源社区中出现了如FreeRTOS、Zephyr等适配物联网设备的微内核系统。这些项目注重裁剪功能、提升稳定性，成为嵌入式开发和实时控制系统的良好范例。同时，Google推出的Fuchsia OS基于全新的Zircon微内核架构，打破了传统UNIX的框架思路，展示了未来操作系统设计的新趋势。</w:t>
      </w:r>
    </w:p>
    <w:p w14:paraId="1618AFB7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国内，操作系统的研究与实践同样蓬勃发展。早期代表性的工作有中科院计算技术研究所的“银河操作系统”与“普华Linux”；近年来，随着国产芯片与信创产业政策的推动，涌现出了如麒麟（Kylin）、UOS（统一操作系统）、鸿蒙OS等面向桌面、移动和物联网场景的操作系统。这些项目致力于提升国产软硬件的自主可控能力，强化对安全性、兼容性和生态建设的支持。</w:t>
      </w:r>
    </w:p>
    <w:p w14:paraId="623A4417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从教学与科研角度，操作系统的学习已从单纯的理论课程逐渐拓展为项目驱动式学习。MIT开源的“xv6”操作系统、Harvard的“JOS”教学操作系统，都是国外高校广泛使用的简易操作系统教学范例。通过实现简化版的内核，帮助学生掌握虚拟内存管理、系统调用、文件系统、进程调度等核心知识。</w:t>
      </w:r>
    </w:p>
    <w:p w14:paraId="4D219D6E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在国内，许多高校也逐渐采用类似的实践教学方案，例如北大的NEMU模拟器、南大的OS实验平台，都鼓励学生通过亲自编写和调试操作系统模块，培养软硬件协同设计能力。</w:t>
      </w:r>
    </w:p>
    <w:p w14:paraId="2C2BC2E1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尽管目前已有诸多成熟的操作系统案例，但对于学习者来说，完整地实现一个可运行的操作系统，依然是一项系统性强、逻辑严谨、挑战巨大的工程任务。通过本课题的研究与实践，实现从BootLoader到用户态应用完整链路的操作系统开发，有助于深入理解现代操作系统的基本原理和设计思想，具备重要的学习价值和工程应用意义。</w:t>
      </w:r>
    </w:p>
    <w:p w14:paraId="07005CE1">
      <w:pPr>
        <w:pStyle w:val="49"/>
        <w:bidi w:val="0"/>
      </w:pPr>
      <w:bookmarkStart w:id="28" w:name="_Toc6899"/>
      <w:r>
        <w:t>1.3 本文研究的主要内容</w:t>
      </w:r>
      <w:bookmarkEnd w:id="28"/>
    </w:p>
    <w:p w14:paraId="171CDE57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本文围绕基于x86架构平台的简易操作系统设计与实现展开研究，结合实际开发实践，深入分析操作系统从引导加载、内核初始化、内存管理到文件系统的完整运行流程，最终完成了一个具备基本功能的自制操作系统。本文的主要研究内容包括以下几个方面：</w:t>
      </w:r>
    </w:p>
    <w:p w14:paraId="685D5555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</w:t>
      </w:r>
      <w:r>
        <w:rPr>
          <w:rStyle w:val="34"/>
        </w:rPr>
        <w:t>操作系统引导与启动机制</w:t>
      </w:r>
      <w:r>
        <w:br w:type="textWrapping"/>
      </w:r>
      <w:r>
        <w:t>本系统从裸机环境出发，首先编写了主引导记录（MBR）与加载器（Loader）。通过MBR完成硬盘引导区的读取与内存中的加载流程，Loader则负责进入保护模式并初始化GDT表，最终将内核正确加载到指定内存位置并跳转执行，完成从硬件引导到内核启动的关键环节。</w:t>
      </w:r>
    </w:p>
    <w:p w14:paraId="04DDE336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</w:t>
      </w:r>
      <w:r>
        <w:rPr>
          <w:rStyle w:val="34"/>
        </w:rPr>
        <w:t>内核初始化与中断机制设计</w:t>
      </w:r>
      <w:r>
        <w:br w:type="textWrapping"/>
      </w:r>
      <w:r>
        <w:t>本文实现了包括全局描述符表（GDT）、中断描述符表（IDT）以及可编程中断控制器（PIC）的初始化配置，实现了软硬件中断的注册与管理，支持键盘输入、时钟中断等外设驱动的基本交互。此外，内核还设计了统一的中断服务框架，能够打印异常错误信息并保证系统稳定运行。</w:t>
      </w:r>
    </w:p>
    <w:p w14:paraId="3DA2E280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</w:t>
      </w:r>
      <w:r>
        <w:rPr>
          <w:rStyle w:val="34"/>
        </w:rPr>
        <w:t>内存管理模块的实现</w:t>
      </w:r>
      <w:r>
        <w:br w:type="textWrapping"/>
      </w:r>
      <w:r>
        <w:t>内存管理是操作系统资源管理的核心组成部分。本文设计了基于位图的物理内存分配算法，实现了页级内存分配与释放，支持内核线程与用户进程的虚拟地址空间管理，完成了动态内存申请（malloc）与释放机制，为进程和文件系统提供了可靠的内存支持。</w:t>
      </w:r>
    </w:p>
    <w:p w14:paraId="7F032C9C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（4）</w:t>
      </w:r>
      <w:r>
        <w:rPr>
          <w:rStyle w:val="34"/>
        </w:rPr>
        <w:t>线程与进程管理机制</w:t>
      </w:r>
      <w:r>
        <w:br w:type="textWrapping"/>
      </w:r>
      <w:r>
        <w:t>系统实现了线程控制块（TCB）和进程控制块（PCB）的结构设计，完成了内核线程的创建、调度与切换功能。调度采用简单的优先级轮转调度算法，支持线程阻塞与唤醒机制，能够实现基本的线程同步。此外，用户进程通过系统调用接口完成从内核态向用户态的任务切换，并支持进程的fork复制与exec加载。</w:t>
      </w:r>
    </w:p>
    <w:p w14:paraId="6927BA31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（5）</w:t>
      </w:r>
      <w:r>
        <w:rPr>
          <w:rStyle w:val="34"/>
        </w:rPr>
        <w:t>文件系统的设计与实现</w:t>
      </w:r>
      <w:r>
        <w:br w:type="textWrapping"/>
      </w:r>
      <w:r>
        <w:t>文件系统模块支持磁盘分区的扫描与挂载，采用自制的简易文件系统格式，完成了文件的创建、读取、写入与删除操作，支持目录的创建与遍历，具备基本的层级文件目录结构。文件系统通过系统调用对上层提供接口，满足用户进程的文件操作需求。</w:t>
      </w:r>
    </w:p>
    <w:p w14:paraId="57388F53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（6）</w:t>
      </w:r>
      <w:r>
        <w:rPr>
          <w:rStyle w:val="34"/>
        </w:rPr>
        <w:t>系统调用接口设计</w:t>
      </w:r>
      <w:r>
        <w:br w:type="textWrapping"/>
      </w:r>
      <w:r>
        <w:t>本文实现了从用户空间到内核空间的系统调用机制，支持常用系统调用如：进程控制、文件读写、内存分配、屏幕输出等，用户程序通过软中断调用内核功能，完成用户态与内核态的安全切换。</w:t>
      </w:r>
    </w:p>
    <w:p w14:paraId="3EEB299C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（7）</w:t>
      </w:r>
      <w:r>
        <w:rPr>
          <w:rStyle w:val="34"/>
        </w:rPr>
        <w:t>Shell命令行交互功能</w:t>
      </w:r>
      <w:r>
        <w:br w:type="textWrapping"/>
      </w:r>
      <w:r>
        <w:t>为方便用户进行基本操作，本文设计了简易Shell命令行解释器，支持如：ls、pwd、mkdir、cd、rmdir、touch等基础命令，能够实现文件的创建、查看与路径切换，提升了系统的人机交互性。</w:t>
      </w:r>
    </w:p>
    <w:p w14:paraId="109C28CF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通过上述各模块的有机组合，本文完成了一个从裸机引导到用户进程运行的完整操作系统框架，实现了多线程调度、磁盘读写、文件系统、系统调用、用户进程管理等基本功能，验证了操作系统核心理论的工程实现效果，达到了预期的研究目标。</w:t>
      </w:r>
    </w:p>
    <w:p w14:paraId="3CAD3AA3">
      <w:pPr>
        <w:pStyle w:val="29"/>
      </w:pPr>
    </w:p>
    <w:p w14:paraId="31BEAB7A">
      <w:pPr>
        <w:pStyle w:val="4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9" w:name="_Toc17433"/>
      <w:r>
        <w:rPr>
          <w:rFonts w:hint="eastAsia"/>
          <w:lang w:val="en-US" w:eastAsia="zh-CN"/>
        </w:rPr>
        <w:t>操作系统运行环境概述</w:t>
      </w:r>
      <w:bookmarkEnd w:id="29"/>
    </w:p>
    <w:p w14:paraId="15873F15">
      <w:pPr>
        <w:pStyle w:val="49"/>
        <w:bidi w:val="0"/>
      </w:pPr>
      <w:bookmarkStart w:id="30" w:name="_Toc14742"/>
      <w:r>
        <w:rPr>
          <w:rFonts w:hint="eastAsia"/>
          <w:lang w:val="en-US" w:eastAsia="zh-CN"/>
        </w:rPr>
        <w:t>2.1 x86架构计算机硬件简述</w:t>
      </w:r>
      <w:bookmarkEnd w:id="30"/>
    </w:p>
    <w:p w14:paraId="5B7EA02F">
      <w:pPr>
        <w:pStyle w:val="47"/>
        <w:bidi w:val="0"/>
        <w:rPr>
          <w:rFonts w:hint="eastAsia"/>
          <w:lang w:val="en-US" w:eastAsia="zh-CN"/>
        </w:rPr>
      </w:pPr>
      <w:bookmarkStart w:id="31" w:name="_Toc6597"/>
      <w:r>
        <w:rPr>
          <w:rFonts w:hint="eastAsia"/>
          <w:lang w:val="en-US" w:eastAsia="zh-CN"/>
        </w:rPr>
        <w:t>2.1.1 CPU与总线</w:t>
      </w:r>
      <w:bookmarkEnd w:id="31"/>
    </w:p>
    <w:p w14:paraId="2299AC7E">
      <w:pPr>
        <w:pStyle w:val="47"/>
        <w:bidi w:val="0"/>
        <w:rPr>
          <w:rFonts w:hint="eastAsia"/>
          <w:lang w:val="en-US" w:eastAsia="zh-CN"/>
        </w:rPr>
      </w:pPr>
      <w:bookmarkStart w:id="32" w:name="_Toc15606"/>
      <w:r>
        <w:rPr>
          <w:rFonts w:hint="eastAsia"/>
          <w:lang w:val="en-US" w:eastAsia="zh-CN"/>
        </w:rPr>
        <w:t>2.1.2 内存结构  </w:t>
      </w:r>
      <w:bookmarkEnd w:id="32"/>
    </w:p>
    <w:p w14:paraId="3CFE6B8B">
      <w:pPr>
        <w:pStyle w:val="47"/>
        <w:bidi w:val="0"/>
        <w:rPr>
          <w:rFonts w:hint="eastAsia"/>
          <w:lang w:val="en-US" w:eastAsia="zh-CN"/>
        </w:rPr>
      </w:pPr>
      <w:bookmarkStart w:id="33" w:name="_Toc14104"/>
      <w:r>
        <w:rPr>
          <w:rFonts w:hint="eastAsia"/>
          <w:lang w:val="en-US" w:eastAsia="zh-CN"/>
        </w:rPr>
        <w:t>2.1.3 I/O设备模型  </w:t>
      </w:r>
      <w:bookmarkEnd w:id="33"/>
    </w:p>
    <w:p w14:paraId="35675EE4">
      <w:pPr>
        <w:pStyle w:val="49"/>
        <w:bidi w:val="0"/>
        <w:rPr>
          <w:rFonts w:hint="eastAsia"/>
          <w:lang w:val="en-US" w:eastAsia="zh-CN"/>
        </w:rPr>
      </w:pPr>
      <w:bookmarkStart w:id="34" w:name="_Toc20680"/>
      <w:r>
        <w:rPr>
          <w:rFonts w:hint="eastAsia"/>
          <w:lang w:val="en-US" w:eastAsia="zh-CN"/>
        </w:rPr>
        <w:t>2.2 操作系统的基本特征  </w:t>
      </w:r>
      <w:bookmarkEnd w:id="34"/>
    </w:p>
    <w:p w14:paraId="33F7488C">
      <w:pPr>
        <w:pStyle w:val="47"/>
        <w:bidi w:val="0"/>
        <w:rPr>
          <w:rFonts w:hint="eastAsia"/>
          <w:lang w:val="en-US" w:eastAsia="zh-CN"/>
        </w:rPr>
      </w:pPr>
      <w:bookmarkStart w:id="35" w:name="_Toc4577"/>
      <w:r>
        <w:rPr>
          <w:rFonts w:hint="eastAsia"/>
          <w:lang w:val="en-US" w:eastAsia="zh-CN"/>
        </w:rPr>
        <w:t>2.2.1 并发性与异步性  </w:t>
      </w:r>
      <w:bookmarkEnd w:id="35"/>
    </w:p>
    <w:p w14:paraId="71E5BDC6">
      <w:pPr>
        <w:pStyle w:val="47"/>
        <w:bidi w:val="0"/>
        <w:rPr>
          <w:rFonts w:hint="eastAsia"/>
          <w:lang w:val="en-US" w:eastAsia="zh-CN"/>
        </w:rPr>
      </w:pPr>
      <w:bookmarkStart w:id="36" w:name="_Toc28868"/>
      <w:r>
        <w:rPr>
          <w:rFonts w:hint="eastAsia"/>
          <w:lang w:val="en-US" w:eastAsia="zh-CN"/>
        </w:rPr>
        <w:t>2.2.2 共享性与虚拟性  </w:t>
      </w:r>
      <w:bookmarkEnd w:id="36"/>
    </w:p>
    <w:p w14:paraId="0C4112A6">
      <w:pPr>
        <w:pStyle w:val="49"/>
        <w:bidi w:val="0"/>
        <w:rPr>
          <w:rFonts w:hint="eastAsia"/>
          <w:lang w:val="en-US" w:eastAsia="zh-CN"/>
        </w:rPr>
      </w:pPr>
      <w:bookmarkStart w:id="37" w:name="_Toc18306"/>
      <w:r>
        <w:rPr>
          <w:rFonts w:hint="eastAsia"/>
          <w:lang w:val="en-US" w:eastAsia="zh-CN"/>
        </w:rPr>
        <w:t>2.3 操作系统的核心功能  </w:t>
      </w:r>
      <w:bookmarkEnd w:id="37"/>
    </w:p>
    <w:p w14:paraId="4C07A51E">
      <w:pPr>
        <w:pStyle w:val="48"/>
        <w:bidi w:val="0"/>
      </w:pPr>
      <w:bookmarkStart w:id="38" w:name="_Toc6982"/>
      <w:r>
        <w:t>第3章 SpiderOS系统结构设计与实现</w:t>
      </w:r>
      <w:bookmarkEnd w:id="38"/>
    </w:p>
    <w:p w14:paraId="6C164182">
      <w:pPr>
        <w:pStyle w:val="49"/>
        <w:bidi w:val="0"/>
      </w:pPr>
      <w:bookmarkStart w:id="39" w:name="_Toc16759"/>
      <w:r>
        <w:t>3.1 启动引导与保护模式切换</w:t>
      </w:r>
      <w:bookmarkEnd w:id="39"/>
    </w:p>
    <w:p w14:paraId="71D8D9EC">
      <w:pPr>
        <w:pStyle w:val="47"/>
        <w:bidi w:val="0"/>
      </w:pPr>
      <w:bookmarkStart w:id="40" w:name="_Toc11804"/>
      <w:r>
        <w:t>3.1.1 启动加载器设计</w:t>
      </w:r>
      <w:bookmarkEnd w:id="40"/>
    </w:p>
    <w:p w14:paraId="4834EFF2">
      <w:pPr>
        <w:pStyle w:val="47"/>
        <w:bidi w:val="0"/>
      </w:pPr>
      <w:bookmarkStart w:id="41" w:name="_Toc16243"/>
      <w:r>
        <w:t>3.1.2 实模式到保护模式的切换</w:t>
      </w:r>
      <w:bookmarkEnd w:id="41"/>
    </w:p>
    <w:p w14:paraId="0B55F353">
      <w:pPr>
        <w:pStyle w:val="49"/>
        <w:bidi w:val="0"/>
      </w:pPr>
      <w:bookmarkStart w:id="42" w:name="_Toc26314"/>
      <w:r>
        <w:t>3.2 内存管理模块实现</w:t>
      </w:r>
      <w:bookmarkEnd w:id="42"/>
    </w:p>
    <w:p w14:paraId="04DA6EC6">
      <w:pPr>
        <w:pStyle w:val="47"/>
        <w:bidi w:val="0"/>
      </w:pPr>
      <w:bookmarkStart w:id="43" w:name="_Toc31520"/>
      <w:r>
        <w:t>3.2.1 页表与页框管理</w:t>
      </w:r>
      <w:bookmarkEnd w:id="43"/>
    </w:p>
    <w:p w14:paraId="4BB0BA75">
      <w:pPr>
        <w:pStyle w:val="47"/>
        <w:bidi w:val="0"/>
      </w:pPr>
      <w:bookmarkStart w:id="44" w:name="_Toc2494"/>
      <w:r>
        <w:t>3.2.2 位图内存分配机制</w:t>
      </w:r>
      <w:bookmarkEnd w:id="44"/>
    </w:p>
    <w:p w14:paraId="21361853">
      <w:pPr>
        <w:pStyle w:val="49"/>
        <w:bidi w:val="0"/>
      </w:pPr>
      <w:bookmarkStart w:id="45" w:name="_Toc31477"/>
      <w:r>
        <w:t>3.3 线程与进程调度机制设计</w:t>
      </w:r>
      <w:bookmarkEnd w:id="45"/>
    </w:p>
    <w:p w14:paraId="6FC25FDA">
      <w:pPr>
        <w:pStyle w:val="47"/>
        <w:bidi w:val="0"/>
      </w:pPr>
      <w:bookmarkStart w:id="46" w:name="_Toc4171"/>
      <w:r>
        <w:t>3.3.1 线程控制块与栈初始化</w:t>
      </w:r>
      <w:bookmarkEnd w:id="46"/>
    </w:p>
    <w:p w14:paraId="4813EB85">
      <w:pPr>
        <w:pStyle w:val="47"/>
        <w:bidi w:val="0"/>
      </w:pPr>
      <w:bookmarkStart w:id="47" w:name="_Toc5325"/>
      <w:r>
        <w:t>3.3.2 调度算法实现</w:t>
      </w:r>
      <w:bookmarkEnd w:id="47"/>
    </w:p>
    <w:p w14:paraId="04B9F588">
      <w:pPr>
        <w:pStyle w:val="47"/>
        <w:bidi w:val="0"/>
      </w:pPr>
      <w:bookmarkStart w:id="48" w:name="_Toc31592"/>
      <w:r>
        <w:t>3.3.3 信号量与锁同步机制</w:t>
      </w:r>
      <w:bookmarkEnd w:id="48"/>
    </w:p>
    <w:p w14:paraId="43B437E0">
      <w:pPr>
        <w:pStyle w:val="49"/>
        <w:bidi w:val="0"/>
      </w:pPr>
      <w:bookmarkStart w:id="49" w:name="_Toc26145"/>
      <w:r>
        <w:t>3.4 文件系统设计与实现</w:t>
      </w:r>
      <w:bookmarkEnd w:id="49"/>
    </w:p>
    <w:p w14:paraId="31259DEA">
      <w:pPr>
        <w:pStyle w:val="47"/>
        <w:bidi w:val="0"/>
      </w:pPr>
      <w:bookmarkStart w:id="50" w:name="_Toc6537"/>
      <w:r>
        <w:t>3.4.1 硬盘驱动与分区扫描</w:t>
      </w:r>
      <w:bookmarkEnd w:id="50"/>
    </w:p>
    <w:p w14:paraId="31BF6F31">
      <w:pPr>
        <w:pStyle w:val="47"/>
        <w:bidi w:val="0"/>
      </w:pPr>
      <w:bookmarkStart w:id="51" w:name="_Toc30475"/>
      <w:r>
        <w:t>3.4.2 文件系统框架设计</w:t>
      </w:r>
      <w:bookmarkEnd w:id="51"/>
    </w:p>
    <w:p w14:paraId="5962D2F9">
      <w:pPr>
        <w:pStyle w:val="47"/>
        <w:bidi w:val="0"/>
      </w:pPr>
      <w:bookmarkStart w:id="52" w:name="_Toc16388"/>
      <w:r>
        <w:t>3.4.3 文件读写操作实现</w:t>
      </w:r>
      <w:bookmarkEnd w:id="52"/>
    </w:p>
    <w:p w14:paraId="41C4395A">
      <w:pPr>
        <w:pStyle w:val="47"/>
        <w:bidi w:val="0"/>
      </w:pPr>
      <w:bookmarkStart w:id="53" w:name="_Toc9863"/>
      <w:r>
        <w:t>3.4.4 目录管理与路径解析</w:t>
      </w:r>
      <w:bookmarkEnd w:id="53"/>
    </w:p>
    <w:p w14:paraId="2603B193">
      <w:pPr>
        <w:pStyle w:val="49"/>
        <w:bidi w:val="0"/>
      </w:pPr>
      <w:bookmarkStart w:id="54" w:name="_Toc15590"/>
      <w:r>
        <w:t>3.5 系统调用与用户程序支持</w:t>
      </w:r>
      <w:bookmarkEnd w:id="54"/>
    </w:p>
    <w:p w14:paraId="4A5C1ACD">
      <w:pPr>
        <w:pStyle w:val="47"/>
        <w:bidi w:val="0"/>
      </w:pPr>
      <w:bookmarkStart w:id="55" w:name="_Toc12678"/>
      <w:r>
        <w:t>3.5.1 系统调用接口设计</w:t>
      </w:r>
      <w:bookmarkEnd w:id="55"/>
    </w:p>
    <w:p w14:paraId="439E4AC6">
      <w:pPr>
        <w:pStyle w:val="47"/>
        <w:bidi w:val="0"/>
      </w:pPr>
      <w:bookmarkStart w:id="56" w:name="_Toc11296"/>
      <w:r>
        <w:t>3.5.2 文件操作类系统调用实现</w:t>
      </w:r>
      <w:bookmarkEnd w:id="56"/>
    </w:p>
    <w:p w14:paraId="2D19735A">
      <w:pPr>
        <w:pStyle w:val="47"/>
        <w:bidi w:val="0"/>
      </w:pPr>
      <w:bookmarkStart w:id="57" w:name="_Toc29648"/>
      <w:r>
        <w:t>3.5.3 进程创建与切换：fork与exec机制</w:t>
      </w:r>
      <w:bookmarkEnd w:id="57"/>
    </w:p>
    <w:p w14:paraId="79F84ADF">
      <w:pPr>
        <w:pStyle w:val="47"/>
        <w:bidi w:val="0"/>
      </w:pPr>
      <w:bookmarkStart w:id="58" w:name="_Toc29559"/>
      <w:r>
        <w:t>3.5.4 Shell命令解释器实现</w:t>
      </w:r>
      <w:bookmarkEnd w:id="58"/>
    </w:p>
    <w:p w14:paraId="54B8B99A">
      <w:pPr>
        <w:pStyle w:val="49"/>
        <w:bidi w:val="0"/>
      </w:pPr>
      <w:bookmarkStart w:id="59" w:name="_Toc14540"/>
      <w:r>
        <w:t>3.6 I/O设备驱动程序设计</w:t>
      </w:r>
      <w:bookmarkEnd w:id="59"/>
    </w:p>
    <w:p w14:paraId="4E84A71E">
      <w:pPr>
        <w:pStyle w:val="47"/>
        <w:bidi w:val="0"/>
      </w:pPr>
      <w:bookmarkStart w:id="60" w:name="_Toc670"/>
      <w:r>
        <w:t>3.6.1 硬盘驱动程序实现</w:t>
      </w:r>
      <w:bookmarkEnd w:id="60"/>
    </w:p>
    <w:p w14:paraId="50BC6BD7">
      <w:pPr>
        <w:pStyle w:val="47"/>
        <w:bidi w:val="0"/>
      </w:pPr>
      <w:bookmarkStart w:id="61" w:name="_Toc25506"/>
      <w:r>
        <w:t>3.6.2 键盘输入中断驱动</w:t>
      </w:r>
      <w:bookmarkEnd w:id="61"/>
    </w:p>
    <w:p w14:paraId="66C3F873">
      <w:pPr>
        <w:pStyle w:val="47"/>
        <w:bidi w:val="0"/>
      </w:pPr>
      <w:bookmarkStart w:id="62" w:name="_Toc8539"/>
      <w:r>
        <w:t>3.6.3 控制台输出与打印机制</w:t>
      </w:r>
      <w:bookmarkEnd w:id="62"/>
    </w:p>
    <w:p w14:paraId="55806708">
      <w:pPr>
        <w:pStyle w:val="49"/>
        <w:bidi w:val="0"/>
        <w:rPr>
          <w:rFonts w:hint="eastAsia"/>
          <w:lang w:val="en-US" w:eastAsia="zh-CN"/>
        </w:rPr>
      </w:pPr>
    </w:p>
    <w:p w14:paraId="6B56F190">
      <w:pPr>
        <w:pStyle w:val="48"/>
        <w:bidi w:val="0"/>
        <w:rPr>
          <w:rFonts w:hint="eastAsia"/>
          <w:lang w:val="en-US" w:eastAsia="zh-CN"/>
        </w:rPr>
      </w:pPr>
      <w:bookmarkStart w:id="63" w:name="_Toc12628"/>
      <w:r>
        <w:rPr>
          <w:rFonts w:hint="eastAsia"/>
          <w:lang w:val="en-US" w:eastAsia="zh-CN"/>
        </w:rPr>
        <w:t>第4章 总结与展望  </w:t>
      </w:r>
      <w:bookmarkEnd w:id="63"/>
    </w:p>
    <w:p w14:paraId="28C64761">
      <w:pPr>
        <w:pStyle w:val="49"/>
        <w:bidi w:val="0"/>
        <w:rPr>
          <w:rFonts w:hint="eastAsia"/>
          <w:lang w:val="en-US" w:eastAsia="zh-CN"/>
        </w:rPr>
      </w:pPr>
      <w:bookmarkStart w:id="64" w:name="_Toc9133"/>
      <w:r>
        <w:rPr>
          <w:rFonts w:hint="eastAsia"/>
          <w:lang w:val="en-US" w:eastAsia="zh-CN"/>
        </w:rPr>
        <w:t>7.1 研究总结  </w:t>
      </w:r>
      <w:bookmarkEnd w:id="64"/>
    </w:p>
    <w:p w14:paraId="5710E3DF">
      <w:pPr>
        <w:pStyle w:val="49"/>
        <w:bidi w:val="0"/>
        <w:rPr>
          <w:rFonts w:hint="eastAsia"/>
          <w:lang w:val="en-US" w:eastAsia="zh-CN"/>
        </w:rPr>
      </w:pPr>
      <w:bookmarkStart w:id="65" w:name="_Toc11460"/>
      <w:r>
        <w:rPr>
          <w:rFonts w:hint="eastAsia"/>
          <w:lang w:val="en-US" w:eastAsia="zh-CN"/>
        </w:rPr>
        <w:t>7.2 系统不足与后续改进 </w:t>
      </w:r>
      <w:bookmarkEnd w:id="65"/>
    </w:p>
    <w:p w14:paraId="657538FC">
      <w:pPr>
        <w:pStyle w:val="49"/>
        <w:bidi w:val="0"/>
        <w:rPr>
          <w:rFonts w:hint="eastAsia"/>
          <w:lang w:val="en-US" w:eastAsia="zh-CN"/>
        </w:rPr>
      </w:pPr>
    </w:p>
    <w:p w14:paraId="069EFFBB">
      <w:pPr>
        <w:pStyle w:val="49"/>
        <w:bidi w:val="0"/>
        <w:rPr>
          <w:rFonts w:hint="eastAsia"/>
          <w:lang w:val="en-US" w:eastAsia="zh-CN"/>
        </w:rPr>
      </w:pPr>
    </w:p>
    <w:p w14:paraId="540BF4F1">
      <w:pPr>
        <w:pStyle w:val="49"/>
        <w:bidi w:val="0"/>
        <w:rPr>
          <w:rFonts w:hint="eastAsia"/>
          <w:lang w:val="en-US" w:eastAsia="zh-CN"/>
        </w:rPr>
      </w:pPr>
      <w:bookmarkStart w:id="66" w:name="_Toc23627"/>
      <w:r>
        <w:rPr>
          <w:rFonts w:hint="eastAsia"/>
          <w:lang w:val="en-US" w:eastAsia="zh-CN"/>
        </w:rPr>
        <w:t> </w:t>
      </w:r>
      <w:bookmarkEnd w:id="66"/>
    </w:p>
    <w:bookmarkEnd w:id="27"/>
    <w:p w14:paraId="64B1A79F">
      <w:pPr>
        <w:pStyle w:val="54"/>
        <w:pageBreakBefore w:val="0"/>
        <w:kinsoku/>
        <w:wordWrap/>
        <w:overflowPunct/>
        <w:topLinePunct w:val="0"/>
        <w:bidi w:val="0"/>
        <w:spacing w:beforeAutospacing="0" w:afterAutospacing="0"/>
        <w:ind w:left="0" w:leftChars="0" w:firstLine="0" w:firstLineChars="0"/>
        <w:jc w:val="left"/>
        <w:textAlignment w:val="auto"/>
        <w:sectPr>
          <w:headerReference r:id="rId13" w:type="default"/>
          <w:footerReference r:id="rId15" w:type="default"/>
          <w:headerReference r:id="rId14" w:type="even"/>
          <w:type w:val="nextColumn"/>
          <w:pgSz w:w="11907" w:h="16840"/>
          <w:pgMar w:top="1134" w:right="1134" w:bottom="1134" w:left="1134" w:header="794" w:footer="737" w:gutter="284"/>
          <w:pgNumType w:fmt="decimal"/>
          <w:cols w:space="720" w:num="1"/>
        </w:sectPr>
      </w:pPr>
    </w:p>
    <w:p w14:paraId="7CB0B555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67" w:name="_Toc213724251"/>
      <w:bookmarkStart w:id="68" w:name="_Toc27583"/>
      <w:bookmarkStart w:id="69" w:name="_Toc197783522"/>
      <w:bookmarkStart w:id="70" w:name="_Toc137458558"/>
      <w:bookmarkStart w:id="71" w:name="_Toc181756536"/>
      <w:bookmarkStart w:id="72" w:name="_Toc197182437"/>
      <w:r>
        <w:rPr>
          <w:rFonts w:ascii="Times New Roman" w:hAnsi="Times New Roman" w:eastAsia="宋体" w:cs="Times New Roman"/>
        </w:rPr>
        <w:t>参考文献</w:t>
      </w:r>
      <w:bookmarkEnd w:id="67"/>
      <w:r>
        <w:rPr>
          <w:rFonts w:hint="eastAsia" w:ascii="Times New Roman" w:hAnsi="Times New Roman" w:eastAsia="宋体" w:cs="Times New Roman"/>
        </w:rPr>
        <w:t>（不少于1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篇，其中至少5篇英文）</w:t>
      </w:r>
      <w:bookmarkEnd w:id="68"/>
    </w:p>
    <w:p w14:paraId="7AAC4614">
      <w:pPr>
        <w:pageBreakBefore w:val="0"/>
        <w:numPr>
          <w:ilvl w:val="0"/>
          <w:numId w:val="2"/>
        </w:numPr>
        <w:tabs>
          <w:tab w:val="left" w:pos="360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360" w:firstLine="480" w:firstLineChars="200"/>
        <w:textAlignment w:val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于潇,刘义,柴跃廷,等.互联网药品可信交易环境中主体资质审核备案模式[J].清华大学学报（自然科学版）,2012,52（11）:1518.</w:t>
      </w:r>
    </w:p>
    <w:p w14:paraId="3A010DF1">
      <w:pPr>
        <w:pageBreakBefore w:val="0"/>
        <w:numPr>
          <w:ilvl w:val="0"/>
          <w:numId w:val="2"/>
        </w:numPr>
        <w:tabs>
          <w:tab w:val="left" w:pos="360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36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伍言真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>DC/DC开关变换器建模分析及其变结构控制方法的研究[D]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>广州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华南理工大学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1998</w:t>
      </w:r>
      <w:r>
        <w:rPr>
          <w:rFonts w:ascii="宋体" w:hAnsi="宋体"/>
          <w:sz w:val="24"/>
          <w:szCs w:val="24"/>
        </w:rPr>
        <w:t>.</w:t>
      </w:r>
    </w:p>
    <w:p w14:paraId="7D74E4C9">
      <w:pPr>
        <w:pageBreakBefore w:val="0"/>
        <w:numPr>
          <w:ilvl w:val="0"/>
          <w:numId w:val="2"/>
        </w:numPr>
        <w:tabs>
          <w:tab w:val="left" w:pos="360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36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Takagi T, Sugeno M. Fuzzy identification of systems and its applications to modeling and control [J]. IEEE Trans on Systems, Man and Cybernetics, 1985, 15(2): 116-132.</w:t>
      </w:r>
    </w:p>
    <w:p w14:paraId="7701E96C">
      <w:pPr>
        <w:pageBreakBefore w:val="0"/>
        <w:numPr>
          <w:ilvl w:val="0"/>
          <w:numId w:val="2"/>
        </w:numPr>
        <w:tabs>
          <w:tab w:val="left" w:pos="426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425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PEEBLES P Z Jr.Probability,random variable,and random signal principles [M].4th ed. New York:McGraw Hill,2001.</w:t>
      </w:r>
    </w:p>
    <w:p w14:paraId="241E2E45">
      <w:pPr>
        <w:pageBreakBefore w:val="0"/>
        <w:numPr>
          <w:ilvl w:val="0"/>
          <w:numId w:val="2"/>
        </w:numPr>
        <w:tabs>
          <w:tab w:val="left" w:pos="426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426" w:firstLine="480" w:firstLineChars="200"/>
        <w:textAlignment w:val="auto"/>
        <w:rPr>
          <w:sz w:val="24"/>
          <w:szCs w:val="24"/>
        </w:rPr>
      </w:pPr>
      <w:r>
        <w:rPr>
          <w:rFonts w:hint="eastAsia" w:ascii="ˎ̥" w:hAnsi="ˎ̥"/>
          <w:sz w:val="24"/>
          <w:szCs w:val="24"/>
        </w:rPr>
        <w:t>丁文祥.数字革命与竞争国际化[N].中国青年报,2000-11-20(15).</w:t>
      </w:r>
    </w:p>
    <w:p w14:paraId="0667C24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900FFD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（九）参考文献</w:t>
      </w:r>
    </w:p>
    <w:p w14:paraId="42128C5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参考文献一律放在文后，参考文献的书写格式要按现行国家标准规定。参考文献按文中出现的先后统一用阿拉伯数字进行自然编号，一般序码宜用方括号括起。</w:t>
      </w:r>
    </w:p>
    <w:p w14:paraId="5D5C1653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各类参考文献条目的编排格式及示例如下。</w:t>
      </w:r>
    </w:p>
    <w:p w14:paraId="3C57F8A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1. 专著著录格式</w:t>
      </w:r>
    </w:p>
    <w:p w14:paraId="238B009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主要责任人.题名:其他题名信息[文献类型标识/文献载体标识].其他责任者.版本项.出版地:出版者,出版年:引文页码[引用日期].获取和访问路径.数字对象唯一标识符.</w:t>
      </w:r>
    </w:p>
    <w:p w14:paraId="5DC697C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ascii="ˎ̥" w:hAnsi="ˎ̥"/>
        </w:rPr>
        <w:t>[1]PEEBLES P Z Jr.Probability,random variable,and random signal principles [M].4th ed. New York:McGraw Hill,2001.</w:t>
      </w:r>
    </w:p>
    <w:p w14:paraId="7C45970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2. 专著中析出的文献著录格式</w:t>
      </w:r>
    </w:p>
    <w:p w14:paraId="0881B9B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析出文献主要责任者.析出文献题名[文献类型标识/文献载体标识].析出文献其他责任者//专著主要责任者.专著题名:其他题名信息.版本项.出版地:出版者,出版年:析出文献的页码[引用日期].获取和访问路径.数字对象唯一标识符.</w:t>
      </w:r>
    </w:p>
    <w:p w14:paraId="7A6533C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[2]程根伟.1998年长江洪水的成因与减灾对策[M]//许厚泽,赵其国.长江流域洪涝灾害与科技对策.北京:科学出版社,1999:32-36.</w:t>
      </w:r>
    </w:p>
    <w:p w14:paraId="381933D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[3]贾东琴,柯平.面向数字素养的高校图书馆数字服务体系研究[C]//中国图书馆学会年会论文集:2011年卷.北京:国家图书馆出版社,2011:45-52.</w:t>
      </w:r>
    </w:p>
    <w:p w14:paraId="031776C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3. 连续出版物中的析出文献著录格式</w:t>
      </w:r>
    </w:p>
    <w:p w14:paraId="5513A89C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析出文献主要责任者.析出文献题名[文献类型标识/文献载体标识].；连续出版物题名:其他题名信息,年,卷（期）:页码[引用日期]. 获取和访问路径.数字对象唯一标识符.</w:t>
      </w:r>
    </w:p>
    <w:p w14:paraId="6F1D332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[4]于潇,刘义,柴跃廷,等.互联网药品可信交易环境中主体资质审核备案模式[J].清华大学学报（自然科学版）,2012,52（11）:1518.</w:t>
      </w:r>
    </w:p>
    <w:p w14:paraId="03D6A2C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4. 专利文献著录格式</w:t>
      </w:r>
    </w:p>
    <w:p w14:paraId="6A601A6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专利申请者或所有者.专利题名:专利号[文献类型标识/文献载体标识].公告日期或公开日期[引用日期]. 获取和访问路径.数字对象唯一标识符.</w:t>
      </w:r>
    </w:p>
    <w:p w14:paraId="024DB49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[5]河北绿洲生态环境科技有限公司.一种荒漠化地区生态植被综合培育种植方法: 01129210.5[P/OL].2001-10-24[2002-05-28].http://211.152.9.47/sipoasp/zlijs/hyjs-yx-new.asp? recid=01129210.5&amp;leixin=0.</w:t>
      </w:r>
    </w:p>
    <w:p w14:paraId="58B52E5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5. 学位论文著录格式</w:t>
      </w:r>
    </w:p>
    <w:p w14:paraId="3300F6EC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ascii="ˎ̥" w:hAnsi="ˎ̥"/>
        </w:rPr>
        <w:t>[6]CALMS R B.Infrared spectroscopic studies on solid oxygen [D]. Berkeley:Univ.of California,1965.</w:t>
      </w:r>
    </w:p>
    <w:p w14:paraId="5059EFB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6. 报告著录格式</w:t>
      </w:r>
    </w:p>
    <w:p w14:paraId="20F916B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[7]中国互联网络信息中心.第29次中国互联网络发展现状统计报告[R/OL].（2012-01-16）[2013-03-26]. http://www.cnnic.net.cn/hlwfzyj/hlwxzbg/201201/P020120709345264469680.pdf.</w:t>
      </w:r>
    </w:p>
    <w:p w14:paraId="4C64D06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7. 报纸中析出文献著录格式</w:t>
      </w:r>
    </w:p>
    <w:p w14:paraId="612D63F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[8]丁文祥.数字革命与竞争国际化[N].中国青年报,2000-11-20(15).</w:t>
      </w:r>
    </w:p>
    <w:p w14:paraId="120C4F9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8. 电子资源著录格式</w:t>
      </w:r>
    </w:p>
    <w:p w14:paraId="3F567DD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主要责任者.题名:其他题名信息[文献类型标识/文献载体标识].出版地:出版者,出版年:引用页码(更新或修改日期). 获取和访问路径.数字对象唯一标识符.</w:t>
      </w:r>
    </w:p>
    <w:p w14:paraId="566D393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ascii="ˎ̥" w:hAnsi="ˎ̥"/>
        </w:rPr>
        <w:t>[9]HOPKINSON A.Unimarc and metadata:Dublin core[EB/OL]. (2009-04-22)[2013-03-27].http://archive.ifla.org/IV/ifla64/138-16le.htm.</w:t>
      </w:r>
    </w:p>
    <w:p w14:paraId="2D6E98E3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9. 标准的著录格式</w:t>
      </w:r>
    </w:p>
    <w:p w14:paraId="4842729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[10]中国国家标准化管理委员会.卷烟 感官质量要求:GB 5606.4-2005[S].北京:中国标准出版社.2005.</w:t>
      </w:r>
    </w:p>
    <w:p w14:paraId="03F3A0F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艺术类专业如有特殊要求，可根据本《规范》，制定出适合本专业特点的毕业设计（论文）撰写规范，报校毕业设计（论文）工作领导小组审批后执行。</w:t>
      </w:r>
    </w:p>
    <w:p w14:paraId="03EA1E0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BF0492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E5C7C6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35267EA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170C9A9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4A446F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35710D0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2AE5F0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3B2C832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453649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49E2930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E16102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1AC0952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28BE1F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10F7C0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BC6A33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3968CB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DA8B14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1AC973D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706350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05DFF5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4D839C6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2059AAC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03E7C9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F9A7E4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7DAEEEA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64364D3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3F61F30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4A278A9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3DAA17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5373EB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672D5419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73" w:name="_Toc213724252"/>
      <w:bookmarkStart w:id="74" w:name="_Toc137458557"/>
      <w:bookmarkStart w:id="75" w:name="_Toc181756535"/>
      <w:bookmarkStart w:id="76" w:name="_Toc133211489"/>
      <w:bookmarkStart w:id="77" w:name="_Toc120161811"/>
      <w:bookmarkStart w:id="78" w:name="_Toc211047349"/>
      <w:bookmarkStart w:id="79" w:name="_Toc213577502"/>
      <w:bookmarkStart w:id="80" w:name="_Toc197683977"/>
      <w:bookmarkStart w:id="81" w:name="_Toc211047348"/>
      <w:bookmarkStart w:id="82" w:name="_Toc213577503"/>
      <w:bookmarkStart w:id="83" w:name="_Toc122185652"/>
      <w:bookmarkStart w:id="84" w:name="_Toc197182436"/>
      <w:bookmarkStart w:id="85" w:name="_Toc122100432"/>
      <w:bookmarkStart w:id="86" w:name="_Toc197225556"/>
    </w:p>
    <w:p w14:paraId="72875CB1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87" w:name="_Toc10232"/>
      <w:r>
        <w:rPr>
          <w:rFonts w:ascii="Times New Roman" w:hAnsi="Times New Roman" w:eastAsia="宋体" w:cs="Times New Roman"/>
        </w:rPr>
        <w:t>致</w:t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</w:rPr>
        <w:t>谢</w:t>
      </w:r>
      <w:bookmarkEnd w:id="73"/>
      <w:bookmarkEnd w:id="87"/>
    </w:p>
    <w:p w14:paraId="1AFC541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致谢应以简短的文字对在课题研究和设计说明书（论文）撰写过程中曾直接给予帮助的人员或单位表示自己的谢意，这不仅是一种礼貌，也是对他人劳动的尊重，是治学者应有的思想作风</w:t>
      </w:r>
      <w:r>
        <w:rPr>
          <w:rFonts w:hint="eastAsia"/>
          <w:sz w:val="24"/>
          <w:szCs w:val="24"/>
        </w:rPr>
        <w:t>，比如：</w:t>
      </w:r>
      <w:r>
        <w:rPr>
          <w:sz w:val="24"/>
          <w:szCs w:val="24"/>
        </w:rPr>
        <w:t>本文是在导师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教授和</w:t>
      </w:r>
      <w:r>
        <w:rPr>
          <w:rFonts w:hint="eastAsia"/>
          <w:sz w:val="24"/>
          <w:szCs w:val="24"/>
        </w:rPr>
        <w:t>XXX讲师</w:t>
      </w:r>
      <w:r>
        <w:rPr>
          <w:sz w:val="24"/>
          <w:szCs w:val="24"/>
        </w:rPr>
        <w:t>的悉心指导下完成的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谢意</w:t>
      </w:r>
      <w:r>
        <w:rPr>
          <w:rFonts w:hint="eastAsia"/>
          <w:sz w:val="24"/>
          <w:szCs w:val="24"/>
        </w:rPr>
        <w:t>！</w:t>
      </w:r>
    </w:p>
    <w:p w14:paraId="1D057BE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感谢</w:t>
      </w:r>
      <w:r>
        <w:rPr>
          <w:rFonts w:hint="eastAsia"/>
          <w:sz w:val="24"/>
          <w:szCs w:val="24"/>
        </w:rPr>
        <w:t>XX。</w:t>
      </w:r>
    </w:p>
    <w:p w14:paraId="47BDDC8B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08AF3C0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2D4B7CEB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5EC6A9B9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73D5D92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71E1F216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7E2064F1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9801CDD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5C7C8D0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5B4CFD1D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839DC2C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EB5F477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0E8A2FD9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72A07217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37EE66ED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D3A67BC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68F8760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0497138E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2E6AACBA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CEA1BE3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5E87FE3A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bookmarkEnd w:id="69"/>
    <w:bookmarkEnd w:id="70"/>
    <w:bookmarkEnd w:id="71"/>
    <w:bookmarkEnd w:id="72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p w14:paraId="5D6CA68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525" w:firstLine="420" w:firstLineChars="200"/>
        <w:textAlignment w:val="auto"/>
      </w:pPr>
    </w:p>
    <w:p w14:paraId="424B24C0"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300" w:lineRule="auto"/>
        <w:ind w:firstLine="480" w:firstLineChars="200"/>
        <w:jc w:val="left"/>
        <w:textAlignment w:val="auto"/>
        <w:rPr>
          <w:bCs/>
          <w:sz w:val="24"/>
          <w:szCs w:val="24"/>
        </w:rPr>
        <w:sectPr>
          <w:headerReference r:id="rId16" w:type="default"/>
          <w:headerReference r:id="rId17" w:type="even"/>
          <w:pgSz w:w="11907" w:h="16840"/>
          <w:pgMar w:top="1134" w:right="1134" w:bottom="1134" w:left="1134" w:header="794" w:footer="737" w:gutter="284"/>
          <w:pgNumType w:fmt="decimal"/>
          <w:cols w:space="720" w:num="1"/>
        </w:sectPr>
      </w:pPr>
    </w:p>
    <w:p w14:paraId="50626526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88" w:name="_Toc132427701"/>
      <w:bookmarkStart w:id="89" w:name="_Toc181756537"/>
      <w:bookmarkStart w:id="90" w:name="_Toc137458559"/>
      <w:bookmarkStart w:id="91" w:name="_Toc197182438"/>
      <w:bookmarkStart w:id="92" w:name="_Toc197783523"/>
      <w:bookmarkStart w:id="93" w:name="_Toc120161813"/>
      <w:r>
        <w:rPr>
          <w:rFonts w:ascii="Times New Roman" w:hAnsi="Times New Roman" w:eastAsia="宋体" w:cs="Times New Roman"/>
        </w:rPr>
        <w:t xml:space="preserve"> </w:t>
      </w:r>
      <w:bookmarkStart w:id="94" w:name="_Toc213577504"/>
      <w:bookmarkStart w:id="95" w:name="_Toc211047350"/>
      <w:bookmarkStart w:id="96" w:name="_Toc213724253"/>
      <w:bookmarkStart w:id="97" w:name="_Toc9603"/>
      <w:r>
        <w:rPr>
          <w:rFonts w:ascii="Times New Roman" w:hAnsi="Times New Roman" w:eastAsia="宋体" w:cs="Times New Roman"/>
        </w:rPr>
        <w:t>附录A： 作者在</w:t>
      </w:r>
      <w:r>
        <w:rPr>
          <w:rFonts w:hint="eastAsia" w:ascii="Times New Roman" w:hAnsi="Times New Roman" w:eastAsia="宋体" w:cs="Times New Roman"/>
        </w:rPr>
        <w:t>校</w:t>
      </w:r>
      <w:r>
        <w:rPr>
          <w:rFonts w:ascii="Times New Roman" w:hAnsi="Times New Roman" w:eastAsia="宋体" w:cs="Times New Roman"/>
        </w:rPr>
        <w:t>期间发表的论文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45E94EAA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sz w:val="24"/>
        </w:rPr>
      </w:pPr>
      <w:r>
        <w:rPr>
          <w:rFonts w:hint="eastAsia" w:ascii="宋体" w:hAnsi="宋体"/>
          <w:sz w:val="24"/>
          <w:szCs w:val="24"/>
        </w:rPr>
        <w:t>[1]作者</w:t>
      </w:r>
      <w:r>
        <w:rPr>
          <w:rFonts w:ascii="宋体" w:hAnsi="宋体"/>
          <w:sz w:val="24"/>
          <w:szCs w:val="24"/>
        </w:rPr>
        <w:t>．文献题名[J]．刊名，出版年份，卷号(期号) ：起止页码．</w:t>
      </w:r>
    </w:p>
    <w:p w14:paraId="2ABC959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F8DB91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43B3855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5146E52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2BB820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B2B694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785A67D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E693CA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B80B91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B5C0DF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1EF64B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BD9A4E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93674E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42EB1C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8569B7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7ADD0F3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E6B6E9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51ED159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936C90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34F3EA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12BC72C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73BE0FBD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278279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BA3BC6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C4373B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45A5F6F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4D67F02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496DD4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5CEC79C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8D3F7B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CC9028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  <w:sectPr>
          <w:headerReference r:id="rId18" w:type="default"/>
          <w:headerReference r:id="rId19" w:type="even"/>
          <w:pgSz w:w="11907" w:h="16840"/>
          <w:pgMar w:top="1134" w:right="1134" w:bottom="1134" w:left="1134" w:header="794" w:footer="737" w:gutter="284"/>
          <w:pgNumType w:fmt="decimal"/>
          <w:cols w:space="425" w:num="1"/>
          <w:docGrid w:linePitch="312" w:charSpace="0"/>
        </w:sectPr>
      </w:pPr>
    </w:p>
    <w:p w14:paraId="3B0E7D2E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3" w:firstLineChars="200"/>
        <w:textAlignment w:val="auto"/>
        <w:rPr>
          <w:rFonts w:ascii="Times New Roman" w:hAnsi="Times New Roman" w:eastAsia="宋体" w:cs="Times New Roman"/>
        </w:rPr>
      </w:pPr>
      <w:bookmarkStart w:id="98" w:name="_Toc197182439"/>
      <w:bookmarkStart w:id="99" w:name="_Toc197783524"/>
      <w:bookmarkStart w:id="100" w:name="_Toc213577505"/>
      <w:bookmarkStart w:id="101" w:name="_Toc211047351"/>
      <w:bookmarkStart w:id="102" w:name="_Toc213724254"/>
      <w:bookmarkStart w:id="103" w:name="_Toc115"/>
      <w:r>
        <w:rPr>
          <w:rFonts w:ascii="Times New Roman" w:hAnsi="Times New Roman" w:eastAsia="宋体" w:cs="Times New Roman"/>
        </w:rPr>
        <w:t xml:space="preserve">附录B： </w:t>
      </w:r>
      <w:bookmarkEnd w:id="98"/>
      <w:bookmarkEnd w:id="99"/>
      <w:bookmarkEnd w:id="100"/>
      <w:bookmarkEnd w:id="101"/>
      <w:bookmarkEnd w:id="102"/>
      <w:r>
        <w:rPr>
          <w:rFonts w:hint="eastAsia" w:ascii="Times New Roman" w:hAnsi="Times New Roman" w:eastAsia="宋体" w:cs="Times New Roman"/>
        </w:rPr>
        <w:t>XX</w:t>
      </w:r>
      <w:bookmarkEnd w:id="103"/>
    </w:p>
    <w:p w14:paraId="252EDFB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</w:rPr>
      </w:pPr>
      <w:bookmarkStart w:id="104" w:name="_Toc213724255"/>
      <w:bookmarkStart w:id="105" w:name="_Toc211047352"/>
      <w:bookmarkStart w:id="106" w:name="_Toc213577506"/>
      <w:bookmarkStart w:id="107" w:name="_Toc197182440"/>
      <w:bookmarkStart w:id="108" w:name="_Toc197783525"/>
      <w:r>
        <w:rPr>
          <w:sz w:val="24"/>
        </w:rPr>
        <w:t>附录是对于一些不宜放在正文中，但有参考价值的内容，可编入毕业设计（论文）的附录中，例如公式的推演、编写的程序等；当文章中引用的符号较多时，便于读者查阅，可以编写一个符号说明，注明符号代表的意义</w:t>
      </w:r>
      <w:bookmarkEnd w:id="104"/>
      <w:bookmarkEnd w:id="105"/>
      <w:bookmarkEnd w:id="106"/>
      <w:bookmarkEnd w:id="107"/>
      <w:bookmarkEnd w:id="108"/>
      <w:r>
        <w:rPr>
          <w:sz w:val="24"/>
        </w:rPr>
        <w:t>，也可作为附录的内容。</w:t>
      </w:r>
      <w:r>
        <w:rPr>
          <w:rFonts w:hint="eastAsia"/>
          <w:sz w:val="24"/>
        </w:rPr>
        <w:t>一般附录放在全文最后。</w:t>
      </w:r>
    </w:p>
    <w:sectPr>
      <w:headerReference r:id="rId20" w:type="default"/>
      <w:headerReference r:id="rId21" w:type="even"/>
      <w:pgSz w:w="11907" w:h="16840"/>
      <w:pgMar w:top="1134" w:right="1134" w:bottom="1134" w:left="1134" w:header="794" w:footer="737" w:gutter="284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AE6F0">
    <w:pPr>
      <w:pStyle w:val="18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1B5803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PRhHJ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1B5803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B0114">
    <w:pPr>
      <w:pStyle w:val="18"/>
      <w:ind w:right="360" w:firstLine="360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E3D1AE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8E3D1AE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3B7D1">
    <w:pPr>
      <w:pStyle w:val="18"/>
      <w:jc w:val="center"/>
      <w:rPr>
        <w:sz w:val="21"/>
        <w:szCs w:val="21"/>
      </w:rPr>
    </w:pPr>
    <w:r>
      <w:rPr>
        <w:rStyle w:val="35"/>
        <w:sz w:val="21"/>
        <w:szCs w:val="21"/>
      </w:rPr>
      <w:fldChar w:fldCharType="begin"/>
    </w:r>
    <w:r>
      <w:rPr>
        <w:rStyle w:val="35"/>
        <w:sz w:val="21"/>
        <w:szCs w:val="21"/>
      </w:rPr>
      <w:instrText xml:space="preserve"> PAGE </w:instrText>
    </w:r>
    <w:r>
      <w:rPr>
        <w:rStyle w:val="35"/>
        <w:sz w:val="21"/>
        <w:szCs w:val="21"/>
      </w:rPr>
      <w:fldChar w:fldCharType="separate"/>
    </w:r>
    <w:r>
      <w:rPr>
        <w:rStyle w:val="35"/>
        <w:sz w:val="21"/>
        <w:szCs w:val="21"/>
      </w:rPr>
      <w:t>II</w:t>
    </w:r>
    <w:r>
      <w:rPr>
        <w:rStyle w:val="35"/>
        <w:sz w:val="21"/>
        <w:szCs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0CE58">
    <w:pPr>
      <w:pStyle w:val="18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67450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J0wny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A467450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86B891">
    <w:pPr>
      <w:pStyle w:val="18"/>
      <w:ind w:right="360" w:firstLine="360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309A3B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309A3B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CE3B23">
    <w:pPr>
      <w:pStyle w:val="18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DB2D9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i6pUg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8DB2D9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F1E723">
    <w:pPr>
      <w:pStyle w:val="18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11FAD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C111FAD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29EDC">
    <w:pPr>
      <w:pStyle w:val="19"/>
    </w:pPr>
    <w:r>
      <w:rPr>
        <w:rFonts w:hint="eastAsia" w:cs="宋体"/>
      </w:rPr>
      <w:t>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7B63C">
    <w:pPr>
      <w:pStyle w:val="19"/>
      <w:pBdr>
        <w:bottom w:val="single" w:color="auto" w:sz="6" w:space="0"/>
      </w:pBdr>
      <w:ind w:right="69" w:rightChars="33"/>
    </w:pPr>
    <w:r>
      <w:rPr>
        <w:rFonts w:hint="eastAsia" w:cs="宋体"/>
      </w:rPr>
      <w:t>附录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6C430B">
    <w:pPr>
      <w:pStyle w:val="19"/>
    </w:pPr>
    <w:r>
      <w:rPr>
        <w:rFonts w:hint="eastAsia" w:cs="宋体"/>
      </w:rPr>
      <w:t>附录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22A036">
    <w:pPr>
      <w:pStyle w:val="19"/>
      <w:pBdr>
        <w:bottom w:val="single" w:color="auto" w:sz="6" w:space="0"/>
      </w:pBdr>
      <w:ind w:right="69" w:rightChars="33"/>
      <w:rPr>
        <w:sz w:val="21"/>
        <w:szCs w:val="21"/>
      </w:rPr>
    </w:pPr>
    <w:r>
      <w:rPr>
        <w:rFonts w:hint="eastAsia" w:cs="宋体"/>
        <w:sz w:val="21"/>
        <w:szCs w:val="21"/>
      </w:rPr>
      <w:t>附录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ED32AB">
    <w:pPr>
      <w:pStyle w:val="19"/>
      <w:rPr>
        <w:sz w:val="21"/>
        <w:szCs w:val="21"/>
      </w:rPr>
    </w:pPr>
    <w:r>
      <w:rPr>
        <w:rFonts w:hint="eastAsia" w:cs="宋体"/>
        <w:sz w:val="21"/>
        <w:szCs w:val="21"/>
      </w:rPr>
      <w:t>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D1D9B">
    <w:pPr>
      <w:pStyle w:val="19"/>
      <w:pBdr>
        <w:bottom w:val="single" w:color="auto" w:sz="6" w:space="3"/>
      </w:pBdr>
      <w:ind w:right="45"/>
      <w:rPr>
        <w:sz w:val="21"/>
        <w:szCs w:val="21"/>
      </w:rPr>
    </w:pPr>
    <w:r>
      <w:rPr>
        <w:rFonts w:hint="eastAsia" w:cs="宋体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D27CD">
    <w:pPr>
      <w:pStyle w:val="19"/>
      <w:tabs>
        <w:tab w:val="center" w:pos="4535"/>
        <w:tab w:val="left" w:pos="5835"/>
      </w:tabs>
      <w:rPr>
        <w:sz w:val="21"/>
        <w:szCs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8C4F3">
    <w:pPr>
      <w:pStyle w:val="19"/>
      <w:ind w:right="69" w:rightChars="33"/>
    </w:pPr>
    <w:r>
      <w:rPr>
        <w:rFonts w:hint="eastAsia"/>
      </w:rPr>
      <w:t>本科生毕业设计（论文）题目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3B0B30">
    <w:pPr>
      <w:pStyle w:val="19"/>
      <w:pBdr>
        <w:bottom w:val="single" w:color="auto" w:sz="6" w:space="3"/>
      </w:pBdr>
      <w:ind w:right="69" w:rightChars="33"/>
    </w:pPr>
    <w:r>
      <w:rPr>
        <w:rFonts w:hint="eastAsia" w:cs="宋体"/>
      </w:rPr>
      <w:t>江南大学学士学位论文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08EA2E">
    <w:pPr>
      <w:pStyle w:val="19"/>
      <w:pBdr>
        <w:bottom w:val="single" w:color="auto" w:sz="6" w:space="0"/>
      </w:pBdr>
      <w:tabs>
        <w:tab w:val="center" w:pos="4252"/>
        <w:tab w:val="left" w:pos="5835"/>
      </w:tabs>
    </w:pPr>
    <w:r>
      <w:rPr>
        <w:rFonts w:hint="eastAsia"/>
      </w:rPr>
      <w:t>本科生毕业论文（设计）题目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90041C">
    <w:pPr>
      <w:pStyle w:val="19"/>
      <w:ind w:right="69" w:rightChars="33"/>
    </w:pPr>
    <w:r>
      <w:rPr>
        <w:rFonts w:hint="eastAsia" w:cs="宋体"/>
      </w:rPr>
      <w:t>江南大学学士学位论文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5BB7E">
    <w:pPr>
      <w:pStyle w:val="19"/>
      <w:rPr>
        <w:sz w:val="21"/>
        <w:szCs w:val="21"/>
      </w:rPr>
    </w:pPr>
    <w:r>
      <w:rPr>
        <w:rFonts w:hint="eastAsia" w:cs="宋体"/>
        <w:sz w:val="21"/>
        <w:szCs w:val="21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EA42D"/>
    <w:multiLevelType w:val="singleLevel"/>
    <w:tmpl w:val="EEDEA42D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6BE44CF6"/>
    <w:multiLevelType w:val="multilevel"/>
    <w:tmpl w:val="6BE44CF6"/>
    <w:lvl w:ilvl="0" w:tentative="0">
      <w:start w:val="1"/>
      <w:numFmt w:val="decimal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HyphenateCaps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23"/>
    <w:rsid w:val="00001DF8"/>
    <w:rsid w:val="000110E6"/>
    <w:rsid w:val="000113E8"/>
    <w:rsid w:val="00016526"/>
    <w:rsid w:val="000169DB"/>
    <w:rsid w:val="0001736B"/>
    <w:rsid w:val="00020CB2"/>
    <w:rsid w:val="00021CDB"/>
    <w:rsid w:val="000313B6"/>
    <w:rsid w:val="000337E6"/>
    <w:rsid w:val="00033C8E"/>
    <w:rsid w:val="00033E86"/>
    <w:rsid w:val="0003566F"/>
    <w:rsid w:val="00035B2F"/>
    <w:rsid w:val="00036276"/>
    <w:rsid w:val="00037377"/>
    <w:rsid w:val="00037F41"/>
    <w:rsid w:val="00040282"/>
    <w:rsid w:val="00041B07"/>
    <w:rsid w:val="0004629D"/>
    <w:rsid w:val="000471DC"/>
    <w:rsid w:val="00050AF6"/>
    <w:rsid w:val="00050F71"/>
    <w:rsid w:val="00050F72"/>
    <w:rsid w:val="0005305A"/>
    <w:rsid w:val="00054419"/>
    <w:rsid w:val="00054662"/>
    <w:rsid w:val="000546B3"/>
    <w:rsid w:val="00054FAF"/>
    <w:rsid w:val="00055A31"/>
    <w:rsid w:val="0005664C"/>
    <w:rsid w:val="00056785"/>
    <w:rsid w:val="00060D12"/>
    <w:rsid w:val="00062EEC"/>
    <w:rsid w:val="0006327F"/>
    <w:rsid w:val="000727BC"/>
    <w:rsid w:val="00074BE2"/>
    <w:rsid w:val="00076788"/>
    <w:rsid w:val="00076EA8"/>
    <w:rsid w:val="00080CE5"/>
    <w:rsid w:val="00080E15"/>
    <w:rsid w:val="00081577"/>
    <w:rsid w:val="00082218"/>
    <w:rsid w:val="00084D54"/>
    <w:rsid w:val="000866C7"/>
    <w:rsid w:val="00087B2D"/>
    <w:rsid w:val="000902E5"/>
    <w:rsid w:val="00090900"/>
    <w:rsid w:val="00094220"/>
    <w:rsid w:val="0009489B"/>
    <w:rsid w:val="000A0B7C"/>
    <w:rsid w:val="000A3B8F"/>
    <w:rsid w:val="000A7A7D"/>
    <w:rsid w:val="000B3FDC"/>
    <w:rsid w:val="000C02E0"/>
    <w:rsid w:val="000C0EFD"/>
    <w:rsid w:val="000C434E"/>
    <w:rsid w:val="000C44BB"/>
    <w:rsid w:val="000C50F9"/>
    <w:rsid w:val="000D1070"/>
    <w:rsid w:val="000D2884"/>
    <w:rsid w:val="000D4DFD"/>
    <w:rsid w:val="000D5838"/>
    <w:rsid w:val="000D5B99"/>
    <w:rsid w:val="000E1FC9"/>
    <w:rsid w:val="000E25DD"/>
    <w:rsid w:val="000E2654"/>
    <w:rsid w:val="000E2707"/>
    <w:rsid w:val="000E2ED5"/>
    <w:rsid w:val="000E328F"/>
    <w:rsid w:val="000E3B6E"/>
    <w:rsid w:val="000E3D71"/>
    <w:rsid w:val="000E3D84"/>
    <w:rsid w:val="000E7684"/>
    <w:rsid w:val="000F2721"/>
    <w:rsid w:val="000F2C88"/>
    <w:rsid w:val="000F77E6"/>
    <w:rsid w:val="001009B2"/>
    <w:rsid w:val="00101AA4"/>
    <w:rsid w:val="00101E2C"/>
    <w:rsid w:val="001051E2"/>
    <w:rsid w:val="00106177"/>
    <w:rsid w:val="00110222"/>
    <w:rsid w:val="00114B93"/>
    <w:rsid w:val="0011538A"/>
    <w:rsid w:val="001166EB"/>
    <w:rsid w:val="00120956"/>
    <w:rsid w:val="00120E9E"/>
    <w:rsid w:val="001227EE"/>
    <w:rsid w:val="001261D3"/>
    <w:rsid w:val="00130850"/>
    <w:rsid w:val="00130FCF"/>
    <w:rsid w:val="00131810"/>
    <w:rsid w:val="001328AF"/>
    <w:rsid w:val="00133F69"/>
    <w:rsid w:val="00134225"/>
    <w:rsid w:val="00136031"/>
    <w:rsid w:val="00136C53"/>
    <w:rsid w:val="0013723F"/>
    <w:rsid w:val="00140CAD"/>
    <w:rsid w:val="001448BD"/>
    <w:rsid w:val="00145115"/>
    <w:rsid w:val="0014514E"/>
    <w:rsid w:val="001459D9"/>
    <w:rsid w:val="00146646"/>
    <w:rsid w:val="00146A87"/>
    <w:rsid w:val="00146B0E"/>
    <w:rsid w:val="00146F93"/>
    <w:rsid w:val="0015189C"/>
    <w:rsid w:val="00151B7A"/>
    <w:rsid w:val="001528FB"/>
    <w:rsid w:val="00154FAE"/>
    <w:rsid w:val="00155AB1"/>
    <w:rsid w:val="00156C35"/>
    <w:rsid w:val="00157FD0"/>
    <w:rsid w:val="00160FDC"/>
    <w:rsid w:val="00163AF1"/>
    <w:rsid w:val="00165F75"/>
    <w:rsid w:val="00170BB1"/>
    <w:rsid w:val="00174DD8"/>
    <w:rsid w:val="00175D3F"/>
    <w:rsid w:val="00176EDE"/>
    <w:rsid w:val="001807AD"/>
    <w:rsid w:val="00181712"/>
    <w:rsid w:val="0018258B"/>
    <w:rsid w:val="0018441D"/>
    <w:rsid w:val="00184F6D"/>
    <w:rsid w:val="00185426"/>
    <w:rsid w:val="00185E0E"/>
    <w:rsid w:val="0018601A"/>
    <w:rsid w:val="001875DB"/>
    <w:rsid w:val="0019054B"/>
    <w:rsid w:val="0019353E"/>
    <w:rsid w:val="00195D44"/>
    <w:rsid w:val="001A0571"/>
    <w:rsid w:val="001A193E"/>
    <w:rsid w:val="001A4BE8"/>
    <w:rsid w:val="001A4F77"/>
    <w:rsid w:val="001A5B4F"/>
    <w:rsid w:val="001A5E7E"/>
    <w:rsid w:val="001A6D67"/>
    <w:rsid w:val="001B06AE"/>
    <w:rsid w:val="001B09D4"/>
    <w:rsid w:val="001B15FB"/>
    <w:rsid w:val="001B2A92"/>
    <w:rsid w:val="001B2BB8"/>
    <w:rsid w:val="001B6425"/>
    <w:rsid w:val="001C063D"/>
    <w:rsid w:val="001C0A50"/>
    <w:rsid w:val="001C44ED"/>
    <w:rsid w:val="001C52C4"/>
    <w:rsid w:val="001C6DDC"/>
    <w:rsid w:val="001C7FCC"/>
    <w:rsid w:val="001D01D5"/>
    <w:rsid w:val="001D10F5"/>
    <w:rsid w:val="001E114E"/>
    <w:rsid w:val="001E23C7"/>
    <w:rsid w:val="001E271B"/>
    <w:rsid w:val="001E289D"/>
    <w:rsid w:val="001E2FA1"/>
    <w:rsid w:val="001E4826"/>
    <w:rsid w:val="001E7B94"/>
    <w:rsid w:val="001F0860"/>
    <w:rsid w:val="001F3F00"/>
    <w:rsid w:val="001F4DA6"/>
    <w:rsid w:val="001F4EB0"/>
    <w:rsid w:val="001F76F2"/>
    <w:rsid w:val="0020064C"/>
    <w:rsid w:val="002046D6"/>
    <w:rsid w:val="0020780D"/>
    <w:rsid w:val="00207BF6"/>
    <w:rsid w:val="00211CCF"/>
    <w:rsid w:val="002131BE"/>
    <w:rsid w:val="0021652E"/>
    <w:rsid w:val="00220F2B"/>
    <w:rsid w:val="00221D2B"/>
    <w:rsid w:val="00223A99"/>
    <w:rsid w:val="00224463"/>
    <w:rsid w:val="002252E1"/>
    <w:rsid w:val="00227AF1"/>
    <w:rsid w:val="002337B6"/>
    <w:rsid w:val="00234555"/>
    <w:rsid w:val="00234C38"/>
    <w:rsid w:val="00240949"/>
    <w:rsid w:val="00241ED8"/>
    <w:rsid w:val="00243991"/>
    <w:rsid w:val="0024471D"/>
    <w:rsid w:val="002453C9"/>
    <w:rsid w:val="0024648F"/>
    <w:rsid w:val="0024706A"/>
    <w:rsid w:val="00250532"/>
    <w:rsid w:val="00251768"/>
    <w:rsid w:val="00254006"/>
    <w:rsid w:val="00260D08"/>
    <w:rsid w:val="002642FB"/>
    <w:rsid w:val="002647FA"/>
    <w:rsid w:val="00264BE2"/>
    <w:rsid w:val="002658CE"/>
    <w:rsid w:val="002668BE"/>
    <w:rsid w:val="002714D7"/>
    <w:rsid w:val="00274FBD"/>
    <w:rsid w:val="00276707"/>
    <w:rsid w:val="00281B65"/>
    <w:rsid w:val="00284E60"/>
    <w:rsid w:val="002863CB"/>
    <w:rsid w:val="0028672B"/>
    <w:rsid w:val="00286C25"/>
    <w:rsid w:val="002879EC"/>
    <w:rsid w:val="00290821"/>
    <w:rsid w:val="002917F6"/>
    <w:rsid w:val="00293B25"/>
    <w:rsid w:val="00294872"/>
    <w:rsid w:val="0029543C"/>
    <w:rsid w:val="00295CB4"/>
    <w:rsid w:val="002965F7"/>
    <w:rsid w:val="00297370"/>
    <w:rsid w:val="002A0123"/>
    <w:rsid w:val="002A0637"/>
    <w:rsid w:val="002A1505"/>
    <w:rsid w:val="002A2141"/>
    <w:rsid w:val="002A27CD"/>
    <w:rsid w:val="002A37E4"/>
    <w:rsid w:val="002A512F"/>
    <w:rsid w:val="002A6832"/>
    <w:rsid w:val="002B028B"/>
    <w:rsid w:val="002B22F0"/>
    <w:rsid w:val="002B2458"/>
    <w:rsid w:val="002B3971"/>
    <w:rsid w:val="002B6C4C"/>
    <w:rsid w:val="002C064E"/>
    <w:rsid w:val="002C2F0B"/>
    <w:rsid w:val="002C508D"/>
    <w:rsid w:val="002C604D"/>
    <w:rsid w:val="002C6FC3"/>
    <w:rsid w:val="002D2EAF"/>
    <w:rsid w:val="002D48EE"/>
    <w:rsid w:val="002D5E2B"/>
    <w:rsid w:val="002E06C9"/>
    <w:rsid w:val="002E2967"/>
    <w:rsid w:val="002E30C8"/>
    <w:rsid w:val="002E3BB1"/>
    <w:rsid w:val="002E4AA1"/>
    <w:rsid w:val="002E7814"/>
    <w:rsid w:val="002F107E"/>
    <w:rsid w:val="002F151D"/>
    <w:rsid w:val="002F3F04"/>
    <w:rsid w:val="002F5539"/>
    <w:rsid w:val="00300632"/>
    <w:rsid w:val="00301D4E"/>
    <w:rsid w:val="003052B4"/>
    <w:rsid w:val="00310A49"/>
    <w:rsid w:val="0031229E"/>
    <w:rsid w:val="003134E7"/>
    <w:rsid w:val="00313A7B"/>
    <w:rsid w:val="00314660"/>
    <w:rsid w:val="00316B74"/>
    <w:rsid w:val="003207B8"/>
    <w:rsid w:val="00321DD8"/>
    <w:rsid w:val="00323C20"/>
    <w:rsid w:val="0032578B"/>
    <w:rsid w:val="00326DE7"/>
    <w:rsid w:val="00330B40"/>
    <w:rsid w:val="00331422"/>
    <w:rsid w:val="00332248"/>
    <w:rsid w:val="00332978"/>
    <w:rsid w:val="00332F6D"/>
    <w:rsid w:val="0033401F"/>
    <w:rsid w:val="003352E0"/>
    <w:rsid w:val="0033746A"/>
    <w:rsid w:val="00341968"/>
    <w:rsid w:val="00341A8C"/>
    <w:rsid w:val="00345838"/>
    <w:rsid w:val="00345D35"/>
    <w:rsid w:val="00362E4C"/>
    <w:rsid w:val="00370865"/>
    <w:rsid w:val="00370D19"/>
    <w:rsid w:val="003745E5"/>
    <w:rsid w:val="00375F4D"/>
    <w:rsid w:val="0037662F"/>
    <w:rsid w:val="00384358"/>
    <w:rsid w:val="003863C3"/>
    <w:rsid w:val="003875FE"/>
    <w:rsid w:val="0038776C"/>
    <w:rsid w:val="00387ECC"/>
    <w:rsid w:val="0039336A"/>
    <w:rsid w:val="00394B4C"/>
    <w:rsid w:val="003A1500"/>
    <w:rsid w:val="003A2A66"/>
    <w:rsid w:val="003A369C"/>
    <w:rsid w:val="003A3C9D"/>
    <w:rsid w:val="003A5A21"/>
    <w:rsid w:val="003A637C"/>
    <w:rsid w:val="003A6CBE"/>
    <w:rsid w:val="003B1728"/>
    <w:rsid w:val="003B1FF8"/>
    <w:rsid w:val="003B2F6F"/>
    <w:rsid w:val="003C1004"/>
    <w:rsid w:val="003C1820"/>
    <w:rsid w:val="003C2226"/>
    <w:rsid w:val="003C2440"/>
    <w:rsid w:val="003C4708"/>
    <w:rsid w:val="003C6C54"/>
    <w:rsid w:val="003C77F6"/>
    <w:rsid w:val="003C7CFE"/>
    <w:rsid w:val="003D1580"/>
    <w:rsid w:val="003D19E1"/>
    <w:rsid w:val="003D2495"/>
    <w:rsid w:val="003D3AA1"/>
    <w:rsid w:val="003D40A9"/>
    <w:rsid w:val="003D5DBD"/>
    <w:rsid w:val="003D6E83"/>
    <w:rsid w:val="003E0474"/>
    <w:rsid w:val="003E1BA8"/>
    <w:rsid w:val="003E2425"/>
    <w:rsid w:val="003E28B2"/>
    <w:rsid w:val="003E3864"/>
    <w:rsid w:val="003E4645"/>
    <w:rsid w:val="003E6272"/>
    <w:rsid w:val="003E7098"/>
    <w:rsid w:val="003E7602"/>
    <w:rsid w:val="003F0216"/>
    <w:rsid w:val="003F0460"/>
    <w:rsid w:val="003F05E2"/>
    <w:rsid w:val="003F395D"/>
    <w:rsid w:val="003F4C27"/>
    <w:rsid w:val="004038FB"/>
    <w:rsid w:val="00403A0A"/>
    <w:rsid w:val="00404DA9"/>
    <w:rsid w:val="00405333"/>
    <w:rsid w:val="00406495"/>
    <w:rsid w:val="004116A3"/>
    <w:rsid w:val="00411E21"/>
    <w:rsid w:val="00411FC8"/>
    <w:rsid w:val="00414E64"/>
    <w:rsid w:val="004165DB"/>
    <w:rsid w:val="00420249"/>
    <w:rsid w:val="00420D8D"/>
    <w:rsid w:val="0042165B"/>
    <w:rsid w:val="00422178"/>
    <w:rsid w:val="004221AA"/>
    <w:rsid w:val="00422B05"/>
    <w:rsid w:val="004274CD"/>
    <w:rsid w:val="004278B2"/>
    <w:rsid w:val="00427A96"/>
    <w:rsid w:val="00432775"/>
    <w:rsid w:val="00432B7B"/>
    <w:rsid w:val="0043388E"/>
    <w:rsid w:val="004350A8"/>
    <w:rsid w:val="00437FE8"/>
    <w:rsid w:val="00440A52"/>
    <w:rsid w:val="0044165B"/>
    <w:rsid w:val="00443AE4"/>
    <w:rsid w:val="00443B89"/>
    <w:rsid w:val="00445EB0"/>
    <w:rsid w:val="00446CE7"/>
    <w:rsid w:val="004473D9"/>
    <w:rsid w:val="00447ADB"/>
    <w:rsid w:val="0045026B"/>
    <w:rsid w:val="00450376"/>
    <w:rsid w:val="00451CB6"/>
    <w:rsid w:val="00451FCF"/>
    <w:rsid w:val="00452D88"/>
    <w:rsid w:val="004548A0"/>
    <w:rsid w:val="00456A78"/>
    <w:rsid w:val="00456BCC"/>
    <w:rsid w:val="00460616"/>
    <w:rsid w:val="00461796"/>
    <w:rsid w:val="00461E68"/>
    <w:rsid w:val="0046300A"/>
    <w:rsid w:val="00463ECC"/>
    <w:rsid w:val="0046432D"/>
    <w:rsid w:val="00464953"/>
    <w:rsid w:val="004654FC"/>
    <w:rsid w:val="00465E4D"/>
    <w:rsid w:val="00472255"/>
    <w:rsid w:val="004739CC"/>
    <w:rsid w:val="0047520A"/>
    <w:rsid w:val="0047662D"/>
    <w:rsid w:val="004803AD"/>
    <w:rsid w:val="004815CC"/>
    <w:rsid w:val="0048202D"/>
    <w:rsid w:val="00482711"/>
    <w:rsid w:val="00482E6A"/>
    <w:rsid w:val="00486162"/>
    <w:rsid w:val="0049042C"/>
    <w:rsid w:val="004912BE"/>
    <w:rsid w:val="004916E9"/>
    <w:rsid w:val="00494437"/>
    <w:rsid w:val="004946D2"/>
    <w:rsid w:val="004967C4"/>
    <w:rsid w:val="00497D8C"/>
    <w:rsid w:val="004A1B0D"/>
    <w:rsid w:val="004A2596"/>
    <w:rsid w:val="004A2B4D"/>
    <w:rsid w:val="004A3514"/>
    <w:rsid w:val="004A3CE2"/>
    <w:rsid w:val="004A3DB3"/>
    <w:rsid w:val="004A4397"/>
    <w:rsid w:val="004A519A"/>
    <w:rsid w:val="004A70CC"/>
    <w:rsid w:val="004B0689"/>
    <w:rsid w:val="004B0C20"/>
    <w:rsid w:val="004B49C7"/>
    <w:rsid w:val="004B50A8"/>
    <w:rsid w:val="004B661A"/>
    <w:rsid w:val="004C0193"/>
    <w:rsid w:val="004C1028"/>
    <w:rsid w:val="004C1FC6"/>
    <w:rsid w:val="004C33B6"/>
    <w:rsid w:val="004C3D2B"/>
    <w:rsid w:val="004C4867"/>
    <w:rsid w:val="004C62E4"/>
    <w:rsid w:val="004C68C1"/>
    <w:rsid w:val="004C7073"/>
    <w:rsid w:val="004D147F"/>
    <w:rsid w:val="004D2A35"/>
    <w:rsid w:val="004D3743"/>
    <w:rsid w:val="004D377B"/>
    <w:rsid w:val="004D46CE"/>
    <w:rsid w:val="004D5B5C"/>
    <w:rsid w:val="004D757C"/>
    <w:rsid w:val="004E1634"/>
    <w:rsid w:val="004E1858"/>
    <w:rsid w:val="004E470D"/>
    <w:rsid w:val="004E574A"/>
    <w:rsid w:val="004E59FE"/>
    <w:rsid w:val="004E7110"/>
    <w:rsid w:val="004F0605"/>
    <w:rsid w:val="004F06FC"/>
    <w:rsid w:val="004F0F92"/>
    <w:rsid w:val="004F1A57"/>
    <w:rsid w:val="004F29E2"/>
    <w:rsid w:val="004F3FF3"/>
    <w:rsid w:val="004F4679"/>
    <w:rsid w:val="004F5B99"/>
    <w:rsid w:val="00501736"/>
    <w:rsid w:val="005024D5"/>
    <w:rsid w:val="0050523A"/>
    <w:rsid w:val="005054A9"/>
    <w:rsid w:val="00507DE2"/>
    <w:rsid w:val="0051150D"/>
    <w:rsid w:val="00511EC7"/>
    <w:rsid w:val="0051365D"/>
    <w:rsid w:val="00515DAC"/>
    <w:rsid w:val="005166B1"/>
    <w:rsid w:val="0051715D"/>
    <w:rsid w:val="00520AF6"/>
    <w:rsid w:val="00520EE2"/>
    <w:rsid w:val="00524483"/>
    <w:rsid w:val="005244F0"/>
    <w:rsid w:val="00525AB1"/>
    <w:rsid w:val="00525C24"/>
    <w:rsid w:val="005261C8"/>
    <w:rsid w:val="00530A2E"/>
    <w:rsid w:val="005310CF"/>
    <w:rsid w:val="00535204"/>
    <w:rsid w:val="00535467"/>
    <w:rsid w:val="00536080"/>
    <w:rsid w:val="00543B4C"/>
    <w:rsid w:val="00547877"/>
    <w:rsid w:val="00550688"/>
    <w:rsid w:val="00552788"/>
    <w:rsid w:val="00552BB5"/>
    <w:rsid w:val="0055501B"/>
    <w:rsid w:val="005565BA"/>
    <w:rsid w:val="00557B86"/>
    <w:rsid w:val="005615B1"/>
    <w:rsid w:val="00561C60"/>
    <w:rsid w:val="005633E7"/>
    <w:rsid w:val="00563D4F"/>
    <w:rsid w:val="005656A8"/>
    <w:rsid w:val="0056602A"/>
    <w:rsid w:val="005662C8"/>
    <w:rsid w:val="00567970"/>
    <w:rsid w:val="00571F60"/>
    <w:rsid w:val="00574C8A"/>
    <w:rsid w:val="00575D33"/>
    <w:rsid w:val="005765B9"/>
    <w:rsid w:val="00577C72"/>
    <w:rsid w:val="00582FF7"/>
    <w:rsid w:val="00586EB5"/>
    <w:rsid w:val="00587811"/>
    <w:rsid w:val="00587C0F"/>
    <w:rsid w:val="0059004D"/>
    <w:rsid w:val="005901AC"/>
    <w:rsid w:val="005905A9"/>
    <w:rsid w:val="005910C4"/>
    <w:rsid w:val="00594C43"/>
    <w:rsid w:val="0059640C"/>
    <w:rsid w:val="00596E1D"/>
    <w:rsid w:val="0059720A"/>
    <w:rsid w:val="00597B39"/>
    <w:rsid w:val="005A11B3"/>
    <w:rsid w:val="005A4E86"/>
    <w:rsid w:val="005A5F90"/>
    <w:rsid w:val="005A7155"/>
    <w:rsid w:val="005B06A5"/>
    <w:rsid w:val="005B3041"/>
    <w:rsid w:val="005B39CB"/>
    <w:rsid w:val="005B4C76"/>
    <w:rsid w:val="005B721F"/>
    <w:rsid w:val="005B7CE6"/>
    <w:rsid w:val="005C05D2"/>
    <w:rsid w:val="005C34CF"/>
    <w:rsid w:val="005C3FE5"/>
    <w:rsid w:val="005C438C"/>
    <w:rsid w:val="005C4A9E"/>
    <w:rsid w:val="005C4B49"/>
    <w:rsid w:val="005C5B4E"/>
    <w:rsid w:val="005C615C"/>
    <w:rsid w:val="005C6A82"/>
    <w:rsid w:val="005D11D8"/>
    <w:rsid w:val="005D3F36"/>
    <w:rsid w:val="005D44B5"/>
    <w:rsid w:val="005D488C"/>
    <w:rsid w:val="005D636C"/>
    <w:rsid w:val="005D6FC4"/>
    <w:rsid w:val="005D7002"/>
    <w:rsid w:val="005E2157"/>
    <w:rsid w:val="005E2727"/>
    <w:rsid w:val="005E32A8"/>
    <w:rsid w:val="005E5BA3"/>
    <w:rsid w:val="005E63BC"/>
    <w:rsid w:val="005E7C93"/>
    <w:rsid w:val="005F1460"/>
    <w:rsid w:val="005F4C07"/>
    <w:rsid w:val="005F5817"/>
    <w:rsid w:val="005F76A9"/>
    <w:rsid w:val="005F7B44"/>
    <w:rsid w:val="00600CB1"/>
    <w:rsid w:val="00600D06"/>
    <w:rsid w:val="00602020"/>
    <w:rsid w:val="0060507B"/>
    <w:rsid w:val="006051E5"/>
    <w:rsid w:val="006053A3"/>
    <w:rsid w:val="00611960"/>
    <w:rsid w:val="00612AF8"/>
    <w:rsid w:val="00612DDE"/>
    <w:rsid w:val="0061485E"/>
    <w:rsid w:val="00616995"/>
    <w:rsid w:val="00621B4B"/>
    <w:rsid w:val="00623E7A"/>
    <w:rsid w:val="006247E8"/>
    <w:rsid w:val="0062762D"/>
    <w:rsid w:val="00630B8D"/>
    <w:rsid w:val="006337BF"/>
    <w:rsid w:val="00634CB7"/>
    <w:rsid w:val="0063691A"/>
    <w:rsid w:val="0063741C"/>
    <w:rsid w:val="00637A6E"/>
    <w:rsid w:val="00640CBC"/>
    <w:rsid w:val="0064158A"/>
    <w:rsid w:val="0064261A"/>
    <w:rsid w:val="00642D20"/>
    <w:rsid w:val="00643A39"/>
    <w:rsid w:val="00643D1B"/>
    <w:rsid w:val="00644AFC"/>
    <w:rsid w:val="00647123"/>
    <w:rsid w:val="006476AF"/>
    <w:rsid w:val="0064787D"/>
    <w:rsid w:val="00647D9F"/>
    <w:rsid w:val="00653925"/>
    <w:rsid w:val="0065682E"/>
    <w:rsid w:val="006572FF"/>
    <w:rsid w:val="00660175"/>
    <w:rsid w:val="006643DF"/>
    <w:rsid w:val="0066457E"/>
    <w:rsid w:val="00665062"/>
    <w:rsid w:val="006667C9"/>
    <w:rsid w:val="00666984"/>
    <w:rsid w:val="0066723D"/>
    <w:rsid w:val="00667717"/>
    <w:rsid w:val="00670F6E"/>
    <w:rsid w:val="006713A7"/>
    <w:rsid w:val="00671FFF"/>
    <w:rsid w:val="006746DB"/>
    <w:rsid w:val="00675459"/>
    <w:rsid w:val="00676F6A"/>
    <w:rsid w:val="006831DC"/>
    <w:rsid w:val="0068356A"/>
    <w:rsid w:val="0068652D"/>
    <w:rsid w:val="00686F76"/>
    <w:rsid w:val="00687894"/>
    <w:rsid w:val="00690278"/>
    <w:rsid w:val="00695140"/>
    <w:rsid w:val="006A0665"/>
    <w:rsid w:val="006A45BA"/>
    <w:rsid w:val="006A5EEE"/>
    <w:rsid w:val="006A73E8"/>
    <w:rsid w:val="006B12E3"/>
    <w:rsid w:val="006B3D6C"/>
    <w:rsid w:val="006B5DAE"/>
    <w:rsid w:val="006B6458"/>
    <w:rsid w:val="006C10F3"/>
    <w:rsid w:val="006C183B"/>
    <w:rsid w:val="006C27C1"/>
    <w:rsid w:val="006C436C"/>
    <w:rsid w:val="006C44F1"/>
    <w:rsid w:val="006C4778"/>
    <w:rsid w:val="006C661E"/>
    <w:rsid w:val="006D03B7"/>
    <w:rsid w:val="006D0758"/>
    <w:rsid w:val="006D0C5D"/>
    <w:rsid w:val="006D0D4B"/>
    <w:rsid w:val="006D3F56"/>
    <w:rsid w:val="006D5B3C"/>
    <w:rsid w:val="006D7EE8"/>
    <w:rsid w:val="006E5E59"/>
    <w:rsid w:val="006E79CE"/>
    <w:rsid w:val="006F0763"/>
    <w:rsid w:val="006F1392"/>
    <w:rsid w:val="006F3EFA"/>
    <w:rsid w:val="006F44DD"/>
    <w:rsid w:val="006F4862"/>
    <w:rsid w:val="006F6ECB"/>
    <w:rsid w:val="0070150B"/>
    <w:rsid w:val="00701EF6"/>
    <w:rsid w:val="00702FD0"/>
    <w:rsid w:val="00707771"/>
    <w:rsid w:val="00707D35"/>
    <w:rsid w:val="007157D1"/>
    <w:rsid w:val="00716C8A"/>
    <w:rsid w:val="00722ED6"/>
    <w:rsid w:val="00725B46"/>
    <w:rsid w:val="00726B1D"/>
    <w:rsid w:val="00727E38"/>
    <w:rsid w:val="007303C1"/>
    <w:rsid w:val="00731452"/>
    <w:rsid w:val="00731EF1"/>
    <w:rsid w:val="0073347F"/>
    <w:rsid w:val="00735010"/>
    <w:rsid w:val="0073592B"/>
    <w:rsid w:val="00735B94"/>
    <w:rsid w:val="00736566"/>
    <w:rsid w:val="00736D3E"/>
    <w:rsid w:val="00737A7E"/>
    <w:rsid w:val="00742113"/>
    <w:rsid w:val="007425F4"/>
    <w:rsid w:val="00750134"/>
    <w:rsid w:val="007502EB"/>
    <w:rsid w:val="00751C90"/>
    <w:rsid w:val="007530A4"/>
    <w:rsid w:val="00754AC3"/>
    <w:rsid w:val="00755CF5"/>
    <w:rsid w:val="00763D0C"/>
    <w:rsid w:val="00763D84"/>
    <w:rsid w:val="00764FA0"/>
    <w:rsid w:val="00770821"/>
    <w:rsid w:val="0077114B"/>
    <w:rsid w:val="00771164"/>
    <w:rsid w:val="00774468"/>
    <w:rsid w:val="00774E1A"/>
    <w:rsid w:val="007757F2"/>
    <w:rsid w:val="00776F5B"/>
    <w:rsid w:val="00777546"/>
    <w:rsid w:val="00780BE0"/>
    <w:rsid w:val="007849EF"/>
    <w:rsid w:val="0078673A"/>
    <w:rsid w:val="00786FCB"/>
    <w:rsid w:val="0079110D"/>
    <w:rsid w:val="00793175"/>
    <w:rsid w:val="007959EE"/>
    <w:rsid w:val="00797026"/>
    <w:rsid w:val="007A1A00"/>
    <w:rsid w:val="007A297F"/>
    <w:rsid w:val="007A58AD"/>
    <w:rsid w:val="007A5DD7"/>
    <w:rsid w:val="007A62B3"/>
    <w:rsid w:val="007B1CBE"/>
    <w:rsid w:val="007C16E4"/>
    <w:rsid w:val="007C2313"/>
    <w:rsid w:val="007C25B5"/>
    <w:rsid w:val="007C6F67"/>
    <w:rsid w:val="007D1A6B"/>
    <w:rsid w:val="007D1DC7"/>
    <w:rsid w:val="007D2A9C"/>
    <w:rsid w:val="007D3F0F"/>
    <w:rsid w:val="007D41D6"/>
    <w:rsid w:val="007D68CE"/>
    <w:rsid w:val="007D6D1C"/>
    <w:rsid w:val="007E013B"/>
    <w:rsid w:val="007E337D"/>
    <w:rsid w:val="007E3D29"/>
    <w:rsid w:val="007E6CAE"/>
    <w:rsid w:val="007F1C65"/>
    <w:rsid w:val="007F2414"/>
    <w:rsid w:val="007F427E"/>
    <w:rsid w:val="007F45A2"/>
    <w:rsid w:val="007F45B2"/>
    <w:rsid w:val="007F5858"/>
    <w:rsid w:val="007F5F60"/>
    <w:rsid w:val="008009F6"/>
    <w:rsid w:val="00800C6B"/>
    <w:rsid w:val="008043A5"/>
    <w:rsid w:val="00805F1E"/>
    <w:rsid w:val="00806D10"/>
    <w:rsid w:val="00810EF1"/>
    <w:rsid w:val="00811BF7"/>
    <w:rsid w:val="00812B41"/>
    <w:rsid w:val="00814564"/>
    <w:rsid w:val="00815534"/>
    <w:rsid w:val="008159E9"/>
    <w:rsid w:val="00816006"/>
    <w:rsid w:val="00816695"/>
    <w:rsid w:val="0081673A"/>
    <w:rsid w:val="00817284"/>
    <w:rsid w:val="00817D6A"/>
    <w:rsid w:val="00824E88"/>
    <w:rsid w:val="00827142"/>
    <w:rsid w:val="00827AFA"/>
    <w:rsid w:val="00827E4A"/>
    <w:rsid w:val="00832A78"/>
    <w:rsid w:val="00842465"/>
    <w:rsid w:val="00844317"/>
    <w:rsid w:val="00844D6E"/>
    <w:rsid w:val="00845BA3"/>
    <w:rsid w:val="00847E98"/>
    <w:rsid w:val="00850B06"/>
    <w:rsid w:val="00851898"/>
    <w:rsid w:val="008547C9"/>
    <w:rsid w:val="00855060"/>
    <w:rsid w:val="0085753B"/>
    <w:rsid w:val="0086107E"/>
    <w:rsid w:val="00862497"/>
    <w:rsid w:val="0087076C"/>
    <w:rsid w:val="00870D1B"/>
    <w:rsid w:val="00871C9B"/>
    <w:rsid w:val="00873F58"/>
    <w:rsid w:val="00874680"/>
    <w:rsid w:val="00875791"/>
    <w:rsid w:val="00877C66"/>
    <w:rsid w:val="0088077C"/>
    <w:rsid w:val="00881B30"/>
    <w:rsid w:val="00883480"/>
    <w:rsid w:val="008836F3"/>
    <w:rsid w:val="0088441D"/>
    <w:rsid w:val="00884EF8"/>
    <w:rsid w:val="008869A7"/>
    <w:rsid w:val="0089283F"/>
    <w:rsid w:val="00894176"/>
    <w:rsid w:val="00896910"/>
    <w:rsid w:val="008A1544"/>
    <w:rsid w:val="008A3CC1"/>
    <w:rsid w:val="008B325C"/>
    <w:rsid w:val="008B3324"/>
    <w:rsid w:val="008B369D"/>
    <w:rsid w:val="008B5804"/>
    <w:rsid w:val="008B599D"/>
    <w:rsid w:val="008B5D4B"/>
    <w:rsid w:val="008C0418"/>
    <w:rsid w:val="008C2150"/>
    <w:rsid w:val="008C2475"/>
    <w:rsid w:val="008C436A"/>
    <w:rsid w:val="008C4B71"/>
    <w:rsid w:val="008C75BC"/>
    <w:rsid w:val="008C7B84"/>
    <w:rsid w:val="008D1704"/>
    <w:rsid w:val="008D3113"/>
    <w:rsid w:val="008D4251"/>
    <w:rsid w:val="008E0184"/>
    <w:rsid w:val="008E3389"/>
    <w:rsid w:val="008E474A"/>
    <w:rsid w:val="008E4856"/>
    <w:rsid w:val="008E523A"/>
    <w:rsid w:val="008E640C"/>
    <w:rsid w:val="008E73E4"/>
    <w:rsid w:val="008E7E31"/>
    <w:rsid w:val="008F01A2"/>
    <w:rsid w:val="008F2F58"/>
    <w:rsid w:val="008F4FDF"/>
    <w:rsid w:val="008F50CE"/>
    <w:rsid w:val="00900AE7"/>
    <w:rsid w:val="00903660"/>
    <w:rsid w:val="00903F5A"/>
    <w:rsid w:val="00904B7A"/>
    <w:rsid w:val="0090664E"/>
    <w:rsid w:val="00906A3B"/>
    <w:rsid w:val="009077C4"/>
    <w:rsid w:val="0091149D"/>
    <w:rsid w:val="0091154D"/>
    <w:rsid w:val="00911DA4"/>
    <w:rsid w:val="00912BE9"/>
    <w:rsid w:val="00915978"/>
    <w:rsid w:val="00916005"/>
    <w:rsid w:val="009176C1"/>
    <w:rsid w:val="009201C4"/>
    <w:rsid w:val="009209D2"/>
    <w:rsid w:val="00921299"/>
    <w:rsid w:val="00930EA3"/>
    <w:rsid w:val="009323AF"/>
    <w:rsid w:val="009323C2"/>
    <w:rsid w:val="00932BCF"/>
    <w:rsid w:val="00932D31"/>
    <w:rsid w:val="0093567D"/>
    <w:rsid w:val="0093786F"/>
    <w:rsid w:val="00937989"/>
    <w:rsid w:val="0094085B"/>
    <w:rsid w:val="009422D1"/>
    <w:rsid w:val="00943917"/>
    <w:rsid w:val="00946AD1"/>
    <w:rsid w:val="00950CFC"/>
    <w:rsid w:val="009517C8"/>
    <w:rsid w:val="00952260"/>
    <w:rsid w:val="00965007"/>
    <w:rsid w:val="00965C3D"/>
    <w:rsid w:val="00967DC1"/>
    <w:rsid w:val="00971139"/>
    <w:rsid w:val="00971CF4"/>
    <w:rsid w:val="00974E8C"/>
    <w:rsid w:val="00975B71"/>
    <w:rsid w:val="009761F1"/>
    <w:rsid w:val="00976608"/>
    <w:rsid w:val="009804E9"/>
    <w:rsid w:val="00980C19"/>
    <w:rsid w:val="00980E8A"/>
    <w:rsid w:val="00983884"/>
    <w:rsid w:val="00985ECB"/>
    <w:rsid w:val="00986B61"/>
    <w:rsid w:val="00987CF4"/>
    <w:rsid w:val="00990931"/>
    <w:rsid w:val="00990CC1"/>
    <w:rsid w:val="009943BE"/>
    <w:rsid w:val="009950B8"/>
    <w:rsid w:val="009967DD"/>
    <w:rsid w:val="009968DF"/>
    <w:rsid w:val="00996CC0"/>
    <w:rsid w:val="00997A83"/>
    <w:rsid w:val="009A3DF0"/>
    <w:rsid w:val="009A4409"/>
    <w:rsid w:val="009A608D"/>
    <w:rsid w:val="009A680D"/>
    <w:rsid w:val="009A6C5D"/>
    <w:rsid w:val="009A6D8D"/>
    <w:rsid w:val="009A758D"/>
    <w:rsid w:val="009B0D7C"/>
    <w:rsid w:val="009B2CDF"/>
    <w:rsid w:val="009B49D7"/>
    <w:rsid w:val="009B5C2F"/>
    <w:rsid w:val="009B5D8C"/>
    <w:rsid w:val="009B632C"/>
    <w:rsid w:val="009B72C8"/>
    <w:rsid w:val="009B7B7A"/>
    <w:rsid w:val="009B7C9F"/>
    <w:rsid w:val="009C32E1"/>
    <w:rsid w:val="009C583A"/>
    <w:rsid w:val="009C6182"/>
    <w:rsid w:val="009C6453"/>
    <w:rsid w:val="009C6636"/>
    <w:rsid w:val="009D2878"/>
    <w:rsid w:val="009D2C85"/>
    <w:rsid w:val="009D5FB7"/>
    <w:rsid w:val="009E039C"/>
    <w:rsid w:val="009E4319"/>
    <w:rsid w:val="009E43A9"/>
    <w:rsid w:val="009E58BF"/>
    <w:rsid w:val="009F107C"/>
    <w:rsid w:val="009F19DA"/>
    <w:rsid w:val="009F21D9"/>
    <w:rsid w:val="009F305A"/>
    <w:rsid w:val="009F3D14"/>
    <w:rsid w:val="009F4241"/>
    <w:rsid w:val="009F44D6"/>
    <w:rsid w:val="00A0106A"/>
    <w:rsid w:val="00A01B61"/>
    <w:rsid w:val="00A01DD3"/>
    <w:rsid w:val="00A02AE2"/>
    <w:rsid w:val="00A03B04"/>
    <w:rsid w:val="00A04C5D"/>
    <w:rsid w:val="00A05221"/>
    <w:rsid w:val="00A0557F"/>
    <w:rsid w:val="00A144AA"/>
    <w:rsid w:val="00A16C42"/>
    <w:rsid w:val="00A16E31"/>
    <w:rsid w:val="00A216F8"/>
    <w:rsid w:val="00A22910"/>
    <w:rsid w:val="00A22C77"/>
    <w:rsid w:val="00A24AA5"/>
    <w:rsid w:val="00A269B8"/>
    <w:rsid w:val="00A27DE7"/>
    <w:rsid w:val="00A30920"/>
    <w:rsid w:val="00A41B68"/>
    <w:rsid w:val="00A42172"/>
    <w:rsid w:val="00A4227D"/>
    <w:rsid w:val="00A45A77"/>
    <w:rsid w:val="00A46723"/>
    <w:rsid w:val="00A50A84"/>
    <w:rsid w:val="00A51178"/>
    <w:rsid w:val="00A51941"/>
    <w:rsid w:val="00A52937"/>
    <w:rsid w:val="00A52F50"/>
    <w:rsid w:val="00A549E2"/>
    <w:rsid w:val="00A562BD"/>
    <w:rsid w:val="00A5783B"/>
    <w:rsid w:val="00A61658"/>
    <w:rsid w:val="00A61D60"/>
    <w:rsid w:val="00A61DB4"/>
    <w:rsid w:val="00A62056"/>
    <w:rsid w:val="00A633FF"/>
    <w:rsid w:val="00A651A2"/>
    <w:rsid w:val="00A662FB"/>
    <w:rsid w:val="00A6632C"/>
    <w:rsid w:val="00A7213B"/>
    <w:rsid w:val="00A72508"/>
    <w:rsid w:val="00A735E2"/>
    <w:rsid w:val="00A73D26"/>
    <w:rsid w:val="00A74E4A"/>
    <w:rsid w:val="00A7532D"/>
    <w:rsid w:val="00A821CF"/>
    <w:rsid w:val="00A8235B"/>
    <w:rsid w:val="00A83469"/>
    <w:rsid w:val="00A8372B"/>
    <w:rsid w:val="00A84579"/>
    <w:rsid w:val="00A84640"/>
    <w:rsid w:val="00A84AE0"/>
    <w:rsid w:val="00A86191"/>
    <w:rsid w:val="00A87C94"/>
    <w:rsid w:val="00A87D2D"/>
    <w:rsid w:val="00A9015B"/>
    <w:rsid w:val="00A91407"/>
    <w:rsid w:val="00A925F6"/>
    <w:rsid w:val="00A945CB"/>
    <w:rsid w:val="00A94F8B"/>
    <w:rsid w:val="00A95122"/>
    <w:rsid w:val="00A97DAE"/>
    <w:rsid w:val="00AA1744"/>
    <w:rsid w:val="00AA204A"/>
    <w:rsid w:val="00AA23CB"/>
    <w:rsid w:val="00AA4DA3"/>
    <w:rsid w:val="00AA55A1"/>
    <w:rsid w:val="00AA6979"/>
    <w:rsid w:val="00AB10B4"/>
    <w:rsid w:val="00AB4329"/>
    <w:rsid w:val="00AB4AD3"/>
    <w:rsid w:val="00AB4BA9"/>
    <w:rsid w:val="00AB4EDF"/>
    <w:rsid w:val="00AB560F"/>
    <w:rsid w:val="00AC1B2D"/>
    <w:rsid w:val="00AC3107"/>
    <w:rsid w:val="00AC36B6"/>
    <w:rsid w:val="00AC3E02"/>
    <w:rsid w:val="00AC608B"/>
    <w:rsid w:val="00AC6C20"/>
    <w:rsid w:val="00AD026C"/>
    <w:rsid w:val="00AD1AF6"/>
    <w:rsid w:val="00AD20F3"/>
    <w:rsid w:val="00AD410A"/>
    <w:rsid w:val="00AD4D9C"/>
    <w:rsid w:val="00AD532C"/>
    <w:rsid w:val="00AD7215"/>
    <w:rsid w:val="00AE0038"/>
    <w:rsid w:val="00AE0F1D"/>
    <w:rsid w:val="00AE255B"/>
    <w:rsid w:val="00AE3670"/>
    <w:rsid w:val="00AE5639"/>
    <w:rsid w:val="00AF0759"/>
    <w:rsid w:val="00AF19B8"/>
    <w:rsid w:val="00AF19C3"/>
    <w:rsid w:val="00AF29EC"/>
    <w:rsid w:val="00AF3065"/>
    <w:rsid w:val="00AF41C2"/>
    <w:rsid w:val="00AF428F"/>
    <w:rsid w:val="00AF71E8"/>
    <w:rsid w:val="00AF7597"/>
    <w:rsid w:val="00AF7A2E"/>
    <w:rsid w:val="00B01931"/>
    <w:rsid w:val="00B03808"/>
    <w:rsid w:val="00B03B77"/>
    <w:rsid w:val="00B03FEC"/>
    <w:rsid w:val="00B0422A"/>
    <w:rsid w:val="00B11CE1"/>
    <w:rsid w:val="00B17DEF"/>
    <w:rsid w:val="00B2310D"/>
    <w:rsid w:val="00B25DE8"/>
    <w:rsid w:val="00B321A2"/>
    <w:rsid w:val="00B32A8B"/>
    <w:rsid w:val="00B32B0F"/>
    <w:rsid w:val="00B32D83"/>
    <w:rsid w:val="00B34662"/>
    <w:rsid w:val="00B36F3D"/>
    <w:rsid w:val="00B373A9"/>
    <w:rsid w:val="00B37565"/>
    <w:rsid w:val="00B400FC"/>
    <w:rsid w:val="00B42C9D"/>
    <w:rsid w:val="00B44BE9"/>
    <w:rsid w:val="00B45BB2"/>
    <w:rsid w:val="00B45D24"/>
    <w:rsid w:val="00B509F2"/>
    <w:rsid w:val="00B50D5E"/>
    <w:rsid w:val="00B51113"/>
    <w:rsid w:val="00B51DC2"/>
    <w:rsid w:val="00B51F22"/>
    <w:rsid w:val="00B51FD1"/>
    <w:rsid w:val="00B5344E"/>
    <w:rsid w:val="00B56044"/>
    <w:rsid w:val="00B566ED"/>
    <w:rsid w:val="00B6010D"/>
    <w:rsid w:val="00B60F72"/>
    <w:rsid w:val="00B615EA"/>
    <w:rsid w:val="00B61E5A"/>
    <w:rsid w:val="00B6211E"/>
    <w:rsid w:val="00B640F2"/>
    <w:rsid w:val="00B64CEA"/>
    <w:rsid w:val="00B65E12"/>
    <w:rsid w:val="00B664CC"/>
    <w:rsid w:val="00B671D4"/>
    <w:rsid w:val="00B67485"/>
    <w:rsid w:val="00B715DE"/>
    <w:rsid w:val="00B75663"/>
    <w:rsid w:val="00B756BC"/>
    <w:rsid w:val="00B75A9A"/>
    <w:rsid w:val="00B763F5"/>
    <w:rsid w:val="00B7765E"/>
    <w:rsid w:val="00B81401"/>
    <w:rsid w:val="00B94968"/>
    <w:rsid w:val="00B955F6"/>
    <w:rsid w:val="00B9602D"/>
    <w:rsid w:val="00B97FF8"/>
    <w:rsid w:val="00BA0E0E"/>
    <w:rsid w:val="00BA1242"/>
    <w:rsid w:val="00BA1B87"/>
    <w:rsid w:val="00BA2339"/>
    <w:rsid w:val="00BA3DF4"/>
    <w:rsid w:val="00BA423E"/>
    <w:rsid w:val="00BA4B36"/>
    <w:rsid w:val="00BA4E66"/>
    <w:rsid w:val="00BA55CB"/>
    <w:rsid w:val="00BA711C"/>
    <w:rsid w:val="00BA7E7F"/>
    <w:rsid w:val="00BB0647"/>
    <w:rsid w:val="00BB218E"/>
    <w:rsid w:val="00BB3035"/>
    <w:rsid w:val="00BB4B3C"/>
    <w:rsid w:val="00BB60B5"/>
    <w:rsid w:val="00BB6A97"/>
    <w:rsid w:val="00BC5E90"/>
    <w:rsid w:val="00BC5EF6"/>
    <w:rsid w:val="00BD113D"/>
    <w:rsid w:val="00BD122B"/>
    <w:rsid w:val="00BD5CA5"/>
    <w:rsid w:val="00BD5D18"/>
    <w:rsid w:val="00BE0018"/>
    <w:rsid w:val="00BE0EB2"/>
    <w:rsid w:val="00BE1B3E"/>
    <w:rsid w:val="00BE20D1"/>
    <w:rsid w:val="00BE33A4"/>
    <w:rsid w:val="00BE42D0"/>
    <w:rsid w:val="00BE4ABA"/>
    <w:rsid w:val="00BE714B"/>
    <w:rsid w:val="00BF07B3"/>
    <w:rsid w:val="00BF1BD9"/>
    <w:rsid w:val="00BF20B1"/>
    <w:rsid w:val="00BF2885"/>
    <w:rsid w:val="00BF29E0"/>
    <w:rsid w:val="00BF4458"/>
    <w:rsid w:val="00BF713B"/>
    <w:rsid w:val="00BF778A"/>
    <w:rsid w:val="00BF7DB5"/>
    <w:rsid w:val="00C02557"/>
    <w:rsid w:val="00C03510"/>
    <w:rsid w:val="00C03750"/>
    <w:rsid w:val="00C03FD5"/>
    <w:rsid w:val="00C06253"/>
    <w:rsid w:val="00C06376"/>
    <w:rsid w:val="00C06535"/>
    <w:rsid w:val="00C123FA"/>
    <w:rsid w:val="00C12616"/>
    <w:rsid w:val="00C13C07"/>
    <w:rsid w:val="00C17744"/>
    <w:rsid w:val="00C205F5"/>
    <w:rsid w:val="00C22274"/>
    <w:rsid w:val="00C22689"/>
    <w:rsid w:val="00C23032"/>
    <w:rsid w:val="00C232FC"/>
    <w:rsid w:val="00C24F4D"/>
    <w:rsid w:val="00C26994"/>
    <w:rsid w:val="00C26E76"/>
    <w:rsid w:val="00C27A03"/>
    <w:rsid w:val="00C326CD"/>
    <w:rsid w:val="00C34F71"/>
    <w:rsid w:val="00C35975"/>
    <w:rsid w:val="00C35F17"/>
    <w:rsid w:val="00C37926"/>
    <w:rsid w:val="00C414E5"/>
    <w:rsid w:val="00C4204D"/>
    <w:rsid w:val="00C42118"/>
    <w:rsid w:val="00C428CD"/>
    <w:rsid w:val="00C43280"/>
    <w:rsid w:val="00C44AFC"/>
    <w:rsid w:val="00C44F8B"/>
    <w:rsid w:val="00C46126"/>
    <w:rsid w:val="00C50097"/>
    <w:rsid w:val="00C502E7"/>
    <w:rsid w:val="00C527A1"/>
    <w:rsid w:val="00C5378D"/>
    <w:rsid w:val="00C5509F"/>
    <w:rsid w:val="00C567A0"/>
    <w:rsid w:val="00C57732"/>
    <w:rsid w:val="00C579BB"/>
    <w:rsid w:val="00C57ADD"/>
    <w:rsid w:val="00C616D9"/>
    <w:rsid w:val="00C617AA"/>
    <w:rsid w:val="00C61D96"/>
    <w:rsid w:val="00C66C65"/>
    <w:rsid w:val="00C7080A"/>
    <w:rsid w:val="00C73F06"/>
    <w:rsid w:val="00C80545"/>
    <w:rsid w:val="00C80C2B"/>
    <w:rsid w:val="00C8107F"/>
    <w:rsid w:val="00C8381B"/>
    <w:rsid w:val="00C83A7A"/>
    <w:rsid w:val="00C91254"/>
    <w:rsid w:val="00C9302D"/>
    <w:rsid w:val="00C943D0"/>
    <w:rsid w:val="00C95E08"/>
    <w:rsid w:val="00C96C31"/>
    <w:rsid w:val="00C97F18"/>
    <w:rsid w:val="00CA1ECB"/>
    <w:rsid w:val="00CA2368"/>
    <w:rsid w:val="00CA2DED"/>
    <w:rsid w:val="00CA4277"/>
    <w:rsid w:val="00CA7584"/>
    <w:rsid w:val="00CB094B"/>
    <w:rsid w:val="00CB0E6F"/>
    <w:rsid w:val="00CB3578"/>
    <w:rsid w:val="00CB3A63"/>
    <w:rsid w:val="00CB3DB2"/>
    <w:rsid w:val="00CB4C79"/>
    <w:rsid w:val="00CB7085"/>
    <w:rsid w:val="00CB74D2"/>
    <w:rsid w:val="00CC20A1"/>
    <w:rsid w:val="00CC2678"/>
    <w:rsid w:val="00CC2743"/>
    <w:rsid w:val="00CC3A3D"/>
    <w:rsid w:val="00CC44ED"/>
    <w:rsid w:val="00CC4CB8"/>
    <w:rsid w:val="00CC5768"/>
    <w:rsid w:val="00CC6BA5"/>
    <w:rsid w:val="00CC6F89"/>
    <w:rsid w:val="00CD0F9F"/>
    <w:rsid w:val="00CD114B"/>
    <w:rsid w:val="00CD4806"/>
    <w:rsid w:val="00CD48ED"/>
    <w:rsid w:val="00CD4A5C"/>
    <w:rsid w:val="00CD5011"/>
    <w:rsid w:val="00CD54E0"/>
    <w:rsid w:val="00CE56B9"/>
    <w:rsid w:val="00CE5781"/>
    <w:rsid w:val="00CF181A"/>
    <w:rsid w:val="00CF1CEB"/>
    <w:rsid w:val="00CF3FE0"/>
    <w:rsid w:val="00CF44C2"/>
    <w:rsid w:val="00CF450C"/>
    <w:rsid w:val="00CF6A1C"/>
    <w:rsid w:val="00CF75FF"/>
    <w:rsid w:val="00CF7AA8"/>
    <w:rsid w:val="00D025C5"/>
    <w:rsid w:val="00D06B4A"/>
    <w:rsid w:val="00D126C5"/>
    <w:rsid w:val="00D14587"/>
    <w:rsid w:val="00D17E4A"/>
    <w:rsid w:val="00D20359"/>
    <w:rsid w:val="00D20D7A"/>
    <w:rsid w:val="00D24323"/>
    <w:rsid w:val="00D24932"/>
    <w:rsid w:val="00D253FF"/>
    <w:rsid w:val="00D254AB"/>
    <w:rsid w:val="00D25BA4"/>
    <w:rsid w:val="00D26E27"/>
    <w:rsid w:val="00D32049"/>
    <w:rsid w:val="00D336C6"/>
    <w:rsid w:val="00D33978"/>
    <w:rsid w:val="00D3471A"/>
    <w:rsid w:val="00D35903"/>
    <w:rsid w:val="00D360BB"/>
    <w:rsid w:val="00D40D4D"/>
    <w:rsid w:val="00D41651"/>
    <w:rsid w:val="00D428CB"/>
    <w:rsid w:val="00D44B91"/>
    <w:rsid w:val="00D45015"/>
    <w:rsid w:val="00D516CC"/>
    <w:rsid w:val="00D5231A"/>
    <w:rsid w:val="00D526CD"/>
    <w:rsid w:val="00D5494F"/>
    <w:rsid w:val="00D56F08"/>
    <w:rsid w:val="00D57094"/>
    <w:rsid w:val="00D618B8"/>
    <w:rsid w:val="00D62343"/>
    <w:rsid w:val="00D6379B"/>
    <w:rsid w:val="00D64346"/>
    <w:rsid w:val="00D71726"/>
    <w:rsid w:val="00D720B7"/>
    <w:rsid w:val="00D722BB"/>
    <w:rsid w:val="00D73C19"/>
    <w:rsid w:val="00D742EE"/>
    <w:rsid w:val="00D74536"/>
    <w:rsid w:val="00D75529"/>
    <w:rsid w:val="00D80F03"/>
    <w:rsid w:val="00D8665B"/>
    <w:rsid w:val="00D904E2"/>
    <w:rsid w:val="00D924F4"/>
    <w:rsid w:val="00D93686"/>
    <w:rsid w:val="00DA08D7"/>
    <w:rsid w:val="00DA0CF6"/>
    <w:rsid w:val="00DA0ECE"/>
    <w:rsid w:val="00DA141F"/>
    <w:rsid w:val="00DA59A6"/>
    <w:rsid w:val="00DB0497"/>
    <w:rsid w:val="00DB169A"/>
    <w:rsid w:val="00DB1B7C"/>
    <w:rsid w:val="00DB49EB"/>
    <w:rsid w:val="00DB7877"/>
    <w:rsid w:val="00DC00DE"/>
    <w:rsid w:val="00DC1CB9"/>
    <w:rsid w:val="00DC411B"/>
    <w:rsid w:val="00DC5FB5"/>
    <w:rsid w:val="00DC79A1"/>
    <w:rsid w:val="00DD0227"/>
    <w:rsid w:val="00DD2504"/>
    <w:rsid w:val="00DD27D1"/>
    <w:rsid w:val="00DD3F0A"/>
    <w:rsid w:val="00DD6450"/>
    <w:rsid w:val="00DD6BBD"/>
    <w:rsid w:val="00DD6FDC"/>
    <w:rsid w:val="00DD72C9"/>
    <w:rsid w:val="00DE36AA"/>
    <w:rsid w:val="00DE3FEF"/>
    <w:rsid w:val="00DF0AF6"/>
    <w:rsid w:val="00DF107F"/>
    <w:rsid w:val="00DF2DBB"/>
    <w:rsid w:val="00DF3A69"/>
    <w:rsid w:val="00DF3E2C"/>
    <w:rsid w:val="00DF5792"/>
    <w:rsid w:val="00DF5DDA"/>
    <w:rsid w:val="00DF6727"/>
    <w:rsid w:val="00DF7205"/>
    <w:rsid w:val="00E01466"/>
    <w:rsid w:val="00E02934"/>
    <w:rsid w:val="00E0409E"/>
    <w:rsid w:val="00E07D14"/>
    <w:rsid w:val="00E100CB"/>
    <w:rsid w:val="00E12583"/>
    <w:rsid w:val="00E13B70"/>
    <w:rsid w:val="00E14CA5"/>
    <w:rsid w:val="00E15521"/>
    <w:rsid w:val="00E1609F"/>
    <w:rsid w:val="00E1647A"/>
    <w:rsid w:val="00E166A5"/>
    <w:rsid w:val="00E17434"/>
    <w:rsid w:val="00E176FB"/>
    <w:rsid w:val="00E21148"/>
    <w:rsid w:val="00E226E9"/>
    <w:rsid w:val="00E23BF4"/>
    <w:rsid w:val="00E25ED1"/>
    <w:rsid w:val="00E268E8"/>
    <w:rsid w:val="00E30425"/>
    <w:rsid w:val="00E30764"/>
    <w:rsid w:val="00E3413E"/>
    <w:rsid w:val="00E42816"/>
    <w:rsid w:val="00E4410F"/>
    <w:rsid w:val="00E44189"/>
    <w:rsid w:val="00E444FA"/>
    <w:rsid w:val="00E476CE"/>
    <w:rsid w:val="00E47F5C"/>
    <w:rsid w:val="00E508BA"/>
    <w:rsid w:val="00E50CE2"/>
    <w:rsid w:val="00E514B1"/>
    <w:rsid w:val="00E52A6B"/>
    <w:rsid w:val="00E52F68"/>
    <w:rsid w:val="00E531D0"/>
    <w:rsid w:val="00E53244"/>
    <w:rsid w:val="00E54709"/>
    <w:rsid w:val="00E56F46"/>
    <w:rsid w:val="00E57969"/>
    <w:rsid w:val="00E61C02"/>
    <w:rsid w:val="00E621F3"/>
    <w:rsid w:val="00E62C9F"/>
    <w:rsid w:val="00E64476"/>
    <w:rsid w:val="00E6476B"/>
    <w:rsid w:val="00E65E5D"/>
    <w:rsid w:val="00E7087F"/>
    <w:rsid w:val="00E72E96"/>
    <w:rsid w:val="00E76056"/>
    <w:rsid w:val="00E77A36"/>
    <w:rsid w:val="00E77F53"/>
    <w:rsid w:val="00E814B3"/>
    <w:rsid w:val="00E820F8"/>
    <w:rsid w:val="00E8281E"/>
    <w:rsid w:val="00E85BF1"/>
    <w:rsid w:val="00E85ED4"/>
    <w:rsid w:val="00E867AC"/>
    <w:rsid w:val="00E86C33"/>
    <w:rsid w:val="00E87589"/>
    <w:rsid w:val="00E87D7A"/>
    <w:rsid w:val="00E90DD6"/>
    <w:rsid w:val="00E91351"/>
    <w:rsid w:val="00E94357"/>
    <w:rsid w:val="00E945B7"/>
    <w:rsid w:val="00E9761D"/>
    <w:rsid w:val="00E979FD"/>
    <w:rsid w:val="00EA16DA"/>
    <w:rsid w:val="00EA20C1"/>
    <w:rsid w:val="00EA2251"/>
    <w:rsid w:val="00EA22BA"/>
    <w:rsid w:val="00EA3CAE"/>
    <w:rsid w:val="00EA46A4"/>
    <w:rsid w:val="00EA4C2D"/>
    <w:rsid w:val="00EA6505"/>
    <w:rsid w:val="00EA6FEB"/>
    <w:rsid w:val="00EB0628"/>
    <w:rsid w:val="00EB20E1"/>
    <w:rsid w:val="00EB2462"/>
    <w:rsid w:val="00EB4A32"/>
    <w:rsid w:val="00EB53F8"/>
    <w:rsid w:val="00EB56EB"/>
    <w:rsid w:val="00EC0C58"/>
    <w:rsid w:val="00EC0C8E"/>
    <w:rsid w:val="00EC120F"/>
    <w:rsid w:val="00EC1E46"/>
    <w:rsid w:val="00EC3124"/>
    <w:rsid w:val="00EC3A12"/>
    <w:rsid w:val="00ED2AD5"/>
    <w:rsid w:val="00ED420A"/>
    <w:rsid w:val="00EE1784"/>
    <w:rsid w:val="00EE4F4B"/>
    <w:rsid w:val="00EF2935"/>
    <w:rsid w:val="00EF2D4B"/>
    <w:rsid w:val="00EF3D14"/>
    <w:rsid w:val="00EF54B9"/>
    <w:rsid w:val="00EF5507"/>
    <w:rsid w:val="00EF5F3D"/>
    <w:rsid w:val="00EF7E36"/>
    <w:rsid w:val="00F00EDE"/>
    <w:rsid w:val="00F02D89"/>
    <w:rsid w:val="00F0348A"/>
    <w:rsid w:val="00F06716"/>
    <w:rsid w:val="00F076AC"/>
    <w:rsid w:val="00F07C4E"/>
    <w:rsid w:val="00F101BA"/>
    <w:rsid w:val="00F10D40"/>
    <w:rsid w:val="00F129B4"/>
    <w:rsid w:val="00F13693"/>
    <w:rsid w:val="00F202E0"/>
    <w:rsid w:val="00F21292"/>
    <w:rsid w:val="00F2294C"/>
    <w:rsid w:val="00F23D08"/>
    <w:rsid w:val="00F24088"/>
    <w:rsid w:val="00F263F5"/>
    <w:rsid w:val="00F27990"/>
    <w:rsid w:val="00F3099A"/>
    <w:rsid w:val="00F31D09"/>
    <w:rsid w:val="00F31F61"/>
    <w:rsid w:val="00F33A78"/>
    <w:rsid w:val="00F34313"/>
    <w:rsid w:val="00F37A10"/>
    <w:rsid w:val="00F37DE2"/>
    <w:rsid w:val="00F40EA8"/>
    <w:rsid w:val="00F418A3"/>
    <w:rsid w:val="00F42D29"/>
    <w:rsid w:val="00F4348A"/>
    <w:rsid w:val="00F45819"/>
    <w:rsid w:val="00F4744F"/>
    <w:rsid w:val="00F517F4"/>
    <w:rsid w:val="00F51E03"/>
    <w:rsid w:val="00F523AF"/>
    <w:rsid w:val="00F523D1"/>
    <w:rsid w:val="00F527A0"/>
    <w:rsid w:val="00F54D5C"/>
    <w:rsid w:val="00F54D94"/>
    <w:rsid w:val="00F57513"/>
    <w:rsid w:val="00F61D6B"/>
    <w:rsid w:val="00F63F9A"/>
    <w:rsid w:val="00F67F25"/>
    <w:rsid w:val="00F70870"/>
    <w:rsid w:val="00F71A2B"/>
    <w:rsid w:val="00F72B54"/>
    <w:rsid w:val="00F77486"/>
    <w:rsid w:val="00F82183"/>
    <w:rsid w:val="00F835C6"/>
    <w:rsid w:val="00F843E1"/>
    <w:rsid w:val="00F85E20"/>
    <w:rsid w:val="00F86A5B"/>
    <w:rsid w:val="00F86F7C"/>
    <w:rsid w:val="00F9174E"/>
    <w:rsid w:val="00F9236C"/>
    <w:rsid w:val="00F92DA3"/>
    <w:rsid w:val="00F9510C"/>
    <w:rsid w:val="00F96EC8"/>
    <w:rsid w:val="00FA1A06"/>
    <w:rsid w:val="00FA1CEE"/>
    <w:rsid w:val="00FA4600"/>
    <w:rsid w:val="00FA51CB"/>
    <w:rsid w:val="00FB06D4"/>
    <w:rsid w:val="00FB08BC"/>
    <w:rsid w:val="00FB1D89"/>
    <w:rsid w:val="00FC2327"/>
    <w:rsid w:val="00FC6716"/>
    <w:rsid w:val="00FC7079"/>
    <w:rsid w:val="00FD2812"/>
    <w:rsid w:val="00FD2828"/>
    <w:rsid w:val="00FD34B4"/>
    <w:rsid w:val="00FD4297"/>
    <w:rsid w:val="00FE0AB8"/>
    <w:rsid w:val="00FE2C58"/>
    <w:rsid w:val="00FE2CE2"/>
    <w:rsid w:val="00FE3869"/>
    <w:rsid w:val="00FE51C6"/>
    <w:rsid w:val="00FE5928"/>
    <w:rsid w:val="00FE6E8A"/>
    <w:rsid w:val="00FF196D"/>
    <w:rsid w:val="00FF3C34"/>
    <w:rsid w:val="00FF54C9"/>
    <w:rsid w:val="00FF5B26"/>
    <w:rsid w:val="00FF76A1"/>
    <w:rsid w:val="015E60D1"/>
    <w:rsid w:val="35620C1B"/>
    <w:rsid w:val="674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semiHidden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nhideWhenUsed="0" w:uiPriority="0" w:semiHidden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adjustRightInd w:val="0"/>
      <w:ind w:left="-143" w:leftChars="-360" w:hanging="577" w:hangingChars="206"/>
      <w:jc w:val="left"/>
      <w:outlineLvl w:val="0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autoSpaceDE w:val="0"/>
      <w:autoSpaceDN w:val="0"/>
      <w:adjustRightInd w:val="0"/>
      <w:ind w:firstLine="720"/>
      <w:jc w:val="left"/>
      <w:outlineLvl w:val="1"/>
    </w:pPr>
    <w:rPr>
      <w:kern w:val="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widowControl/>
      <w:spacing w:before="280" w:after="290" w:line="376" w:lineRule="auto"/>
      <w:jc w:val="left"/>
      <w:outlineLvl w:val="3"/>
    </w:pPr>
    <w:rPr>
      <w:rFonts w:ascii="Arial" w:hAnsi="Arial" w:eastAsia="黑体" w:cs="Arial"/>
      <w:b/>
      <w:bCs/>
      <w:kern w:val="0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3">
    <w:name w:val="Default Paragraph Font"/>
    <w:unhideWhenUsed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widowControl/>
      <w:shd w:val="clear" w:color="auto" w:fill="000080"/>
      <w:jc w:val="left"/>
    </w:pPr>
    <w:rPr>
      <w:kern w:val="0"/>
      <w:sz w:val="20"/>
      <w:szCs w:val="20"/>
    </w:rPr>
  </w:style>
  <w:style w:type="paragraph" w:styleId="9">
    <w:name w:val="annotation text"/>
    <w:basedOn w:val="1"/>
    <w:semiHidden/>
    <w:qFormat/>
    <w:uiPriority w:val="0"/>
    <w:pPr>
      <w:jc w:val="left"/>
    </w:pPr>
    <w:rPr>
      <w:szCs w:val="24"/>
    </w:rPr>
  </w:style>
  <w:style w:type="paragraph" w:styleId="10">
    <w:name w:val="Body Text"/>
    <w:basedOn w:val="1"/>
    <w:uiPriority w:val="0"/>
    <w:pPr>
      <w:widowControl/>
      <w:jc w:val="center"/>
    </w:pPr>
    <w:rPr>
      <w:kern w:val="0"/>
      <w:sz w:val="20"/>
      <w:szCs w:val="20"/>
    </w:rPr>
  </w:style>
  <w:style w:type="paragraph" w:styleId="11">
    <w:name w:val="Body Text Indent"/>
    <w:basedOn w:val="1"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autoRedefine/>
    <w:semiHidden/>
    <w:uiPriority w:val="0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autoRedefine/>
    <w:semiHidden/>
    <w:qFormat/>
    <w:uiPriority w:val="0"/>
    <w:pPr>
      <w:tabs>
        <w:tab w:val="right" w:leader="dot" w:pos="9345"/>
      </w:tabs>
      <w:spacing w:before="120"/>
      <w:ind w:left="420"/>
      <w:jc w:val="left"/>
    </w:pPr>
    <w:rPr>
      <w:rFonts w:ascii="黑体"/>
      <w:iCs/>
    </w:rPr>
  </w:style>
  <w:style w:type="paragraph" w:styleId="14">
    <w:name w:val="toc 8"/>
    <w:basedOn w:val="1"/>
    <w:next w:val="1"/>
    <w:autoRedefine/>
    <w:semiHidden/>
    <w:uiPriority w:val="0"/>
    <w:pPr>
      <w:ind w:left="1470"/>
      <w:jc w:val="left"/>
    </w:pPr>
    <w:rPr>
      <w:sz w:val="18"/>
      <w:szCs w:val="18"/>
    </w:rPr>
  </w:style>
  <w:style w:type="paragraph" w:styleId="15">
    <w:name w:val="Date"/>
    <w:basedOn w:val="1"/>
    <w:next w:val="1"/>
    <w:qFormat/>
    <w:uiPriority w:val="0"/>
    <w:pPr>
      <w:ind w:left="100" w:leftChars="2500"/>
    </w:pPr>
  </w:style>
  <w:style w:type="paragraph" w:styleId="16">
    <w:name w:val="endnote text"/>
    <w:basedOn w:val="1"/>
    <w:link w:val="63"/>
    <w:semiHidden/>
    <w:uiPriority w:val="0"/>
    <w:pPr>
      <w:snapToGrid w:val="0"/>
      <w:jc w:val="left"/>
    </w:pPr>
    <w:rPr>
      <w:szCs w:val="20"/>
    </w:rPr>
  </w:style>
  <w:style w:type="paragraph" w:styleId="17">
    <w:name w:val="Balloon Text"/>
    <w:basedOn w:val="1"/>
    <w:link w:val="66"/>
    <w:uiPriority w:val="0"/>
    <w:rPr>
      <w:sz w:val="18"/>
      <w:szCs w:val="18"/>
    </w:rPr>
  </w:style>
  <w:style w:type="paragraph" w:styleId="18">
    <w:name w:val="footer"/>
    <w:basedOn w:val="1"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9">
    <w:name w:val="header"/>
    <w:basedOn w:val="1"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0">
    <w:name w:val="toc 1"/>
    <w:basedOn w:val="1"/>
    <w:next w:val="1"/>
    <w:autoRedefine/>
    <w:semiHidden/>
    <w:uiPriority w:val="0"/>
    <w:pPr>
      <w:tabs>
        <w:tab w:val="right" w:leader="dot" w:pos="9345"/>
      </w:tabs>
      <w:spacing w:before="120"/>
      <w:jc w:val="left"/>
    </w:pPr>
    <w:rPr>
      <w:bCs/>
      <w:caps/>
      <w:sz w:val="28"/>
      <w:szCs w:val="28"/>
    </w:rPr>
  </w:style>
  <w:style w:type="paragraph" w:styleId="21">
    <w:name w:val="toc 4"/>
    <w:basedOn w:val="1"/>
    <w:next w:val="1"/>
    <w:autoRedefine/>
    <w:semiHidden/>
    <w:uiPriority w:val="0"/>
    <w:pPr>
      <w:ind w:left="630"/>
      <w:jc w:val="left"/>
    </w:pPr>
    <w:rPr>
      <w:sz w:val="18"/>
      <w:szCs w:val="18"/>
    </w:rPr>
  </w:style>
  <w:style w:type="paragraph" w:styleId="22">
    <w:name w:val="toc 6"/>
    <w:basedOn w:val="1"/>
    <w:next w:val="1"/>
    <w:autoRedefine/>
    <w:semiHidden/>
    <w:uiPriority w:val="0"/>
    <w:pPr>
      <w:ind w:left="1050"/>
      <w:jc w:val="left"/>
    </w:pPr>
    <w:rPr>
      <w:sz w:val="18"/>
      <w:szCs w:val="18"/>
    </w:rPr>
  </w:style>
  <w:style w:type="paragraph" w:styleId="23">
    <w:name w:val="Body Text Indent 3"/>
    <w:basedOn w:val="1"/>
    <w:uiPriority w:val="0"/>
    <w:pPr>
      <w:ind w:firstLine="435"/>
    </w:pPr>
    <w:rPr>
      <w:rFonts w:ascii="宋体" w:hAnsi="宋体" w:cs="宋体"/>
    </w:rPr>
  </w:style>
  <w:style w:type="paragraph" w:styleId="24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25">
    <w:name w:val="toc 2"/>
    <w:basedOn w:val="1"/>
    <w:next w:val="1"/>
    <w:autoRedefine/>
    <w:uiPriority w:val="0"/>
    <w:pPr>
      <w:tabs>
        <w:tab w:val="right" w:leader="dot" w:pos="9345"/>
      </w:tabs>
      <w:spacing w:before="120"/>
      <w:ind w:left="210"/>
      <w:jc w:val="left"/>
    </w:pPr>
    <w:rPr>
      <w:rFonts w:ascii="宋体" w:hAnsi="宋体"/>
      <w:smallCaps/>
      <w:sz w:val="24"/>
      <w:szCs w:val="24"/>
    </w:rPr>
  </w:style>
  <w:style w:type="paragraph" w:styleId="26">
    <w:name w:val="toc 9"/>
    <w:basedOn w:val="1"/>
    <w:next w:val="1"/>
    <w:autoRedefine/>
    <w:semiHidden/>
    <w:uiPriority w:val="0"/>
    <w:pPr>
      <w:ind w:left="1680"/>
      <w:jc w:val="left"/>
    </w:pPr>
    <w:rPr>
      <w:sz w:val="18"/>
      <w:szCs w:val="18"/>
    </w:rPr>
  </w:style>
  <w:style w:type="paragraph" w:styleId="27">
    <w:name w:val="Body Text 2"/>
    <w:basedOn w:val="1"/>
    <w:uiPriority w:val="0"/>
    <w:pPr>
      <w:widowControl/>
      <w:ind w:firstLine="420" w:firstLineChars="200"/>
      <w:jc w:val="left"/>
    </w:pPr>
    <w:rPr>
      <w:kern w:val="0"/>
    </w:rPr>
  </w:style>
  <w:style w:type="paragraph" w:styleId="28">
    <w:name w:val="Normal (Web)"/>
    <w:basedOn w:val="29"/>
    <w:next w:val="29"/>
    <w:uiPriority w:val="0"/>
    <w:pPr>
      <w:spacing w:before="100" w:after="100"/>
    </w:pPr>
    <w:rPr>
      <w:color w:val="auto"/>
    </w:rPr>
  </w:style>
  <w:style w:type="paragraph" w:customStyle="1" w:styleId="29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table" w:styleId="31">
    <w:name w:val="Table Grid"/>
    <w:basedOn w:val="3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Classic 2"/>
    <w:basedOn w:val="30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uiPriority w:val="0"/>
  </w:style>
  <w:style w:type="character" w:styleId="36">
    <w:name w:val="FollowedHyperlink"/>
    <w:basedOn w:val="33"/>
    <w:uiPriority w:val="0"/>
    <w:rPr>
      <w:color w:val="800080"/>
      <w:u w:val="single"/>
    </w:rPr>
  </w:style>
  <w:style w:type="character" w:styleId="37">
    <w:name w:val="Hyperlink"/>
    <w:basedOn w:val="33"/>
    <w:uiPriority w:val="0"/>
    <w:rPr>
      <w:color w:val="FF0000"/>
      <w:sz w:val="18"/>
      <w:szCs w:val="18"/>
      <w:u w:val="none"/>
    </w:rPr>
  </w:style>
  <w:style w:type="character" w:styleId="38">
    <w:name w:val="annotation reference"/>
    <w:basedOn w:val="33"/>
    <w:semiHidden/>
    <w:qFormat/>
    <w:uiPriority w:val="0"/>
    <w:rPr>
      <w:sz w:val="21"/>
      <w:szCs w:val="21"/>
    </w:rPr>
  </w:style>
  <w:style w:type="character" w:customStyle="1" w:styleId="39">
    <w:name w:val="Char Char"/>
    <w:basedOn w:val="33"/>
    <w:uiPriority w:val="0"/>
    <w:rPr>
      <w:rFonts w:ascii="Arial" w:hAnsi="Arial" w:eastAsia="黑体" w:cs="Arial"/>
      <w:b/>
      <w:bCs/>
      <w:sz w:val="28"/>
      <w:szCs w:val="28"/>
      <w:lang w:val="en-US" w:eastAsia="zh-CN"/>
    </w:rPr>
  </w:style>
  <w:style w:type="paragraph" w:customStyle="1" w:styleId="40">
    <w:name w:val="文档编号"/>
    <w:basedOn w:val="1"/>
    <w:next w:val="1"/>
    <w:uiPriority w:val="0"/>
    <w:pPr>
      <w:adjustRightInd w:val="0"/>
      <w:spacing w:line="360" w:lineRule="auto"/>
      <w:jc w:val="center"/>
      <w:textAlignment w:val="baseline"/>
    </w:pPr>
    <w:rPr>
      <w:rFonts w:ascii="宋体" w:cs="宋体"/>
      <w:kern w:val="0"/>
      <w:sz w:val="20"/>
      <w:szCs w:val="20"/>
    </w:rPr>
  </w:style>
  <w:style w:type="paragraph" w:customStyle="1" w:styleId="41">
    <w:name w:val="textnomal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kern w:val="0"/>
      <w:sz w:val="23"/>
      <w:szCs w:val="23"/>
    </w:rPr>
  </w:style>
  <w:style w:type="character" w:customStyle="1" w:styleId="42">
    <w:name w:val="nava1"/>
    <w:basedOn w:val="33"/>
    <w:uiPriority w:val="0"/>
    <w:rPr>
      <w:sz w:val="18"/>
      <w:szCs w:val="18"/>
    </w:rPr>
  </w:style>
  <w:style w:type="character" w:customStyle="1" w:styleId="43">
    <w:name w:val="textnomal1"/>
    <w:basedOn w:val="33"/>
    <w:uiPriority w:val="0"/>
    <w:rPr>
      <w:sz w:val="19"/>
      <w:szCs w:val="19"/>
    </w:rPr>
  </w:style>
  <w:style w:type="character" w:customStyle="1" w:styleId="44">
    <w:name w:val="cpx12hei21"/>
    <w:basedOn w:val="33"/>
    <w:uiPriority w:val="0"/>
    <w:rPr>
      <w:color w:val="auto"/>
      <w:sz w:val="17"/>
      <w:szCs w:val="17"/>
      <w:u w:val="none"/>
    </w:rPr>
  </w:style>
  <w:style w:type="paragraph" w:customStyle="1" w:styleId="45">
    <w:name w:val="MTDisplayEquation"/>
    <w:basedOn w:val="1"/>
    <w:next w:val="1"/>
    <w:uiPriority w:val="0"/>
    <w:pPr>
      <w:widowControl/>
      <w:tabs>
        <w:tab w:val="center" w:pos="4520"/>
        <w:tab w:val="right" w:pos="8320"/>
      </w:tabs>
      <w:ind w:left="720" w:firstLine="720"/>
      <w:jc w:val="left"/>
    </w:pPr>
    <w:rPr>
      <w:kern w:val="0"/>
      <w:sz w:val="28"/>
      <w:szCs w:val="28"/>
    </w:rPr>
  </w:style>
  <w:style w:type="paragraph" w:customStyle="1" w:styleId="46">
    <w:name w:val="comm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7">
    <w:name w:val="三级标题"/>
    <w:basedOn w:val="1"/>
    <w:autoRedefine/>
    <w:qFormat/>
    <w:uiPriority w:val="0"/>
    <w:pPr>
      <w:keepNext/>
      <w:spacing w:before="240" w:after="120"/>
      <w:outlineLvl w:val="2"/>
    </w:pPr>
    <w:rPr>
      <w:rFonts w:eastAsia="黑体"/>
      <w:b/>
      <w:bCs/>
      <w:kern w:val="24"/>
      <w:sz w:val="24"/>
      <w:szCs w:val="24"/>
    </w:rPr>
  </w:style>
  <w:style w:type="paragraph" w:customStyle="1" w:styleId="48">
    <w:name w:val="一级标题"/>
    <w:basedOn w:val="1"/>
    <w:autoRedefine/>
    <w:qFormat/>
    <w:uiPriority w:val="0"/>
    <w:pPr>
      <w:keepNext/>
      <w:keepLines/>
      <w:tabs>
        <w:tab w:val="left" w:pos="8280"/>
      </w:tabs>
      <w:spacing w:before="480" w:after="360"/>
      <w:jc w:val="center"/>
      <w:outlineLvl w:val="0"/>
    </w:pPr>
    <w:rPr>
      <w:rFonts w:ascii="Arial" w:hAnsi="Arial" w:eastAsia="黑体" w:cs="Arial"/>
      <w:b/>
      <w:kern w:val="32"/>
      <w:sz w:val="32"/>
      <w:szCs w:val="32"/>
    </w:rPr>
  </w:style>
  <w:style w:type="paragraph" w:customStyle="1" w:styleId="49">
    <w:name w:val="二级标题"/>
    <w:basedOn w:val="3"/>
    <w:autoRedefine/>
    <w:qFormat/>
    <w:uiPriority w:val="0"/>
    <w:pPr>
      <w:widowControl/>
      <w:autoSpaceDE/>
      <w:autoSpaceDN/>
      <w:adjustRightInd/>
      <w:spacing w:line="360" w:lineRule="auto"/>
      <w:ind w:firstLine="0"/>
      <w:jc w:val="both"/>
    </w:pPr>
    <w:rPr>
      <w:b/>
      <w:bCs/>
      <w:kern w:val="28"/>
      <w:lang w:val="fr-FR"/>
    </w:rPr>
  </w:style>
  <w:style w:type="paragraph" w:customStyle="1" w:styleId="50">
    <w:name w:val="正文new"/>
    <w:basedOn w:val="1"/>
    <w:qFormat/>
    <w:uiPriority w:val="0"/>
    <w:pPr>
      <w:widowControl/>
      <w:spacing w:line="300" w:lineRule="auto"/>
      <w:ind w:firstLine="566" w:firstLineChars="202"/>
    </w:pPr>
    <w:rPr>
      <w:rFonts w:ascii="宋体" w:hAnsi="宋体" w:cs="宋体"/>
      <w:kern w:val="24"/>
      <w:sz w:val="28"/>
      <w:szCs w:val="28"/>
    </w:rPr>
  </w:style>
  <w:style w:type="character" w:customStyle="1" w:styleId="51">
    <w:name w:val="正文new Char"/>
    <w:basedOn w:val="33"/>
    <w:qFormat/>
    <w:uiPriority w:val="0"/>
    <w:rPr>
      <w:rFonts w:ascii="宋体" w:hAnsi="宋体" w:eastAsia="宋体" w:cs="宋体"/>
      <w:kern w:val="24"/>
      <w:sz w:val="28"/>
      <w:szCs w:val="28"/>
      <w:lang w:val="en-US" w:eastAsia="zh-CN"/>
    </w:rPr>
  </w:style>
  <w:style w:type="paragraph" w:customStyle="1" w:styleId="52">
    <w:name w:val="样式 正文new + Times New Roman"/>
    <w:basedOn w:val="1"/>
    <w:qFormat/>
    <w:uiPriority w:val="0"/>
    <w:pPr>
      <w:widowControl/>
      <w:jc w:val="left"/>
    </w:pPr>
    <w:rPr>
      <w:kern w:val="0"/>
      <w:sz w:val="20"/>
      <w:szCs w:val="20"/>
    </w:rPr>
  </w:style>
  <w:style w:type="character" w:customStyle="1" w:styleId="53">
    <w:name w:val="样式 正文new + Times New Roman Char"/>
    <w:basedOn w:val="33"/>
    <w:qFormat/>
    <w:uiPriority w:val="0"/>
    <w:rPr>
      <w:rFonts w:eastAsia="宋体"/>
      <w:lang w:val="en-US" w:eastAsia="zh-CN"/>
    </w:rPr>
  </w:style>
  <w:style w:type="paragraph" w:customStyle="1" w:styleId="54">
    <w:name w:val="正文newnewnew"/>
    <w:basedOn w:val="50"/>
    <w:qFormat/>
    <w:uiPriority w:val="0"/>
    <w:pPr>
      <w:ind w:firstLine="485"/>
    </w:pPr>
    <w:rPr>
      <w:rFonts w:ascii="Times New Roman" w:hAnsi="Times New Roman" w:cs="Times New Roman"/>
      <w:sz w:val="24"/>
      <w:szCs w:val="24"/>
    </w:rPr>
  </w:style>
  <w:style w:type="character" w:customStyle="1" w:styleId="55">
    <w:name w:val="正文newnewnew Char"/>
    <w:basedOn w:val="51"/>
    <w:qFormat/>
    <w:uiPriority w:val="0"/>
    <w:rPr>
      <w:rFonts w:ascii="宋体" w:hAnsi="宋体" w:eastAsia="宋体" w:cs="宋体"/>
      <w:kern w:val="24"/>
      <w:sz w:val="24"/>
      <w:szCs w:val="24"/>
      <w:lang w:val="en-US" w:eastAsia="zh-CN"/>
    </w:rPr>
  </w:style>
  <w:style w:type="paragraph" w:customStyle="1" w:styleId="56">
    <w:name w:val="四级标题"/>
    <w:basedOn w:val="5"/>
    <w:autoRedefine/>
    <w:qFormat/>
    <w:uiPriority w:val="0"/>
    <w:pPr>
      <w:spacing w:before="0" w:after="0" w:line="300" w:lineRule="auto"/>
      <w:jc w:val="both"/>
    </w:pPr>
    <w:rPr>
      <w:rFonts w:ascii="黑体" w:hAnsi="Times New Roman" w:cs="黑体"/>
      <w:b w:val="0"/>
      <w:bCs w:val="0"/>
      <w:kern w:val="24"/>
      <w:sz w:val="24"/>
      <w:szCs w:val="24"/>
    </w:rPr>
  </w:style>
  <w:style w:type="character" w:customStyle="1" w:styleId="57">
    <w:name w:val="四级标题 Char"/>
    <w:basedOn w:val="39"/>
    <w:qFormat/>
    <w:uiPriority w:val="0"/>
    <w:rPr>
      <w:rFonts w:ascii="黑体" w:hAnsi="Arial" w:eastAsia="黑体" w:cs="黑体"/>
      <w:kern w:val="24"/>
      <w:sz w:val="24"/>
      <w:szCs w:val="24"/>
      <w:lang w:val="en-US" w:eastAsia="zh-CN"/>
    </w:rPr>
  </w:style>
  <w:style w:type="paragraph" w:customStyle="1" w:styleId="58">
    <w:name w:val="正文内容"/>
    <w:basedOn w:val="1"/>
    <w:qFormat/>
    <w:uiPriority w:val="0"/>
    <w:pPr>
      <w:spacing w:line="300" w:lineRule="auto"/>
    </w:pPr>
    <w:rPr>
      <w:rFonts w:ascii="宋体" w:hAnsi="宋体" w:cs="宋体"/>
      <w:sz w:val="24"/>
      <w:szCs w:val="24"/>
    </w:rPr>
  </w:style>
  <w:style w:type="character" w:customStyle="1" w:styleId="59">
    <w:name w:val="datatitle1"/>
    <w:basedOn w:val="33"/>
    <w:qFormat/>
    <w:uiPriority w:val="0"/>
    <w:rPr>
      <w:b/>
      <w:bCs/>
      <w:color w:val="auto"/>
      <w:sz w:val="21"/>
      <w:szCs w:val="21"/>
    </w:rPr>
  </w:style>
  <w:style w:type="character" w:customStyle="1" w:styleId="60">
    <w:name w:val="txt"/>
    <w:basedOn w:val="33"/>
    <w:qFormat/>
    <w:uiPriority w:val="0"/>
  </w:style>
  <w:style w:type="character" w:customStyle="1" w:styleId="61">
    <w:name w:val="postbody"/>
    <w:basedOn w:val="33"/>
    <w:qFormat/>
    <w:uiPriority w:val="0"/>
  </w:style>
  <w:style w:type="paragraph" w:customStyle="1" w:styleId="62">
    <w:name w:val="context"/>
    <w:basedOn w:val="58"/>
    <w:qFormat/>
    <w:uiPriority w:val="0"/>
    <w:pPr>
      <w:ind w:firstLine="617" w:firstLineChars="257"/>
    </w:pPr>
  </w:style>
  <w:style w:type="character" w:customStyle="1" w:styleId="63">
    <w:name w:val="尾注文本 字符"/>
    <w:basedOn w:val="33"/>
    <w:link w:val="16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64">
    <w:name w:val="medblacktext1"/>
    <w:basedOn w:val="33"/>
    <w:qFormat/>
    <w:uiPriority w:val="0"/>
    <w:rPr>
      <w:rFonts w:hint="default" w:ascii="Arial" w:hAnsi="Arial" w:cs="Arial"/>
      <w:color w:val="000000"/>
      <w:sz w:val="18"/>
      <w:szCs w:val="18"/>
    </w:rPr>
  </w:style>
  <w:style w:type="paragraph" w:customStyle="1" w:styleId="65">
    <w:name w:val="1"/>
    <w:basedOn w:val="1"/>
    <w:next w:val="28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6">
    <w:name w:val="批注框文本 字符"/>
    <w:basedOn w:val="33"/>
    <w:link w:val="17"/>
    <w:qFormat/>
    <w:uiPriority w:val="0"/>
    <w:rPr>
      <w:kern w:val="2"/>
      <w:sz w:val="18"/>
      <w:szCs w:val="18"/>
    </w:rPr>
  </w:style>
  <w:style w:type="paragraph" w:customStyle="1" w:styleId="6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6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.png"/><Relationship Id="rId22" Type="http://schemas.openxmlformats.org/officeDocument/2006/relationships/theme" Target="theme/theme1.xml"/><Relationship Id="rId21" Type="http://schemas.openxmlformats.org/officeDocument/2006/relationships/header" Target="header12.xml"/><Relationship Id="rId20" Type="http://schemas.openxmlformats.org/officeDocument/2006/relationships/header" Target="header11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header" Target="header8.xml"/><Relationship Id="rId16" Type="http://schemas.openxmlformats.org/officeDocument/2006/relationships/header" Target="header7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yjsb</Company>
  <Pages>16</Pages>
  <Words>3355</Words>
  <Characters>4687</Characters>
  <Lines>43</Lines>
  <Paragraphs>12</Paragraphs>
  <TotalTime>28</TotalTime>
  <ScaleCrop>false</ScaleCrop>
  <LinksUpToDate>false</LinksUpToDate>
  <CharactersWithSpaces>5082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2020-05-27T00:23:00Z</dcterms:created>
  <dc:creator>a</dc:creator>
  <cp:lastModifiedBy>Yimo</cp:lastModifiedBy>
  <cp:lastPrinted>2008-10-06T01:47:00Z</cp:lastPrinted>
  <dcterms:modified xsi:type="dcterms:W3CDTF">2025-04-13T03:50:27Z</dcterms:modified>
  <dc:title>分类号                                                         密级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eyJoZGlkIjoiNjJkZTAxYjFmNjEwMGU0Mzc0ZDAxMDJhYTQ0YTYzZTkiLCJ1c2VySWQiOiI3MTU2MzQ3NzcifQ==</vt:lpwstr>
  </property>
  <property fmtid="{D5CDD505-2E9C-101B-9397-08002B2CF9AE}" pid="4" name="KSOProductBuildVer">
    <vt:lpwstr>2052-12.1.0.20784</vt:lpwstr>
  </property>
  <property fmtid="{D5CDD505-2E9C-101B-9397-08002B2CF9AE}" pid="5" name="ICV">
    <vt:lpwstr>1D3B03B24612423FB375ACF4C8CAB0C4_12</vt:lpwstr>
  </property>
</Properties>
</file>