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DA28A3">
      <w:pPr>
        <w:pageBreakBefore w:val="0"/>
        <w:kinsoku/>
        <w:wordWrap/>
        <w:overflowPunct/>
        <w:topLinePunct w:val="0"/>
        <w:bidi w:val="0"/>
        <w:spacing w:beforeAutospacing="0" w:afterAutospacing="0" w:line="360" w:lineRule="auto"/>
        <w:ind w:firstLine="800" w:firstLineChars="200"/>
        <w:jc w:val="center"/>
        <w:textAlignment w:val="auto"/>
        <w:rPr>
          <w:b/>
          <w:bCs/>
          <w:spacing w:val="80"/>
          <w:sz w:val="24"/>
        </w:rPr>
      </w:pPr>
      <w:r>
        <w:rPr>
          <w:b/>
          <w:bCs/>
          <w:spacing w:val="80"/>
          <w:sz w:val="24"/>
        </w:rPr>
        <w:t>编号</w:t>
      </w:r>
    </w:p>
    <w:p w14:paraId="0DBB13F7">
      <w:pPr>
        <w:pageBreakBefore w:val="0"/>
        <w:kinsoku/>
        <w:wordWrap/>
        <w:overflowPunct/>
        <w:topLinePunct w:val="0"/>
        <w:bidi w:val="0"/>
        <w:spacing w:beforeAutospacing="0" w:afterAutospacing="0" w:line="360" w:lineRule="auto"/>
        <w:ind w:firstLine="1361" w:firstLineChars="200"/>
        <w:jc w:val="center"/>
        <w:textAlignment w:val="auto"/>
        <w:rPr>
          <w:b/>
          <w:bCs/>
          <w:spacing w:val="80"/>
          <w:sz w:val="52"/>
        </w:rPr>
      </w:pPr>
    </w:p>
    <w:p w14:paraId="5EBCB801">
      <w:pPr>
        <w:pageBreakBefore w:val="0"/>
        <w:kinsoku/>
        <w:wordWrap/>
        <w:overflowPunct/>
        <w:topLinePunct w:val="0"/>
        <w:bidi w:val="0"/>
        <w:spacing w:beforeAutospacing="0" w:afterAutospacing="0" w:line="360" w:lineRule="auto"/>
        <w:ind w:firstLine="420" w:firstLineChars="200"/>
        <w:jc w:val="center"/>
        <w:textAlignment w:val="auto"/>
        <w:rPr>
          <w:b/>
          <w:bCs/>
          <w:spacing w:val="100"/>
          <w:sz w:val="68"/>
        </w:rPr>
      </w:pPr>
      <w:r>
        <w:drawing>
          <wp:inline distT="0" distB="0" distL="0" distR="0">
            <wp:extent cx="2209800" cy="733425"/>
            <wp:effectExtent l="0" t="0" r="0" b="9525"/>
            <wp:docPr id="1" name="图片 1"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NDX_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209800" cy="733425"/>
                    </a:xfrm>
                    <a:prstGeom prst="rect">
                      <a:avLst/>
                    </a:prstGeom>
                    <a:noFill/>
                    <a:ln>
                      <a:noFill/>
                    </a:ln>
                  </pic:spPr>
                </pic:pic>
              </a:graphicData>
            </a:graphic>
          </wp:inline>
        </w:drawing>
      </w:r>
    </w:p>
    <w:p w14:paraId="467554FD">
      <w:pPr>
        <w:pageBreakBefore w:val="0"/>
        <w:kinsoku/>
        <w:wordWrap/>
        <w:overflowPunct/>
        <w:topLinePunct w:val="0"/>
        <w:bidi w:val="0"/>
        <w:spacing w:beforeAutospacing="0" w:afterAutospacing="0" w:line="360" w:lineRule="auto"/>
        <w:ind w:firstLine="1200" w:firstLineChars="200"/>
        <w:jc w:val="center"/>
        <w:textAlignment w:val="auto"/>
        <w:rPr>
          <w:b/>
          <w:bCs/>
          <w:spacing w:val="60"/>
          <w:kern w:val="0"/>
          <w:sz w:val="48"/>
          <w:szCs w:val="20"/>
        </w:rPr>
      </w:pPr>
    </w:p>
    <w:p w14:paraId="6A5A689B">
      <w:pPr>
        <w:pageBreakBefore w:val="0"/>
        <w:kinsoku/>
        <w:wordWrap/>
        <w:overflowPunct/>
        <w:topLinePunct w:val="0"/>
        <w:bidi w:val="0"/>
        <w:spacing w:beforeAutospacing="0" w:afterAutospacing="0" w:line="360" w:lineRule="auto"/>
        <w:ind w:firstLine="1401" w:firstLineChars="200"/>
        <w:jc w:val="both"/>
        <w:textAlignment w:val="auto"/>
        <w:rPr>
          <w:b/>
          <w:bCs/>
          <w:spacing w:val="60"/>
          <w:kern w:val="0"/>
          <w:sz w:val="52"/>
        </w:rPr>
      </w:pPr>
      <w:r>
        <w:rPr>
          <w:rFonts w:hint="eastAsia"/>
          <w:b/>
          <w:bCs/>
          <w:spacing w:val="50"/>
          <w:kern w:val="72"/>
          <w:sz w:val="60"/>
          <w:szCs w:val="20"/>
        </w:rPr>
        <w:t>本科生毕业设计（</w:t>
      </w:r>
      <w:r>
        <w:rPr>
          <w:b/>
          <w:bCs/>
          <w:spacing w:val="50"/>
          <w:kern w:val="72"/>
          <w:sz w:val="60"/>
          <w:szCs w:val="20"/>
        </w:rPr>
        <w:t>论文</w:t>
      </w:r>
      <w:r>
        <w:rPr>
          <w:rFonts w:hint="eastAsia"/>
          <w:b/>
          <w:bCs/>
          <w:spacing w:val="50"/>
          <w:kern w:val="72"/>
          <w:sz w:val="60"/>
          <w:szCs w:val="20"/>
        </w:rPr>
        <w:t>）</w:t>
      </w:r>
    </w:p>
    <w:p w14:paraId="5744D7DD">
      <w:pPr>
        <w:pageBreakBefore w:val="0"/>
        <w:kinsoku/>
        <w:wordWrap/>
        <w:overflowPunct/>
        <w:topLinePunct w:val="0"/>
        <w:bidi w:val="0"/>
        <w:spacing w:beforeAutospacing="0" w:afterAutospacing="0" w:line="360" w:lineRule="auto"/>
        <w:ind w:firstLine="880" w:firstLineChars="200"/>
        <w:textAlignment w:val="auto"/>
        <w:rPr>
          <w:rFonts w:hint="eastAsia" w:ascii="文泉驿微米黑" w:eastAsia="文泉驿微米黑"/>
          <w:sz w:val="44"/>
          <w:szCs w:val="44"/>
          <w:u w:val="single"/>
        </w:rPr>
      </w:pPr>
      <w:r>
        <w:rPr>
          <w:b/>
          <w:bCs/>
          <w:sz w:val="44"/>
        </w:rPr>
        <w:t>题目：</w:t>
      </w:r>
      <w:r>
        <w:rPr>
          <w:sz w:val="44"/>
          <w:szCs w:val="44"/>
          <w:u w:val="single"/>
        </w:rPr>
        <w:t xml:space="preserve"> </w:t>
      </w:r>
      <w:r>
        <w:rPr>
          <w:rFonts w:hint="eastAsia" w:ascii="文泉驿微米黑" w:eastAsia="文泉驿微米黑"/>
          <w:sz w:val="44"/>
          <w:szCs w:val="44"/>
          <w:u w:val="single"/>
        </w:rPr>
        <w:t xml:space="preserve"> </w:t>
      </w:r>
      <w:r>
        <w:rPr>
          <w:rFonts w:hint="eastAsia" w:ascii="文泉驿微米黑" w:eastAsia="文泉驿微米黑"/>
          <w:sz w:val="44"/>
          <w:szCs w:val="44"/>
          <w:u w:val="single"/>
          <w:lang w:val="en-US" w:eastAsia="zh-CN"/>
        </w:rPr>
        <w:t>自制操作系统的设计与实现</w:t>
      </w:r>
      <w:r>
        <w:rPr>
          <w:rFonts w:hint="eastAsia" w:ascii="文泉驿微米黑" w:eastAsia="文泉驿微米黑"/>
          <w:sz w:val="44"/>
          <w:szCs w:val="44"/>
          <w:u w:val="single"/>
        </w:rPr>
        <w:t xml:space="preserve">   </w:t>
      </w:r>
    </w:p>
    <w:p w14:paraId="10AA2473">
      <w:pPr>
        <w:pageBreakBefore w:val="0"/>
        <w:kinsoku/>
        <w:wordWrap/>
        <w:overflowPunct/>
        <w:topLinePunct w:val="0"/>
        <w:bidi w:val="0"/>
        <w:spacing w:beforeAutospacing="0" w:afterAutospacing="0" w:line="360" w:lineRule="auto"/>
        <w:ind w:firstLine="880" w:firstLineChars="200"/>
        <w:textAlignment w:val="auto"/>
        <w:rPr>
          <w:rFonts w:hint="eastAsia" w:ascii="文泉驿微米黑" w:eastAsia="文泉驿微米黑"/>
          <w:sz w:val="44"/>
          <w:szCs w:val="44"/>
          <w:u w:val="single"/>
        </w:rPr>
      </w:pPr>
    </w:p>
    <w:p w14:paraId="0320C39A">
      <w:pPr>
        <w:pageBreakBefore w:val="0"/>
        <w:kinsoku/>
        <w:wordWrap/>
        <w:overflowPunct/>
        <w:topLinePunct w:val="0"/>
        <w:bidi w:val="0"/>
        <w:spacing w:beforeAutospacing="0" w:afterAutospacing="0" w:line="360" w:lineRule="auto"/>
        <w:ind w:firstLine="720" w:firstLineChars="200"/>
        <w:textAlignment w:val="auto"/>
        <w:rPr>
          <w:bCs/>
          <w:spacing w:val="60"/>
          <w:kern w:val="0"/>
          <w:sz w:val="36"/>
          <w:szCs w:val="36"/>
        </w:rPr>
      </w:pPr>
      <w:r>
        <w:rPr>
          <w:rFonts w:hint="eastAsia" w:ascii="文泉驿微米黑" w:eastAsia="文泉驿微米黑"/>
          <w:b/>
          <w:sz w:val="36"/>
        </w:rPr>
        <w:t xml:space="preserve"> </w:t>
      </w:r>
      <w:r>
        <w:rPr>
          <w:rFonts w:hint="eastAsia" w:ascii="文泉驿微米黑" w:eastAsia="文泉驿微米黑"/>
          <w:b/>
          <w:sz w:val="36"/>
          <w:lang w:val="en-US" w:eastAsia="zh-CN"/>
        </w:rPr>
        <w:t xml:space="preserve"> </w:t>
      </w:r>
      <w:r>
        <w:rPr>
          <w:rFonts w:hint="eastAsia" w:ascii="文泉驿微米黑" w:eastAsia="文泉驿微米黑"/>
          <w:b/>
          <w:sz w:val="36"/>
          <w:u w:val="single"/>
          <w:lang w:val="en-US" w:eastAsia="zh-CN"/>
        </w:rPr>
        <w:t xml:space="preserve"> </w:t>
      </w:r>
      <w:r>
        <w:rPr>
          <w:rFonts w:hint="eastAsia" w:ascii="文泉驿微米黑" w:eastAsia="文泉驿微米黑"/>
          <w:b/>
          <w:sz w:val="36"/>
          <w:u w:val="single"/>
        </w:rPr>
        <w:t xml:space="preserve"> </w:t>
      </w:r>
      <w:r>
        <w:rPr>
          <w:rFonts w:hint="eastAsia" w:ascii="文泉驿微米黑" w:eastAsia="文泉驿微米黑"/>
          <w:sz w:val="36"/>
          <w:u w:val="single"/>
          <w:lang w:val="en-US" w:eastAsia="zh-CN"/>
        </w:rPr>
        <w:t xml:space="preserve">理 </w:t>
      </w:r>
      <w:r>
        <w:rPr>
          <w:rFonts w:hint="eastAsia" w:ascii="文泉驿微米黑" w:eastAsia="文泉驿微米黑"/>
          <w:sz w:val="36"/>
          <w:u w:val="single"/>
        </w:rPr>
        <w:t xml:space="preserve">  </w:t>
      </w:r>
      <w:r>
        <w:rPr>
          <w:bCs/>
          <w:spacing w:val="60"/>
          <w:kern w:val="0"/>
          <w:sz w:val="36"/>
          <w:szCs w:val="36"/>
        </w:rPr>
        <w:t>学院</w:t>
      </w:r>
      <w:r>
        <w:rPr>
          <w:spacing w:val="60"/>
          <w:kern w:val="0"/>
          <w:sz w:val="36"/>
          <w:szCs w:val="36"/>
          <w:u w:val="single"/>
        </w:rPr>
        <w:t xml:space="preserve"> </w:t>
      </w:r>
      <w:r>
        <w:rPr>
          <w:rFonts w:hint="eastAsia"/>
          <w:spacing w:val="60"/>
          <w:kern w:val="0"/>
          <w:sz w:val="36"/>
          <w:szCs w:val="36"/>
          <w:u w:val="single"/>
        </w:rPr>
        <w:t xml:space="preserve"> </w:t>
      </w:r>
      <w:r>
        <w:rPr>
          <w:rFonts w:hint="eastAsia" w:ascii="文泉驿微米黑" w:eastAsia="文泉驿微米黑"/>
          <w:sz w:val="36"/>
          <w:u w:val="single"/>
          <w:lang w:val="en-US" w:eastAsia="zh-CN"/>
        </w:rPr>
        <w:t>信息与计算科学</w:t>
      </w:r>
      <w:r>
        <w:rPr>
          <w:rFonts w:hint="eastAsia" w:ascii="文泉驿微米黑" w:eastAsia="文泉驿微米黑"/>
          <w:sz w:val="36"/>
          <w:u w:val="single"/>
        </w:rPr>
        <w:t xml:space="preserve"> </w:t>
      </w:r>
      <w:r>
        <w:rPr>
          <w:rFonts w:hint="eastAsia"/>
          <w:spacing w:val="60"/>
          <w:kern w:val="0"/>
          <w:sz w:val="36"/>
          <w:szCs w:val="36"/>
          <w:u w:val="single"/>
        </w:rPr>
        <w:t xml:space="preserve"> </w:t>
      </w:r>
      <w:r>
        <w:rPr>
          <w:bCs/>
          <w:spacing w:val="60"/>
          <w:kern w:val="0"/>
          <w:sz w:val="36"/>
          <w:szCs w:val="36"/>
        </w:rPr>
        <w:t>专业</w:t>
      </w:r>
    </w:p>
    <w:p w14:paraId="30D8E2E3">
      <w:pPr>
        <w:pageBreakBefore w:val="0"/>
        <w:kinsoku/>
        <w:wordWrap/>
        <w:overflowPunct/>
        <w:topLinePunct w:val="0"/>
        <w:bidi w:val="0"/>
        <w:spacing w:beforeAutospacing="0" w:afterAutospacing="0" w:line="360" w:lineRule="auto"/>
        <w:ind w:firstLine="1134" w:firstLineChars="315"/>
        <w:textAlignment w:val="auto"/>
        <w:rPr>
          <w:sz w:val="36"/>
          <w:u w:val="single"/>
        </w:rPr>
      </w:pPr>
      <w:r>
        <w:rPr>
          <w:sz w:val="36"/>
        </w:rPr>
        <w:t xml:space="preserve">学    号 </w:t>
      </w:r>
      <w:r>
        <w:rPr>
          <w:rFonts w:hint="eastAsia"/>
          <w:sz w:val="36"/>
          <w:lang w:val="en-US" w:eastAsia="zh-CN"/>
        </w:rPr>
        <w:t xml:space="preserve"> </w:t>
      </w:r>
      <w:r>
        <w:rPr>
          <w:sz w:val="36"/>
          <w:u w:val="single"/>
        </w:rPr>
        <w:t xml:space="preserve">    </w:t>
      </w:r>
      <w:r>
        <w:rPr>
          <w:rFonts w:hint="eastAsia"/>
          <w:sz w:val="36"/>
          <w:u w:val="single"/>
          <w:lang w:val="en-US" w:eastAsia="zh-CN"/>
        </w:rPr>
        <w:t>1131210333</w:t>
      </w:r>
      <w:r>
        <w:rPr>
          <w:rFonts w:hint="eastAsia" w:ascii="文泉驿微米黑" w:eastAsia="文泉驿微米黑"/>
          <w:sz w:val="36"/>
          <w:u w:val="single"/>
        </w:rPr>
        <w:t xml:space="preserve"> </w:t>
      </w:r>
      <w:r>
        <w:rPr>
          <w:rFonts w:hint="eastAsia"/>
          <w:sz w:val="36"/>
          <w:u w:val="single"/>
          <w:lang w:val="en-US" w:eastAsia="zh-CN"/>
        </w:rPr>
        <w:t xml:space="preserve">  </w:t>
      </w:r>
      <w:r>
        <w:rPr>
          <w:sz w:val="36"/>
          <w:u w:val="single"/>
        </w:rPr>
        <w:t xml:space="preserve"> </w:t>
      </w:r>
    </w:p>
    <w:p w14:paraId="101448B1">
      <w:pPr>
        <w:pageBreakBefore w:val="0"/>
        <w:kinsoku/>
        <w:wordWrap/>
        <w:overflowPunct/>
        <w:topLinePunct w:val="0"/>
        <w:bidi w:val="0"/>
        <w:spacing w:beforeAutospacing="0" w:afterAutospacing="0" w:line="360" w:lineRule="auto"/>
        <w:ind w:firstLine="1134" w:firstLineChars="315"/>
        <w:textAlignment w:val="auto"/>
        <w:rPr>
          <w:sz w:val="36"/>
          <w:u w:val="single"/>
        </w:rPr>
      </w:pPr>
      <w:r>
        <w:rPr>
          <w:sz w:val="36"/>
        </w:rPr>
        <w:t xml:space="preserve">学生姓名 </w:t>
      </w:r>
      <w:r>
        <w:rPr>
          <w:rFonts w:hint="eastAsia"/>
          <w:sz w:val="36"/>
          <w:lang w:val="en-US" w:eastAsia="zh-CN"/>
        </w:rPr>
        <w:t xml:space="preserve"> </w:t>
      </w:r>
      <w:r>
        <w:rPr>
          <w:sz w:val="36"/>
          <w:u w:val="single"/>
        </w:rPr>
        <w:t xml:space="preserve">    </w:t>
      </w:r>
      <w:r>
        <w:rPr>
          <w:rFonts w:hint="eastAsia" w:ascii="文泉驿微米黑" w:eastAsia="文泉驿微米黑"/>
          <w:sz w:val="36"/>
          <w:u w:val="single"/>
          <w:lang w:val="en-US" w:eastAsia="zh-CN"/>
        </w:rPr>
        <w:t>胡涛涛</w:t>
      </w:r>
      <w:r>
        <w:rPr>
          <w:sz w:val="36"/>
          <w:u w:val="single"/>
        </w:rPr>
        <w:t xml:space="preserve">     </w:t>
      </w:r>
      <w:r>
        <w:rPr>
          <w:rFonts w:hint="eastAsia"/>
          <w:sz w:val="36"/>
          <w:u w:val="single"/>
          <w:lang w:val="en-US" w:eastAsia="zh-CN"/>
        </w:rPr>
        <w:t xml:space="preserve">  </w:t>
      </w:r>
      <w:r>
        <w:rPr>
          <w:sz w:val="36"/>
          <w:u w:val="single"/>
        </w:rPr>
        <w:t xml:space="preserve">    </w:t>
      </w:r>
    </w:p>
    <w:p w14:paraId="35171DAB">
      <w:pPr>
        <w:pageBreakBefore w:val="0"/>
        <w:kinsoku/>
        <w:wordWrap/>
        <w:overflowPunct/>
        <w:topLinePunct w:val="0"/>
        <w:bidi w:val="0"/>
        <w:spacing w:beforeAutospacing="0" w:afterAutospacing="0" w:line="360" w:lineRule="auto"/>
        <w:ind w:firstLine="1134" w:firstLineChars="315"/>
        <w:textAlignment w:val="auto"/>
        <w:rPr>
          <w:sz w:val="28"/>
          <w:u w:val="single"/>
        </w:rPr>
      </w:pPr>
      <w:r>
        <w:rPr>
          <w:sz w:val="36"/>
        </w:rPr>
        <w:t xml:space="preserve">指导教师 </w:t>
      </w:r>
      <w:r>
        <w:rPr>
          <w:rFonts w:hint="eastAsia"/>
          <w:sz w:val="36"/>
          <w:lang w:val="en-US" w:eastAsia="zh-CN"/>
        </w:rPr>
        <w:t xml:space="preserve"> </w:t>
      </w:r>
      <w:r>
        <w:rPr>
          <w:sz w:val="36"/>
          <w:u w:val="single"/>
        </w:rPr>
        <w:t xml:space="preserve">    </w:t>
      </w:r>
      <w:r>
        <w:rPr>
          <w:rFonts w:hint="eastAsia" w:ascii="文泉驿微米黑" w:eastAsia="文泉驿微米黑"/>
          <w:sz w:val="36"/>
          <w:szCs w:val="36"/>
          <w:u w:val="single"/>
          <w:lang w:val="en-US" w:eastAsia="zh-CN"/>
        </w:rPr>
        <w:t>陈蕾</w:t>
      </w:r>
      <w:r>
        <w:rPr>
          <w:sz w:val="36"/>
          <w:u w:val="single"/>
        </w:rPr>
        <w:t xml:space="preserve"> </w:t>
      </w:r>
      <w:r>
        <w:rPr>
          <w:rFonts w:hint="eastAsia"/>
          <w:sz w:val="36"/>
          <w:u w:val="single"/>
          <w:lang w:val="en-US" w:eastAsia="zh-CN"/>
        </w:rPr>
        <w:t xml:space="preserve">          </w:t>
      </w:r>
      <w:r>
        <w:rPr>
          <w:sz w:val="36"/>
          <w:u w:val="single"/>
        </w:rPr>
        <w:t xml:space="preserve">  </w:t>
      </w:r>
    </w:p>
    <w:p w14:paraId="7C83B9B6">
      <w:pPr>
        <w:pageBreakBefore w:val="0"/>
        <w:kinsoku/>
        <w:wordWrap/>
        <w:overflowPunct/>
        <w:topLinePunct w:val="0"/>
        <w:bidi w:val="0"/>
        <w:spacing w:beforeAutospacing="0" w:afterAutospacing="0" w:line="360" w:lineRule="auto"/>
        <w:ind w:left="420" w:leftChars="0" w:right="1189" w:rightChars="566" w:firstLine="2520" w:firstLineChars="700"/>
        <w:textAlignment w:val="auto"/>
        <w:rPr>
          <w:rFonts w:ascii="文泉驿微米黑" w:eastAsia="文泉驿微米黑"/>
          <w:bCs/>
          <w:sz w:val="36"/>
          <w:szCs w:val="36"/>
          <w:u w:val="single"/>
        </w:rPr>
      </w:pPr>
      <w:r>
        <w:rPr>
          <w:rFonts w:hint="eastAsia" w:ascii="文泉驿微米黑" w:eastAsia="文泉驿微米黑"/>
          <w:sz w:val="36"/>
          <w:szCs w:val="36"/>
          <w:u w:val="single"/>
        </w:rPr>
        <w:t xml:space="preserve">    讲师 </w:t>
      </w:r>
      <w:r>
        <w:rPr>
          <w:rFonts w:hint="eastAsia" w:ascii="文泉驿微米黑" w:eastAsia="文泉驿微米黑"/>
          <w:sz w:val="36"/>
          <w:szCs w:val="36"/>
          <w:u w:val="single"/>
          <w:lang w:val="en-US" w:eastAsia="zh-CN"/>
        </w:rPr>
        <w:t xml:space="preserve">          </w:t>
      </w:r>
      <w:r>
        <w:rPr>
          <w:rFonts w:hint="eastAsia" w:ascii="文泉驿微米黑" w:eastAsia="文泉驿微米黑"/>
          <w:sz w:val="36"/>
          <w:szCs w:val="36"/>
          <w:u w:val="single"/>
        </w:rPr>
        <w:t xml:space="preserve">  </w:t>
      </w:r>
    </w:p>
    <w:p w14:paraId="59B177F1">
      <w:pPr>
        <w:pageBreakBefore w:val="0"/>
        <w:kinsoku/>
        <w:wordWrap/>
        <w:overflowPunct/>
        <w:topLinePunct w:val="0"/>
        <w:bidi w:val="0"/>
        <w:spacing w:beforeAutospacing="0" w:afterAutospacing="0" w:line="360" w:lineRule="auto"/>
        <w:ind w:firstLine="640" w:firstLineChars="200"/>
        <w:textAlignment w:val="auto"/>
        <w:rPr>
          <w:b/>
          <w:bCs/>
          <w:sz w:val="32"/>
        </w:rPr>
      </w:pPr>
    </w:p>
    <w:p w14:paraId="0AB9E258">
      <w:pPr>
        <w:pageBreakBefore w:val="0"/>
        <w:kinsoku/>
        <w:wordWrap/>
        <w:overflowPunct/>
        <w:topLinePunct w:val="0"/>
        <w:bidi w:val="0"/>
        <w:spacing w:beforeAutospacing="0" w:afterAutospacing="0" w:line="360" w:lineRule="auto"/>
        <w:ind w:firstLine="640" w:firstLineChars="200"/>
        <w:textAlignment w:val="auto"/>
        <w:rPr>
          <w:b/>
          <w:bCs/>
          <w:sz w:val="32"/>
        </w:rPr>
      </w:pPr>
    </w:p>
    <w:p w14:paraId="237F27C4">
      <w:pPr>
        <w:pageBreakBefore w:val="0"/>
        <w:kinsoku/>
        <w:wordWrap/>
        <w:overflowPunct/>
        <w:topLinePunct w:val="0"/>
        <w:bidi w:val="0"/>
        <w:spacing w:beforeAutospacing="0" w:afterAutospacing="0" w:line="360" w:lineRule="auto"/>
        <w:ind w:firstLine="2376" w:firstLineChars="660"/>
        <w:jc w:val="both"/>
        <w:textAlignment w:val="auto"/>
        <w:rPr>
          <w:b/>
          <w:bCs/>
          <w:sz w:val="32"/>
          <w:szCs w:val="32"/>
        </w:rPr>
      </w:pPr>
      <w:r>
        <w:rPr>
          <w:rFonts w:hint="eastAsia" w:ascii="文泉驿微米黑" w:eastAsia="文泉驿微米黑"/>
          <w:bCs/>
          <w:sz w:val="36"/>
          <w:szCs w:val="36"/>
        </w:rPr>
        <w:t xml:space="preserve">二〇 </w:t>
      </w:r>
      <w:r>
        <w:rPr>
          <w:rFonts w:hint="eastAsia" w:ascii="文泉驿微米黑" w:eastAsia="文泉驿微米黑"/>
          <w:bCs/>
          <w:sz w:val="36"/>
          <w:szCs w:val="36"/>
          <w:lang w:val="en-US" w:eastAsia="zh-CN"/>
        </w:rPr>
        <w:t>二五</w:t>
      </w:r>
      <w:r>
        <w:rPr>
          <w:rFonts w:hint="eastAsia" w:ascii="文泉驿微米黑" w:eastAsia="文泉驿微米黑"/>
          <w:bCs/>
          <w:sz w:val="36"/>
          <w:szCs w:val="36"/>
        </w:rPr>
        <w:t xml:space="preserve"> </w:t>
      </w:r>
      <w:r>
        <w:rPr>
          <w:bCs/>
          <w:sz w:val="36"/>
          <w:szCs w:val="36"/>
        </w:rPr>
        <w:t>年</w:t>
      </w:r>
      <w:r>
        <w:rPr>
          <w:rFonts w:hint="eastAsia" w:ascii="文泉驿微米黑" w:eastAsia="文泉驿微米黑"/>
          <w:bCs/>
          <w:sz w:val="36"/>
          <w:szCs w:val="36"/>
        </w:rPr>
        <w:t xml:space="preserve"> </w:t>
      </w:r>
      <w:r>
        <w:rPr>
          <w:rFonts w:hint="eastAsia" w:ascii="文泉驿微米黑" w:eastAsia="文泉驿微米黑"/>
          <w:bCs/>
          <w:sz w:val="36"/>
          <w:szCs w:val="36"/>
          <w:lang w:val="en-US" w:eastAsia="zh-CN"/>
        </w:rPr>
        <w:t>二</w:t>
      </w:r>
      <w:r>
        <w:rPr>
          <w:rFonts w:hint="eastAsia" w:ascii="文泉驿微米黑" w:eastAsia="文泉驿微米黑"/>
          <w:bCs/>
          <w:sz w:val="36"/>
          <w:szCs w:val="36"/>
        </w:rPr>
        <w:t xml:space="preserve"> </w:t>
      </w:r>
      <w:r>
        <w:rPr>
          <w:bCs/>
          <w:sz w:val="36"/>
          <w:szCs w:val="36"/>
        </w:rPr>
        <w:t>月</w:t>
      </w:r>
    </w:p>
    <w:p w14:paraId="615D4BC5">
      <w:pPr>
        <w:pageBreakBefore w:val="0"/>
        <w:kinsoku/>
        <w:wordWrap/>
        <w:overflowPunct/>
        <w:topLinePunct w:val="0"/>
        <w:bidi w:val="0"/>
        <w:spacing w:beforeAutospacing="0" w:afterAutospacing="0" w:line="360" w:lineRule="auto"/>
        <w:ind w:firstLine="420" w:firstLineChars="200"/>
        <w:textAlignment w:val="auto"/>
        <w:sectPr>
          <w:footerReference r:id="rId7" w:type="first"/>
          <w:footerReference r:id="rId5" w:type="default"/>
          <w:footerReference r:id="rId6" w:type="even"/>
          <w:pgSz w:w="11907" w:h="16840"/>
          <w:pgMar w:top="936" w:right="1797" w:bottom="1134" w:left="1797" w:header="794" w:footer="737" w:gutter="284"/>
          <w:pgNumType w:fmt="decimal" w:start="1"/>
          <w:cols w:space="720" w:num="1"/>
        </w:sectPr>
      </w:pPr>
    </w:p>
    <w:p w14:paraId="5E906A18">
      <w:pPr>
        <w:pStyle w:val="69"/>
        <w:pageBreakBefore w:val="0"/>
        <w:kinsoku/>
        <w:wordWrap/>
        <w:overflowPunct/>
        <w:topLinePunct w:val="0"/>
        <w:bidi w:val="0"/>
        <w:spacing w:before="0" w:beforeAutospacing="0" w:after="0" w:afterAutospacing="0" w:line="300" w:lineRule="auto"/>
        <w:ind w:firstLine="640" w:firstLineChars="200"/>
        <w:textAlignment w:val="auto"/>
        <w:rPr>
          <w:rFonts w:ascii="DejaVu Sans" w:hAnsi="DejaVu Sans" w:eastAsia="文泉驿微米黑" w:cs="DejaVu Sans"/>
        </w:rPr>
      </w:pPr>
      <w:bookmarkStart w:id="0" w:name="_Toc1634291093"/>
      <w:r>
        <w:rPr>
          <w:rFonts w:hint="eastAsia" w:ascii="DejaVu Sans" w:hAnsi="DejaVu Sans" w:eastAsia="文泉驿微米黑" w:cs="DejaVu Sans"/>
        </w:rPr>
        <w:t>设计总说明</w:t>
      </w:r>
      <w:bookmarkEnd w:id="0"/>
    </w:p>
    <w:p w14:paraId="0440DB81">
      <w:pPr>
        <w:pStyle w:val="42"/>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pPr>
      <w:r>
        <w:t>SpiderOS 是基于 x86 架构平台独立开发设计的轻量级教学操作系统，主要</w:t>
      </w:r>
      <w:r>
        <w:rPr>
          <w:rFonts w:hint="eastAsia"/>
          <w:lang w:eastAsia="zh-CN"/>
        </w:rPr>
        <w:t>用途为</w:t>
      </w:r>
      <w:r>
        <w:t>学习研究</w:t>
      </w:r>
      <w:r>
        <w:rPr>
          <w:rFonts w:hint="eastAsia"/>
          <w:lang w:eastAsia="zh-CN"/>
        </w:rPr>
        <w:t>，</w:t>
      </w:r>
      <w:r>
        <w:t>通过</w:t>
      </w:r>
      <w:r>
        <w:rPr>
          <w:rFonts w:hint="eastAsia"/>
          <w:lang w:eastAsia="zh-CN"/>
        </w:rPr>
        <w:t>从自底向上逐步</w:t>
      </w:r>
      <w:r>
        <w:t>实现一套完整的操作系统，</w:t>
      </w:r>
      <w:r>
        <w:rPr>
          <w:rFonts w:hint="eastAsia"/>
          <w:lang w:eastAsia="zh-CN"/>
        </w:rPr>
        <w:t>从而学习理解</w:t>
      </w:r>
      <w:r>
        <w:t>内核结构</w:t>
      </w:r>
      <w:r>
        <w:rPr>
          <w:rFonts w:hint="eastAsia"/>
          <w:lang w:eastAsia="zh-CN"/>
        </w:rPr>
        <w:t>，</w:t>
      </w:r>
      <w:r>
        <w:t>进程调度</w:t>
      </w:r>
      <w:r>
        <w:rPr>
          <w:rFonts w:hint="eastAsia"/>
          <w:lang w:eastAsia="zh-CN"/>
        </w:rPr>
        <w:t>，</w:t>
      </w:r>
      <w:r>
        <w:t>内存管理</w:t>
      </w:r>
      <w:r>
        <w:rPr>
          <w:rFonts w:hint="eastAsia"/>
          <w:lang w:eastAsia="zh-CN"/>
        </w:rPr>
        <w:t>，</w:t>
      </w:r>
      <w:r>
        <w:t>文件系统</w:t>
      </w:r>
      <w:r>
        <w:rPr>
          <w:rFonts w:hint="eastAsia"/>
          <w:lang w:eastAsia="zh-CN"/>
        </w:rPr>
        <w:t>，</w:t>
      </w:r>
      <w:r>
        <w:t>设备驱动，并提升</w:t>
      </w:r>
      <w:r>
        <w:rPr>
          <w:rFonts w:hint="eastAsia"/>
          <w:lang w:eastAsia="zh-CN"/>
        </w:rPr>
        <w:t>开发者</w:t>
      </w:r>
      <w:r>
        <w:t>对操作系统体系结构的理解与动手能力。</w:t>
      </w:r>
    </w:p>
    <w:p w14:paraId="1E193577">
      <w:pPr>
        <w:pStyle w:val="42"/>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pPr>
      <w:r>
        <w:t>本系统</w:t>
      </w:r>
      <w:r>
        <w:rPr>
          <w:rFonts w:hint="eastAsia"/>
          <w:lang w:eastAsia="zh-CN"/>
        </w:rPr>
        <w:t>使用</w:t>
      </w:r>
      <w:r>
        <w:t>模块化的设计标准，功能模块边界明确，整个操作系统从启动加载到内核运行，最终完成用户交互</w:t>
      </w:r>
      <w:r>
        <w:rPr>
          <w:rFonts w:hint="eastAsia"/>
          <w:lang w:eastAsia="zh-CN"/>
        </w:rPr>
        <w:t>。并且</w:t>
      </w:r>
      <w:r>
        <w:t>各模块相互独立，接口规范，且便于维护与扩展，能够良好支撑后续功能完善与特性增强。SpiderOS 的整体架构包括：引导加载模块、内存管理模块、线程与进程调度模块、文件系统模块、系统调用接口、I/O设备驱动模块、用户 Shell 命令解析模块。</w:t>
      </w:r>
    </w:p>
    <w:p w14:paraId="320A6C2B">
      <w:pPr>
        <w:pStyle w:val="42"/>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rPr>
          <w:rFonts w:hint="eastAsia"/>
          <w:lang w:eastAsia="zh-CN"/>
        </w:rPr>
      </w:pPr>
      <w:r>
        <w:rPr>
          <w:rFonts w:hint="eastAsia"/>
          <w:lang w:val="en-US" w:eastAsia="zh-CN"/>
        </w:rPr>
        <w:t>本项目的开发流程从MBR和Loader加载开始，逐步的实现了又BIOS的实模式到内核的保护模式的转换。再之后进行了多个模块的初始化如</w:t>
      </w:r>
      <w:r>
        <w:t>引导加载模块、内存管理模块、线程与进程调度模块、文件系统模块、系统调用接口、I/O设备驱动模块、用户 Shell 命令解析模块</w:t>
      </w:r>
      <w:r>
        <w:rPr>
          <w:rFonts w:hint="eastAsia"/>
          <w:lang w:eastAsia="zh-CN"/>
        </w:rPr>
        <w:t>。再完成这些模块后进入用户交互页面，用户可以使用一些基本命令来实现与系统的交互。</w:t>
      </w:r>
    </w:p>
    <w:p w14:paraId="134E56CC">
      <w:pPr>
        <w:pStyle w:val="43"/>
        <w:ind w:firstLine="420" w:firstLineChars="0"/>
        <w:rPr>
          <w:rFonts w:hint="default"/>
          <w:lang w:val="en-US" w:eastAsia="zh-CN"/>
        </w:rPr>
      </w:pPr>
      <w:r>
        <w:rPr>
          <w:rFonts w:hint="eastAsia"/>
          <w:lang w:eastAsia="zh-CN"/>
        </w:rPr>
        <w:t>本次项目开发更注重整体流程框架的搭建，着重于自下而上的实现而非晦涩难懂的代码，能够降低开发者学习的门槛从而循序渐进的学习。</w:t>
      </w:r>
    </w:p>
    <w:p w14:paraId="0095E0CE">
      <w:pPr>
        <w:pStyle w:val="42"/>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pPr>
      <w:r>
        <w:rPr>
          <w:rStyle w:val="50"/>
        </w:rPr>
        <w:t>关键词：</w:t>
      </w:r>
      <w:r>
        <w:t xml:space="preserve"> 操作系统；x86架构；内存管理；线程调度；文件系统</w:t>
      </w:r>
    </w:p>
    <w:p w14:paraId="62ADD24C">
      <w:pPr>
        <w:pStyle w:val="69"/>
        <w:bidi w:val="0"/>
        <w:rPr>
          <w:rFonts w:hint="eastAsia"/>
        </w:rPr>
      </w:pPr>
      <w:bookmarkStart w:id="1" w:name="_Toc1229215156"/>
      <w:r>
        <w:rPr>
          <w:rFonts w:hint="eastAsia"/>
        </w:rPr>
        <w:t>General description of the design</w:t>
      </w:r>
      <w:bookmarkEnd w:id="1"/>
    </w:p>
    <w:p w14:paraId="60F8DEA6">
      <w:pPr>
        <w:bidi w:val="0"/>
        <w:rPr>
          <w:rFonts w:hint="eastAsia"/>
        </w:rPr>
      </w:pPr>
      <w:r>
        <w:rPr>
          <w:rFonts w:hint="eastAsia"/>
        </w:rPr>
        <w:t>SpiderOS is a lightweight teaching operating system developed and designed independently based on the x86 architecture platform. The main purpose of the system is for learning and research, through the bottom-up step-by-step implementation of a complete set of operating system, so as to learn to understand the kernel structure, process scheduling, memory management, file system, device driver, and to improve the developer's understanding of the operating system architecture and hands-on ability.</w:t>
      </w:r>
    </w:p>
    <w:p w14:paraId="2F2D5F4E">
      <w:pPr>
        <w:bidi w:val="0"/>
        <w:rPr>
          <w:rFonts w:hint="eastAsia"/>
        </w:rPr>
      </w:pPr>
      <w:r>
        <w:rPr>
          <w:rFonts w:hint="eastAsia"/>
        </w:rPr>
        <w:t>This system uses modular design standards, with clear boundaries of functional modules, the whole operating system is loaded from startup to kernel operation, and finally complete user interaction. The overall architecture of SpiderOS includes: boot load module, memory management module, thread and process scheduling module, file system module, system call interface, I/O device driver module, and user shell command parsing module.</w:t>
      </w:r>
    </w:p>
    <w:p w14:paraId="44509CCE">
      <w:pPr>
        <w:bidi w:val="0"/>
        <w:rPr>
          <w:rFonts w:hint="eastAsia"/>
        </w:rPr>
      </w:pPr>
      <w:r>
        <w:rPr>
          <w:rFonts w:hint="eastAsia"/>
        </w:rPr>
        <w:t>The development process of this project starts from MBR and loader loading, and gradually realises the conversion from real mode of BIOS to protected mode of kernel. After that, we initialise several modules such as boot loader module, memory management module, thread and process scheduler module, file system module, system call interface, I/O device driver module and user shell command parser module. After completing these modules, we enter the user interaction page, where users can use some basic commands to achieve interaction with the system.</w:t>
      </w:r>
    </w:p>
    <w:p w14:paraId="4B0CA88D">
      <w:pPr>
        <w:bidi w:val="0"/>
        <w:rPr>
          <w:rFonts w:hint="eastAsia"/>
        </w:rPr>
      </w:pPr>
      <w:r>
        <w:rPr>
          <w:rFonts w:hint="eastAsia"/>
        </w:rPr>
        <w:t>This project focuses more on the overall process framework, focusing on bottom-up implementation rather than obscure code, which can lower the threshold for developers to learn step by step.</w:t>
      </w:r>
    </w:p>
    <w:p w14:paraId="354DADC7">
      <w:pPr>
        <w:bidi w:val="0"/>
        <w:rPr>
          <w:rFonts w:hint="eastAsia"/>
        </w:rPr>
      </w:pPr>
      <w:r>
        <w:rPr>
          <w:rFonts w:hint="eastAsia"/>
          <w:b/>
          <w:bCs/>
        </w:rPr>
        <w:t>Keywords:</w:t>
      </w:r>
      <w:r>
        <w:rPr>
          <w:rFonts w:hint="eastAsia"/>
        </w:rPr>
        <w:t xml:space="preserve"> operating system; x86 architecture; memory management; thread scheduling; file system</w:t>
      </w:r>
    </w:p>
    <w:p w14:paraId="66129866">
      <w:pPr>
        <w:bidi w:val="0"/>
        <w:rPr>
          <w:rFonts w:hint="eastAsia"/>
        </w:rPr>
      </w:pPr>
    </w:p>
    <w:p w14:paraId="4B2ED31D">
      <w:pPr>
        <w:bidi w:val="0"/>
        <w:rPr>
          <w:rFonts w:hint="eastAsia"/>
        </w:rPr>
      </w:pPr>
    </w:p>
    <w:sdt>
      <w:sdtPr>
        <w:rPr>
          <w:rFonts w:ascii="文泉驿微米黑" w:hAnsi="文泉驿微米黑" w:eastAsia="文泉驿微米黑" w:cs="DejaVu Sans"/>
          <w:kern w:val="2"/>
          <w:sz w:val="21"/>
          <w:szCs w:val="21"/>
          <w:lang w:val="en-US" w:eastAsia="zh-CN" w:bidi="ar-SA"/>
        </w:rPr>
        <w:id w:val="147478820"/>
        <w15:color w:val="DBDBDB"/>
        <w:docPartObj>
          <w:docPartGallery w:val="Table of Contents"/>
          <w:docPartUnique/>
        </w:docPartObj>
      </w:sdtPr>
      <w:sdtEndPr>
        <w:rPr>
          <w:rFonts w:hint="eastAsia" w:ascii="DejaVu Sans" w:hAnsi="DejaVu Sans" w:eastAsia="文泉驿微米黑" w:cs="DejaVu Sans"/>
          <w:kern w:val="2"/>
          <w:sz w:val="21"/>
          <w:szCs w:val="24"/>
          <w:lang w:val="en-US" w:eastAsia="zh-CN" w:bidi="ar-SA"/>
        </w:rPr>
      </w:sdtEndPr>
      <w:sdtContent>
        <w:p w14:paraId="2674E67F">
          <w:pPr>
            <w:pageBreakBefore w:val="0"/>
            <w:kinsoku/>
            <w:wordWrap/>
            <w:overflowPunct/>
            <w:topLinePunct w:val="0"/>
            <w:bidi w:val="0"/>
            <w:spacing w:before="0" w:beforeLines="0" w:after="0" w:afterLines="0" w:line="240" w:lineRule="auto"/>
            <w:ind w:left="0" w:leftChars="0" w:right="0" w:rightChars="0" w:firstLine="420" w:firstLineChars="200"/>
            <w:jc w:val="center"/>
            <w:textAlignment w:val="auto"/>
          </w:pPr>
          <w:r>
            <w:rPr>
              <w:rFonts w:ascii="文泉驿微米黑" w:hAnsi="文泉驿微米黑" w:eastAsia="文泉驿微米黑"/>
              <w:sz w:val="21"/>
            </w:rPr>
            <w:t>目录</w:t>
          </w:r>
        </w:p>
        <w:p w14:paraId="13521E62">
          <w:pPr>
            <w:pStyle w:val="31"/>
            <w:tabs>
              <w:tab w:val="right" w:leader="dot" w:pos="9355"/>
              <w:tab w:val="clear" w:pos="9345"/>
            </w:tabs>
          </w:pPr>
          <w:r>
            <w:rPr>
              <w:rFonts w:hint="eastAsia"/>
              <w:sz w:val="24"/>
              <w:szCs w:val="24"/>
            </w:rPr>
            <w:fldChar w:fldCharType="begin"/>
          </w:r>
          <w:r>
            <w:rPr>
              <w:rFonts w:hint="eastAsia"/>
              <w:sz w:val="24"/>
              <w:szCs w:val="24"/>
            </w:rPr>
            <w:instrText xml:space="preserve">TOC \o "1-3" \h \u </w:instrText>
          </w:r>
          <w:r>
            <w:rPr>
              <w:rFonts w:hint="eastAsia"/>
              <w:sz w:val="24"/>
              <w:szCs w:val="24"/>
            </w:rPr>
            <w:fldChar w:fldCharType="separate"/>
          </w:r>
          <w:r>
            <w:rPr>
              <w:rFonts w:hint="eastAsia"/>
              <w:szCs w:val="24"/>
            </w:rPr>
            <w:fldChar w:fldCharType="begin"/>
          </w:r>
          <w:r>
            <w:rPr>
              <w:rFonts w:hint="eastAsia"/>
              <w:szCs w:val="24"/>
            </w:rPr>
            <w:instrText xml:space="preserve"> HYPERLINK \l _Toc1634291093 </w:instrText>
          </w:r>
          <w:r>
            <w:rPr>
              <w:rFonts w:hint="eastAsia"/>
              <w:szCs w:val="24"/>
            </w:rPr>
            <w:fldChar w:fldCharType="separate"/>
          </w:r>
          <w:r>
            <w:rPr>
              <w:rFonts w:hint="eastAsia" w:ascii="DejaVu Sans" w:hAnsi="DejaVu Sans" w:eastAsia="文泉驿微米黑" w:cs="DejaVu Sans"/>
            </w:rPr>
            <w:t>设计总说明</w:t>
          </w:r>
          <w:r>
            <w:tab/>
          </w:r>
          <w:r>
            <w:fldChar w:fldCharType="begin"/>
          </w:r>
          <w:r>
            <w:instrText xml:space="preserve"> PAGEREF _Toc1634291093 \h </w:instrText>
          </w:r>
          <w:r>
            <w:fldChar w:fldCharType="separate"/>
          </w:r>
          <w:r>
            <w:t>2</w:t>
          </w:r>
          <w:r>
            <w:fldChar w:fldCharType="end"/>
          </w:r>
          <w:r>
            <w:rPr>
              <w:rFonts w:hint="eastAsia"/>
              <w:szCs w:val="24"/>
            </w:rPr>
            <w:fldChar w:fldCharType="end"/>
          </w:r>
        </w:p>
        <w:p w14:paraId="1EFAB525">
          <w:pPr>
            <w:pStyle w:val="31"/>
            <w:tabs>
              <w:tab w:val="right" w:leader="dot" w:pos="9355"/>
              <w:tab w:val="clear" w:pos="9345"/>
            </w:tabs>
          </w:pPr>
          <w:r>
            <w:rPr>
              <w:rFonts w:hint="eastAsia"/>
              <w:szCs w:val="24"/>
            </w:rPr>
            <w:fldChar w:fldCharType="begin"/>
          </w:r>
          <w:r>
            <w:rPr>
              <w:rFonts w:hint="eastAsia"/>
              <w:szCs w:val="24"/>
            </w:rPr>
            <w:instrText xml:space="preserve"> HYPERLINK \l _Toc1229215156 </w:instrText>
          </w:r>
          <w:r>
            <w:rPr>
              <w:rFonts w:hint="eastAsia"/>
              <w:szCs w:val="24"/>
            </w:rPr>
            <w:fldChar w:fldCharType="separate"/>
          </w:r>
          <w:r>
            <w:rPr>
              <w:rFonts w:hint="eastAsia"/>
            </w:rPr>
            <w:t>General description of the design</w:t>
          </w:r>
          <w:r>
            <w:tab/>
          </w:r>
          <w:r>
            <w:fldChar w:fldCharType="begin"/>
          </w:r>
          <w:r>
            <w:instrText xml:space="preserve"> PAGEREF _Toc1229215156 \h </w:instrText>
          </w:r>
          <w:r>
            <w:fldChar w:fldCharType="separate"/>
          </w:r>
          <w:r>
            <w:t>2</w:t>
          </w:r>
          <w:r>
            <w:fldChar w:fldCharType="end"/>
          </w:r>
          <w:r>
            <w:rPr>
              <w:rFonts w:hint="eastAsia"/>
              <w:szCs w:val="24"/>
            </w:rPr>
            <w:fldChar w:fldCharType="end"/>
          </w:r>
        </w:p>
        <w:p w14:paraId="2DFA43CC">
          <w:pPr>
            <w:pStyle w:val="31"/>
            <w:tabs>
              <w:tab w:val="right" w:leader="dot" w:pos="9355"/>
              <w:tab w:val="clear" w:pos="9345"/>
            </w:tabs>
          </w:pPr>
          <w:r>
            <w:rPr>
              <w:rFonts w:hint="eastAsia"/>
              <w:szCs w:val="24"/>
            </w:rPr>
            <w:fldChar w:fldCharType="begin"/>
          </w:r>
          <w:r>
            <w:rPr>
              <w:rFonts w:hint="eastAsia"/>
              <w:szCs w:val="24"/>
            </w:rPr>
            <w:instrText xml:space="preserve"> HYPERLINK \l _Toc1795950219 </w:instrText>
          </w:r>
          <w:r>
            <w:rPr>
              <w:rFonts w:hint="eastAsia"/>
              <w:szCs w:val="24"/>
            </w:rPr>
            <w:fldChar w:fldCharType="separate"/>
          </w:r>
          <w:r>
            <w:rPr>
              <w:rFonts w:ascii="DejaVu Sans" w:hAnsi="DejaVu Sans" w:eastAsia="文泉驿微米黑" w:cs="DejaVu Sans"/>
            </w:rPr>
            <w:t>第1章 绪论</w:t>
          </w:r>
          <w:r>
            <w:tab/>
          </w:r>
          <w:r>
            <w:fldChar w:fldCharType="begin"/>
          </w:r>
          <w:r>
            <w:instrText xml:space="preserve"> PAGEREF _Toc1795950219 \h </w:instrText>
          </w:r>
          <w:r>
            <w:fldChar w:fldCharType="separate"/>
          </w:r>
          <w:r>
            <w:t>5</w:t>
          </w:r>
          <w:r>
            <w:fldChar w:fldCharType="end"/>
          </w:r>
          <w:r>
            <w:rPr>
              <w:rFonts w:hint="eastAsia"/>
              <w:szCs w:val="24"/>
            </w:rPr>
            <w:fldChar w:fldCharType="end"/>
          </w:r>
        </w:p>
        <w:p w14:paraId="6CA0C3CB">
          <w:pPr>
            <w:pStyle w:val="38"/>
            <w:tabs>
              <w:tab w:val="right" w:leader="dot" w:pos="9355"/>
              <w:tab w:val="clear" w:pos="9345"/>
            </w:tabs>
          </w:pPr>
          <w:r>
            <w:rPr>
              <w:rFonts w:hint="eastAsia"/>
              <w:szCs w:val="24"/>
            </w:rPr>
            <w:fldChar w:fldCharType="begin"/>
          </w:r>
          <w:r>
            <w:rPr>
              <w:rFonts w:hint="eastAsia"/>
              <w:szCs w:val="24"/>
            </w:rPr>
            <w:instrText xml:space="preserve"> HYPERLINK \l _Toc61040448 </w:instrText>
          </w:r>
          <w:r>
            <w:rPr>
              <w:rFonts w:hint="eastAsia"/>
              <w:szCs w:val="24"/>
            </w:rPr>
            <w:fldChar w:fldCharType="separate"/>
          </w:r>
          <w:r>
            <w:rPr>
              <w:rFonts w:hint="default"/>
              <w:lang w:val="en-US" w:eastAsia="zh-CN"/>
            </w:rPr>
            <w:t xml:space="preserve">1.1 </w:t>
          </w:r>
          <w:r>
            <w:rPr>
              <w:rFonts w:hint="eastAsia"/>
              <w:lang w:val="en-US" w:eastAsia="zh-CN"/>
            </w:rPr>
            <w:t>研究背景与意义</w:t>
          </w:r>
          <w:r>
            <w:tab/>
          </w:r>
          <w:r>
            <w:fldChar w:fldCharType="begin"/>
          </w:r>
          <w:r>
            <w:instrText xml:space="preserve"> PAGEREF _Toc61040448 \h </w:instrText>
          </w:r>
          <w:r>
            <w:fldChar w:fldCharType="separate"/>
          </w:r>
          <w:r>
            <w:t>5</w:t>
          </w:r>
          <w:r>
            <w:fldChar w:fldCharType="end"/>
          </w:r>
          <w:r>
            <w:rPr>
              <w:rFonts w:hint="eastAsia"/>
              <w:szCs w:val="24"/>
            </w:rPr>
            <w:fldChar w:fldCharType="end"/>
          </w:r>
        </w:p>
        <w:p w14:paraId="58E97BF0">
          <w:pPr>
            <w:pStyle w:val="38"/>
            <w:tabs>
              <w:tab w:val="right" w:leader="dot" w:pos="9355"/>
              <w:tab w:val="clear" w:pos="9345"/>
            </w:tabs>
          </w:pPr>
          <w:r>
            <w:rPr>
              <w:rFonts w:hint="eastAsia"/>
              <w:szCs w:val="24"/>
            </w:rPr>
            <w:fldChar w:fldCharType="begin"/>
          </w:r>
          <w:r>
            <w:rPr>
              <w:rFonts w:hint="eastAsia"/>
              <w:szCs w:val="24"/>
            </w:rPr>
            <w:instrText xml:space="preserve"> HYPERLINK \l _Toc1850830639 </w:instrText>
          </w:r>
          <w:r>
            <w:rPr>
              <w:rFonts w:hint="eastAsia"/>
              <w:szCs w:val="24"/>
            </w:rPr>
            <w:fldChar w:fldCharType="separate"/>
          </w:r>
          <w:r>
            <w:rPr>
              <w:rFonts w:hint="eastAsia"/>
              <w:lang w:val="en-US" w:eastAsia="zh-CN"/>
            </w:rPr>
            <w:t>1.2 国内外研究现状分析</w:t>
          </w:r>
          <w:r>
            <w:tab/>
          </w:r>
          <w:r>
            <w:fldChar w:fldCharType="begin"/>
          </w:r>
          <w:r>
            <w:instrText xml:space="preserve"> PAGEREF _Toc1850830639 \h </w:instrText>
          </w:r>
          <w:r>
            <w:fldChar w:fldCharType="separate"/>
          </w:r>
          <w:r>
            <w:t>5</w:t>
          </w:r>
          <w:r>
            <w:fldChar w:fldCharType="end"/>
          </w:r>
          <w:r>
            <w:rPr>
              <w:rFonts w:hint="eastAsia"/>
              <w:szCs w:val="24"/>
            </w:rPr>
            <w:fldChar w:fldCharType="end"/>
          </w:r>
        </w:p>
        <w:p w14:paraId="28AD70D9">
          <w:pPr>
            <w:pStyle w:val="22"/>
            <w:tabs>
              <w:tab w:val="right" w:leader="dot" w:pos="9355"/>
              <w:tab w:val="clear" w:pos="9345"/>
            </w:tabs>
          </w:pPr>
          <w:r>
            <w:rPr>
              <w:rFonts w:hint="eastAsia"/>
              <w:szCs w:val="24"/>
            </w:rPr>
            <w:fldChar w:fldCharType="begin"/>
          </w:r>
          <w:r>
            <w:rPr>
              <w:rFonts w:hint="eastAsia"/>
              <w:szCs w:val="24"/>
            </w:rPr>
            <w:instrText xml:space="preserve"> HYPERLINK \l _Toc178978259 </w:instrText>
          </w:r>
          <w:r>
            <w:rPr>
              <w:rFonts w:hint="eastAsia"/>
              <w:szCs w:val="24"/>
            </w:rPr>
            <w:fldChar w:fldCharType="separate"/>
          </w:r>
          <w:r>
            <w:rPr>
              <w:rFonts w:hint="eastAsia"/>
              <w:lang w:val="en-US" w:eastAsia="zh-CN"/>
            </w:rPr>
            <w:t>1.2.1 微内核技术的发展</w:t>
          </w:r>
          <w:r>
            <w:tab/>
          </w:r>
          <w:r>
            <w:fldChar w:fldCharType="begin"/>
          </w:r>
          <w:r>
            <w:instrText xml:space="preserve"> PAGEREF _Toc178978259 \h </w:instrText>
          </w:r>
          <w:r>
            <w:fldChar w:fldCharType="separate"/>
          </w:r>
          <w:r>
            <w:t>5</w:t>
          </w:r>
          <w:r>
            <w:fldChar w:fldCharType="end"/>
          </w:r>
          <w:r>
            <w:rPr>
              <w:rFonts w:hint="eastAsia"/>
              <w:szCs w:val="24"/>
            </w:rPr>
            <w:fldChar w:fldCharType="end"/>
          </w:r>
        </w:p>
        <w:p w14:paraId="777ED98B">
          <w:pPr>
            <w:pStyle w:val="22"/>
            <w:tabs>
              <w:tab w:val="right" w:leader="dot" w:pos="9355"/>
              <w:tab w:val="clear" w:pos="9345"/>
            </w:tabs>
          </w:pPr>
          <w:r>
            <w:rPr>
              <w:rFonts w:hint="eastAsia"/>
              <w:szCs w:val="24"/>
            </w:rPr>
            <w:fldChar w:fldCharType="begin"/>
          </w:r>
          <w:r>
            <w:rPr>
              <w:rFonts w:hint="eastAsia"/>
              <w:szCs w:val="24"/>
            </w:rPr>
            <w:instrText xml:space="preserve"> HYPERLINK \l _Toc1003691757 </w:instrText>
          </w:r>
          <w:r>
            <w:rPr>
              <w:rFonts w:hint="eastAsia"/>
              <w:szCs w:val="24"/>
            </w:rPr>
            <w:fldChar w:fldCharType="separate"/>
          </w:r>
          <w:r>
            <w:rPr>
              <w:rFonts w:hint="default"/>
              <w:lang w:val="en-US" w:eastAsia="zh-CN"/>
            </w:rPr>
            <w:t>1.2.2 国内外微内核操作系统</w:t>
          </w:r>
          <w:r>
            <w:tab/>
          </w:r>
          <w:r>
            <w:fldChar w:fldCharType="begin"/>
          </w:r>
          <w:r>
            <w:instrText xml:space="preserve"> PAGEREF _Toc1003691757 \h </w:instrText>
          </w:r>
          <w:r>
            <w:fldChar w:fldCharType="separate"/>
          </w:r>
          <w:r>
            <w:t>6</w:t>
          </w:r>
          <w:r>
            <w:fldChar w:fldCharType="end"/>
          </w:r>
          <w:r>
            <w:rPr>
              <w:rFonts w:hint="eastAsia"/>
              <w:szCs w:val="24"/>
            </w:rPr>
            <w:fldChar w:fldCharType="end"/>
          </w:r>
        </w:p>
        <w:p w14:paraId="7DB05968">
          <w:pPr>
            <w:pStyle w:val="38"/>
            <w:tabs>
              <w:tab w:val="right" w:leader="dot" w:pos="9355"/>
              <w:tab w:val="clear" w:pos="9345"/>
            </w:tabs>
          </w:pPr>
          <w:r>
            <w:rPr>
              <w:rFonts w:hint="eastAsia"/>
              <w:szCs w:val="24"/>
            </w:rPr>
            <w:fldChar w:fldCharType="begin"/>
          </w:r>
          <w:r>
            <w:rPr>
              <w:rFonts w:hint="eastAsia"/>
              <w:szCs w:val="24"/>
            </w:rPr>
            <w:instrText xml:space="preserve"> HYPERLINK \l _Toc831253949 </w:instrText>
          </w:r>
          <w:r>
            <w:rPr>
              <w:rFonts w:hint="eastAsia"/>
              <w:szCs w:val="24"/>
            </w:rPr>
            <w:fldChar w:fldCharType="separate"/>
          </w:r>
          <w:r>
            <w:rPr>
              <w:rFonts w:hint="default"/>
            </w:rPr>
            <w:t xml:space="preserve">1.2 </w:t>
          </w:r>
          <w:r>
            <w:t>本文研究的主要内容</w:t>
          </w:r>
          <w:r>
            <w:tab/>
          </w:r>
          <w:r>
            <w:fldChar w:fldCharType="begin"/>
          </w:r>
          <w:r>
            <w:instrText xml:space="preserve"> PAGEREF _Toc831253949 \h </w:instrText>
          </w:r>
          <w:r>
            <w:fldChar w:fldCharType="separate"/>
          </w:r>
          <w:r>
            <w:t>6</w:t>
          </w:r>
          <w:r>
            <w:fldChar w:fldCharType="end"/>
          </w:r>
          <w:r>
            <w:rPr>
              <w:rFonts w:hint="eastAsia"/>
              <w:szCs w:val="24"/>
            </w:rPr>
            <w:fldChar w:fldCharType="end"/>
          </w:r>
        </w:p>
        <w:p w14:paraId="6C914E75">
          <w:pPr>
            <w:pStyle w:val="31"/>
            <w:tabs>
              <w:tab w:val="right" w:leader="dot" w:pos="9355"/>
              <w:tab w:val="clear" w:pos="9345"/>
            </w:tabs>
          </w:pPr>
          <w:r>
            <w:rPr>
              <w:rFonts w:hint="eastAsia"/>
              <w:szCs w:val="24"/>
            </w:rPr>
            <w:fldChar w:fldCharType="begin"/>
          </w:r>
          <w:r>
            <w:rPr>
              <w:rFonts w:hint="eastAsia"/>
              <w:szCs w:val="24"/>
            </w:rPr>
            <w:instrText xml:space="preserve"> HYPERLINK \l _Toc7138075 </w:instrText>
          </w:r>
          <w:r>
            <w:rPr>
              <w:rFonts w:hint="eastAsia"/>
              <w:szCs w:val="24"/>
            </w:rPr>
            <w:fldChar w:fldCharType="separate"/>
          </w:r>
          <w:r>
            <w:rPr>
              <w:rFonts w:hint="eastAsia"/>
              <w:lang w:val="en-US" w:eastAsia="zh-CN"/>
            </w:rPr>
            <w:t>第2章 操作系统运行原理简述</w:t>
          </w:r>
          <w:r>
            <w:tab/>
          </w:r>
          <w:r>
            <w:fldChar w:fldCharType="begin"/>
          </w:r>
          <w:r>
            <w:instrText xml:space="preserve"> PAGEREF _Toc7138075 \h </w:instrText>
          </w:r>
          <w:r>
            <w:fldChar w:fldCharType="separate"/>
          </w:r>
          <w:r>
            <w:t>7</w:t>
          </w:r>
          <w:r>
            <w:fldChar w:fldCharType="end"/>
          </w:r>
          <w:r>
            <w:rPr>
              <w:rFonts w:hint="eastAsia"/>
              <w:szCs w:val="24"/>
            </w:rPr>
            <w:fldChar w:fldCharType="end"/>
          </w:r>
        </w:p>
        <w:p w14:paraId="46332773">
          <w:pPr>
            <w:pStyle w:val="38"/>
            <w:tabs>
              <w:tab w:val="right" w:leader="dot" w:pos="9355"/>
              <w:tab w:val="clear" w:pos="9345"/>
            </w:tabs>
          </w:pPr>
          <w:r>
            <w:rPr>
              <w:rFonts w:hint="eastAsia"/>
              <w:szCs w:val="24"/>
            </w:rPr>
            <w:fldChar w:fldCharType="begin"/>
          </w:r>
          <w:r>
            <w:rPr>
              <w:rFonts w:hint="eastAsia"/>
              <w:szCs w:val="24"/>
            </w:rPr>
            <w:instrText xml:space="preserve"> HYPERLINK \l _Toc1641580189 </w:instrText>
          </w:r>
          <w:r>
            <w:rPr>
              <w:rFonts w:hint="eastAsia"/>
              <w:szCs w:val="24"/>
            </w:rPr>
            <w:fldChar w:fldCharType="separate"/>
          </w:r>
          <w:r>
            <w:rPr>
              <w:rFonts w:hint="eastAsia"/>
              <w:lang w:val="en-US" w:eastAsia="zh-CN"/>
            </w:rPr>
            <w:t>2.1 x86架构计算机硬件简述</w:t>
          </w:r>
          <w:r>
            <w:tab/>
          </w:r>
          <w:r>
            <w:fldChar w:fldCharType="begin"/>
          </w:r>
          <w:r>
            <w:instrText xml:space="preserve"> PAGEREF _Toc1641580189 \h </w:instrText>
          </w:r>
          <w:r>
            <w:fldChar w:fldCharType="separate"/>
          </w:r>
          <w:r>
            <w:t>7</w:t>
          </w:r>
          <w:r>
            <w:fldChar w:fldCharType="end"/>
          </w:r>
          <w:r>
            <w:rPr>
              <w:rFonts w:hint="eastAsia"/>
              <w:szCs w:val="24"/>
            </w:rPr>
            <w:fldChar w:fldCharType="end"/>
          </w:r>
        </w:p>
        <w:p w14:paraId="596CEEC4">
          <w:pPr>
            <w:pStyle w:val="38"/>
            <w:tabs>
              <w:tab w:val="right" w:leader="dot" w:pos="9355"/>
              <w:tab w:val="clear" w:pos="9345"/>
            </w:tabs>
          </w:pPr>
          <w:r>
            <w:rPr>
              <w:rFonts w:hint="eastAsia"/>
              <w:szCs w:val="24"/>
            </w:rPr>
            <w:fldChar w:fldCharType="begin"/>
          </w:r>
          <w:r>
            <w:rPr>
              <w:rFonts w:hint="eastAsia"/>
              <w:szCs w:val="24"/>
            </w:rPr>
            <w:instrText xml:space="preserve"> HYPERLINK \l _Toc408072166 </w:instrText>
          </w:r>
          <w:r>
            <w:rPr>
              <w:rFonts w:hint="eastAsia"/>
              <w:szCs w:val="24"/>
            </w:rPr>
            <w:fldChar w:fldCharType="separate"/>
          </w:r>
          <w:r>
            <w:rPr>
              <w:rFonts w:hint="eastAsia"/>
              <w:lang w:val="en-US" w:eastAsia="zh-CN"/>
            </w:rPr>
            <w:t>2.2 操作系统的核心功能  </w:t>
          </w:r>
          <w:r>
            <w:tab/>
          </w:r>
          <w:r>
            <w:fldChar w:fldCharType="begin"/>
          </w:r>
          <w:r>
            <w:instrText xml:space="preserve"> PAGEREF _Toc408072166 \h </w:instrText>
          </w:r>
          <w:r>
            <w:fldChar w:fldCharType="separate"/>
          </w:r>
          <w:r>
            <w:t>8</w:t>
          </w:r>
          <w:r>
            <w:fldChar w:fldCharType="end"/>
          </w:r>
          <w:r>
            <w:rPr>
              <w:rFonts w:hint="eastAsia"/>
              <w:szCs w:val="24"/>
            </w:rPr>
            <w:fldChar w:fldCharType="end"/>
          </w:r>
        </w:p>
        <w:p w14:paraId="68D2566C">
          <w:pPr>
            <w:pStyle w:val="31"/>
            <w:tabs>
              <w:tab w:val="right" w:leader="dot" w:pos="9355"/>
              <w:tab w:val="clear" w:pos="9345"/>
            </w:tabs>
          </w:pPr>
          <w:r>
            <w:rPr>
              <w:rFonts w:hint="eastAsia"/>
              <w:szCs w:val="24"/>
            </w:rPr>
            <w:fldChar w:fldCharType="begin"/>
          </w:r>
          <w:r>
            <w:rPr>
              <w:rFonts w:hint="eastAsia"/>
              <w:szCs w:val="24"/>
            </w:rPr>
            <w:instrText xml:space="preserve"> HYPERLINK \l _Toc1487801100 </w:instrText>
          </w:r>
          <w:r>
            <w:rPr>
              <w:rFonts w:hint="eastAsia"/>
              <w:szCs w:val="24"/>
            </w:rPr>
            <w:fldChar w:fldCharType="separate"/>
          </w:r>
          <w:r>
            <w:t>第3章 系统结构设计与实现</w:t>
          </w:r>
          <w:r>
            <w:tab/>
          </w:r>
          <w:r>
            <w:fldChar w:fldCharType="begin"/>
          </w:r>
          <w:r>
            <w:instrText xml:space="preserve"> PAGEREF _Toc1487801100 \h </w:instrText>
          </w:r>
          <w:r>
            <w:fldChar w:fldCharType="separate"/>
          </w:r>
          <w:r>
            <w:t>9</w:t>
          </w:r>
          <w:r>
            <w:fldChar w:fldCharType="end"/>
          </w:r>
          <w:r>
            <w:rPr>
              <w:rFonts w:hint="eastAsia"/>
              <w:szCs w:val="24"/>
            </w:rPr>
            <w:fldChar w:fldCharType="end"/>
          </w:r>
        </w:p>
        <w:p w14:paraId="1150C971">
          <w:pPr>
            <w:pStyle w:val="38"/>
            <w:tabs>
              <w:tab w:val="right" w:leader="dot" w:pos="9355"/>
              <w:tab w:val="clear" w:pos="9345"/>
            </w:tabs>
          </w:pPr>
          <w:r>
            <w:rPr>
              <w:rFonts w:hint="eastAsia"/>
              <w:szCs w:val="24"/>
            </w:rPr>
            <w:fldChar w:fldCharType="begin"/>
          </w:r>
          <w:r>
            <w:rPr>
              <w:rFonts w:hint="eastAsia"/>
              <w:szCs w:val="24"/>
            </w:rPr>
            <w:instrText xml:space="preserve"> HYPERLINK \l _Toc273239164 </w:instrText>
          </w:r>
          <w:r>
            <w:rPr>
              <w:rFonts w:hint="eastAsia"/>
              <w:szCs w:val="24"/>
            </w:rPr>
            <w:fldChar w:fldCharType="separate"/>
          </w:r>
          <w:r>
            <w:t xml:space="preserve">3.1 </w:t>
          </w:r>
          <w:r>
            <w:rPr>
              <w:rFonts w:hint="eastAsia"/>
              <w:lang w:eastAsia="zh-CN"/>
            </w:rPr>
            <w:t>运行环境简述</w:t>
          </w:r>
          <w:r>
            <w:tab/>
          </w:r>
          <w:r>
            <w:fldChar w:fldCharType="begin"/>
          </w:r>
          <w:r>
            <w:instrText xml:space="preserve"> PAGEREF _Toc273239164 \h </w:instrText>
          </w:r>
          <w:r>
            <w:fldChar w:fldCharType="separate"/>
          </w:r>
          <w:r>
            <w:t>9</w:t>
          </w:r>
          <w:r>
            <w:fldChar w:fldCharType="end"/>
          </w:r>
          <w:r>
            <w:rPr>
              <w:rFonts w:hint="eastAsia"/>
              <w:szCs w:val="24"/>
            </w:rPr>
            <w:fldChar w:fldCharType="end"/>
          </w:r>
        </w:p>
        <w:p w14:paraId="7F022B05">
          <w:pPr>
            <w:pStyle w:val="22"/>
            <w:tabs>
              <w:tab w:val="right" w:leader="dot" w:pos="9355"/>
              <w:tab w:val="clear" w:pos="9345"/>
            </w:tabs>
          </w:pPr>
          <w:r>
            <w:rPr>
              <w:rFonts w:hint="eastAsia"/>
              <w:szCs w:val="24"/>
            </w:rPr>
            <w:fldChar w:fldCharType="begin"/>
          </w:r>
          <w:r>
            <w:rPr>
              <w:rFonts w:hint="eastAsia"/>
              <w:szCs w:val="24"/>
            </w:rPr>
            <w:instrText xml:space="preserve"> HYPERLINK \l _Toc1726218045 </w:instrText>
          </w:r>
          <w:r>
            <w:rPr>
              <w:rFonts w:hint="eastAsia"/>
              <w:szCs w:val="24"/>
            </w:rPr>
            <w:fldChar w:fldCharType="separate"/>
          </w:r>
          <w:r>
            <w:rPr>
              <w:rFonts w:hint="eastAsia"/>
              <w:lang w:val="en-US" w:eastAsia="zh-CN"/>
            </w:rPr>
            <w:t>3.1.1试验</w:t>
          </w:r>
          <w:r>
            <w:rPr>
              <w:lang w:val="en-US" w:eastAsia="zh-CN"/>
            </w:rPr>
            <w:t>平台概述</w:t>
          </w:r>
          <w:r>
            <w:tab/>
          </w:r>
          <w:r>
            <w:fldChar w:fldCharType="begin"/>
          </w:r>
          <w:r>
            <w:instrText xml:space="preserve"> PAGEREF _Toc1726218045 \h </w:instrText>
          </w:r>
          <w:r>
            <w:fldChar w:fldCharType="separate"/>
          </w:r>
          <w:r>
            <w:t>9</w:t>
          </w:r>
          <w:r>
            <w:fldChar w:fldCharType="end"/>
          </w:r>
          <w:r>
            <w:rPr>
              <w:rFonts w:hint="eastAsia"/>
              <w:szCs w:val="24"/>
            </w:rPr>
            <w:fldChar w:fldCharType="end"/>
          </w:r>
        </w:p>
        <w:p w14:paraId="13BF6FCE">
          <w:pPr>
            <w:pStyle w:val="22"/>
            <w:tabs>
              <w:tab w:val="right" w:leader="dot" w:pos="9355"/>
              <w:tab w:val="clear" w:pos="9345"/>
            </w:tabs>
          </w:pPr>
          <w:r>
            <w:rPr>
              <w:rFonts w:hint="eastAsia"/>
              <w:szCs w:val="24"/>
            </w:rPr>
            <w:fldChar w:fldCharType="begin"/>
          </w:r>
          <w:r>
            <w:rPr>
              <w:rFonts w:hint="eastAsia"/>
              <w:szCs w:val="24"/>
            </w:rPr>
            <w:instrText xml:space="preserve"> HYPERLINK \l _Toc854643494 </w:instrText>
          </w:r>
          <w:r>
            <w:rPr>
              <w:rFonts w:hint="eastAsia"/>
              <w:szCs w:val="24"/>
            </w:rPr>
            <w:fldChar w:fldCharType="separate"/>
          </w:r>
          <w:r>
            <w:rPr>
              <w:lang w:val="en-US" w:eastAsia="zh-CN"/>
            </w:rPr>
            <w:t>3.1.</w:t>
          </w:r>
          <w:r>
            <w:rPr>
              <w:rFonts w:hint="eastAsia"/>
              <w:lang w:val="en-US" w:eastAsia="zh-CN"/>
            </w:rPr>
            <w:t>2</w:t>
          </w:r>
          <w:r>
            <w:rPr>
              <w:lang w:val="en-US" w:eastAsia="zh-CN"/>
            </w:rPr>
            <w:t xml:space="preserve"> 编译工具链与开发环境</w:t>
          </w:r>
          <w:r>
            <w:tab/>
          </w:r>
          <w:r>
            <w:fldChar w:fldCharType="begin"/>
          </w:r>
          <w:r>
            <w:instrText xml:space="preserve"> PAGEREF _Toc854643494 \h </w:instrText>
          </w:r>
          <w:r>
            <w:fldChar w:fldCharType="separate"/>
          </w:r>
          <w:r>
            <w:t>10</w:t>
          </w:r>
          <w:r>
            <w:fldChar w:fldCharType="end"/>
          </w:r>
          <w:r>
            <w:rPr>
              <w:rFonts w:hint="eastAsia"/>
              <w:szCs w:val="24"/>
            </w:rPr>
            <w:fldChar w:fldCharType="end"/>
          </w:r>
        </w:p>
        <w:p w14:paraId="3F899628">
          <w:pPr>
            <w:pStyle w:val="38"/>
            <w:tabs>
              <w:tab w:val="right" w:leader="dot" w:pos="9355"/>
              <w:tab w:val="clear" w:pos="9345"/>
            </w:tabs>
          </w:pPr>
          <w:r>
            <w:rPr>
              <w:rFonts w:hint="eastAsia"/>
              <w:szCs w:val="24"/>
            </w:rPr>
            <w:fldChar w:fldCharType="begin"/>
          </w:r>
          <w:r>
            <w:rPr>
              <w:rFonts w:hint="eastAsia"/>
              <w:szCs w:val="24"/>
            </w:rPr>
            <w:instrText xml:space="preserve"> HYPERLINK \l _Toc1307429742 </w:instrText>
          </w:r>
          <w:r>
            <w:rPr>
              <w:rFonts w:hint="eastAsia"/>
              <w:szCs w:val="24"/>
            </w:rPr>
            <w:fldChar w:fldCharType="separate"/>
          </w:r>
          <w:r>
            <w:rPr>
              <w:rFonts w:hint="eastAsia"/>
              <w:lang w:val="en-US" w:eastAsia="zh-CN"/>
            </w:rPr>
            <w:t>3.2 引导程序实现</w:t>
          </w:r>
          <w:r>
            <w:tab/>
          </w:r>
          <w:r>
            <w:fldChar w:fldCharType="begin"/>
          </w:r>
          <w:r>
            <w:instrText xml:space="preserve"> PAGEREF _Toc1307429742 \h </w:instrText>
          </w:r>
          <w:r>
            <w:fldChar w:fldCharType="separate"/>
          </w:r>
          <w:r>
            <w:t>10</w:t>
          </w:r>
          <w:r>
            <w:fldChar w:fldCharType="end"/>
          </w:r>
          <w:r>
            <w:rPr>
              <w:rFonts w:hint="eastAsia"/>
              <w:szCs w:val="24"/>
            </w:rPr>
            <w:fldChar w:fldCharType="end"/>
          </w:r>
        </w:p>
        <w:p w14:paraId="7E354197">
          <w:pPr>
            <w:pStyle w:val="22"/>
            <w:tabs>
              <w:tab w:val="right" w:leader="dot" w:pos="9355"/>
              <w:tab w:val="clear" w:pos="9345"/>
            </w:tabs>
          </w:pPr>
          <w:r>
            <w:rPr>
              <w:rFonts w:hint="eastAsia"/>
              <w:szCs w:val="24"/>
            </w:rPr>
            <w:fldChar w:fldCharType="begin"/>
          </w:r>
          <w:r>
            <w:rPr>
              <w:rFonts w:hint="eastAsia"/>
              <w:szCs w:val="24"/>
            </w:rPr>
            <w:instrText xml:space="preserve"> HYPERLINK \l _Toc1423308923 </w:instrText>
          </w:r>
          <w:r>
            <w:rPr>
              <w:rFonts w:hint="eastAsia"/>
              <w:szCs w:val="24"/>
            </w:rPr>
            <w:fldChar w:fldCharType="separate"/>
          </w:r>
          <w:r>
            <w:rPr>
              <w:rFonts w:hint="eastAsia"/>
              <w:lang w:val="en-US" w:eastAsia="zh-CN"/>
            </w:rPr>
            <w:t>3.2.1 引导程序简述</w:t>
          </w:r>
          <w:r>
            <w:tab/>
          </w:r>
          <w:r>
            <w:fldChar w:fldCharType="begin"/>
          </w:r>
          <w:r>
            <w:instrText xml:space="preserve"> PAGEREF _Toc1423308923 \h </w:instrText>
          </w:r>
          <w:r>
            <w:fldChar w:fldCharType="separate"/>
          </w:r>
          <w:r>
            <w:t>10</w:t>
          </w:r>
          <w:r>
            <w:fldChar w:fldCharType="end"/>
          </w:r>
          <w:r>
            <w:rPr>
              <w:rFonts w:hint="eastAsia"/>
              <w:szCs w:val="24"/>
            </w:rPr>
            <w:fldChar w:fldCharType="end"/>
          </w:r>
        </w:p>
        <w:p w14:paraId="5C578E1C">
          <w:pPr>
            <w:pStyle w:val="22"/>
            <w:tabs>
              <w:tab w:val="right" w:leader="dot" w:pos="9355"/>
              <w:tab w:val="clear" w:pos="9345"/>
            </w:tabs>
          </w:pPr>
          <w:r>
            <w:rPr>
              <w:rFonts w:hint="eastAsia"/>
              <w:szCs w:val="24"/>
            </w:rPr>
            <w:fldChar w:fldCharType="begin"/>
          </w:r>
          <w:r>
            <w:rPr>
              <w:rFonts w:hint="eastAsia"/>
              <w:szCs w:val="24"/>
            </w:rPr>
            <w:instrText xml:space="preserve"> HYPERLINK \l _Toc1871934547 </w:instrText>
          </w:r>
          <w:r>
            <w:rPr>
              <w:rFonts w:hint="eastAsia"/>
              <w:szCs w:val="24"/>
            </w:rPr>
            <w:fldChar w:fldCharType="separate"/>
          </w:r>
          <w:r>
            <w:rPr>
              <w:lang w:val="en-US" w:eastAsia="zh-CN"/>
            </w:rPr>
            <w:t>3.</w:t>
          </w:r>
          <w:r>
            <w:rPr>
              <w:rFonts w:hint="eastAsia"/>
              <w:lang w:val="en-US" w:eastAsia="zh-CN"/>
            </w:rPr>
            <w:t>2</w:t>
          </w:r>
          <w:r>
            <w:rPr>
              <w:lang w:val="en-US" w:eastAsia="zh-CN"/>
            </w:rPr>
            <w:t>.</w:t>
          </w:r>
          <w:r>
            <w:rPr>
              <w:rFonts w:hint="eastAsia"/>
              <w:lang w:val="en-US" w:eastAsia="zh-CN"/>
            </w:rPr>
            <w:t>2</w:t>
          </w:r>
          <w:r>
            <w:rPr>
              <w:lang w:val="en-US" w:eastAsia="zh-CN"/>
            </w:rPr>
            <w:t xml:space="preserve"> 启动加载器设计</w:t>
          </w:r>
          <w:r>
            <w:tab/>
          </w:r>
          <w:r>
            <w:fldChar w:fldCharType="begin"/>
          </w:r>
          <w:r>
            <w:instrText xml:space="preserve"> PAGEREF _Toc1871934547 \h </w:instrText>
          </w:r>
          <w:r>
            <w:fldChar w:fldCharType="separate"/>
          </w:r>
          <w:r>
            <w:t>10</w:t>
          </w:r>
          <w:r>
            <w:fldChar w:fldCharType="end"/>
          </w:r>
          <w:r>
            <w:rPr>
              <w:rFonts w:hint="eastAsia"/>
              <w:szCs w:val="24"/>
            </w:rPr>
            <w:fldChar w:fldCharType="end"/>
          </w:r>
        </w:p>
        <w:p w14:paraId="588C8AEA">
          <w:pPr>
            <w:pStyle w:val="22"/>
            <w:tabs>
              <w:tab w:val="right" w:leader="dot" w:pos="9355"/>
              <w:tab w:val="clear" w:pos="9345"/>
            </w:tabs>
          </w:pPr>
          <w:r>
            <w:rPr>
              <w:rFonts w:hint="eastAsia"/>
              <w:szCs w:val="24"/>
            </w:rPr>
            <w:fldChar w:fldCharType="begin"/>
          </w:r>
          <w:r>
            <w:rPr>
              <w:rFonts w:hint="eastAsia"/>
              <w:szCs w:val="24"/>
            </w:rPr>
            <w:instrText xml:space="preserve"> HYPERLINK \l _Toc1422499605 </w:instrText>
          </w:r>
          <w:r>
            <w:rPr>
              <w:rFonts w:hint="eastAsia"/>
              <w:szCs w:val="24"/>
            </w:rPr>
            <w:fldChar w:fldCharType="separate"/>
          </w:r>
          <w:r>
            <w:t>3.</w:t>
          </w:r>
          <w:r>
            <w:rPr>
              <w:rFonts w:hint="eastAsia"/>
              <w:lang w:val="en-US" w:eastAsia="zh-CN"/>
            </w:rPr>
            <w:t>2</w:t>
          </w:r>
          <w:r>
            <w:t>.</w:t>
          </w:r>
          <w:r>
            <w:rPr>
              <w:rFonts w:hint="eastAsia"/>
              <w:lang w:val="en-US" w:eastAsia="zh-CN"/>
            </w:rPr>
            <w:t>3</w:t>
          </w:r>
          <w:r>
            <w:t xml:space="preserve"> </w:t>
          </w:r>
          <w:r>
            <w:rPr>
              <w:rFonts w:hint="eastAsia"/>
              <w:lang w:eastAsia="zh-CN"/>
            </w:rPr>
            <w:t>从</w:t>
          </w:r>
          <w:r>
            <w:t>实模式到保护模式</w:t>
          </w:r>
          <w:r>
            <w:tab/>
          </w:r>
          <w:r>
            <w:fldChar w:fldCharType="begin"/>
          </w:r>
          <w:r>
            <w:instrText xml:space="preserve"> PAGEREF _Toc1422499605 \h </w:instrText>
          </w:r>
          <w:r>
            <w:fldChar w:fldCharType="separate"/>
          </w:r>
          <w:r>
            <w:t>11</w:t>
          </w:r>
          <w:r>
            <w:fldChar w:fldCharType="end"/>
          </w:r>
          <w:r>
            <w:rPr>
              <w:rFonts w:hint="eastAsia"/>
              <w:szCs w:val="24"/>
            </w:rPr>
            <w:fldChar w:fldCharType="end"/>
          </w:r>
        </w:p>
        <w:p w14:paraId="3D63B85F">
          <w:pPr>
            <w:pStyle w:val="38"/>
            <w:tabs>
              <w:tab w:val="right" w:leader="dot" w:pos="9355"/>
              <w:tab w:val="clear" w:pos="9345"/>
            </w:tabs>
          </w:pPr>
          <w:r>
            <w:rPr>
              <w:rFonts w:hint="eastAsia"/>
              <w:szCs w:val="24"/>
            </w:rPr>
            <w:fldChar w:fldCharType="begin"/>
          </w:r>
          <w:r>
            <w:rPr>
              <w:rFonts w:hint="eastAsia"/>
              <w:szCs w:val="24"/>
            </w:rPr>
            <w:instrText xml:space="preserve"> HYPERLINK \l _Toc1229620158 </w:instrText>
          </w:r>
          <w:r>
            <w:rPr>
              <w:rFonts w:hint="eastAsia"/>
              <w:szCs w:val="24"/>
            </w:rPr>
            <w:fldChar w:fldCharType="separate"/>
          </w:r>
          <w:r>
            <w:t>3.</w:t>
          </w:r>
          <w:r>
            <w:rPr>
              <w:rFonts w:hint="eastAsia"/>
              <w:lang w:val="en-US" w:eastAsia="zh-CN"/>
            </w:rPr>
            <w:t>3</w:t>
          </w:r>
          <w:r>
            <w:t xml:space="preserve"> </w:t>
          </w:r>
          <w:r>
            <w:rPr>
              <w:rFonts w:hint="eastAsia"/>
              <w:lang w:eastAsia="zh-CN"/>
            </w:rPr>
            <w:t>内核核心模块设计与实现</w:t>
          </w:r>
          <w:r>
            <w:tab/>
          </w:r>
          <w:r>
            <w:fldChar w:fldCharType="begin"/>
          </w:r>
          <w:r>
            <w:instrText xml:space="preserve"> PAGEREF _Toc1229620158 \h </w:instrText>
          </w:r>
          <w:r>
            <w:fldChar w:fldCharType="separate"/>
          </w:r>
          <w:r>
            <w:t>11</w:t>
          </w:r>
          <w:r>
            <w:fldChar w:fldCharType="end"/>
          </w:r>
          <w:r>
            <w:rPr>
              <w:rFonts w:hint="eastAsia"/>
              <w:szCs w:val="24"/>
            </w:rPr>
            <w:fldChar w:fldCharType="end"/>
          </w:r>
        </w:p>
        <w:p w14:paraId="14C7657D">
          <w:pPr>
            <w:pStyle w:val="22"/>
            <w:tabs>
              <w:tab w:val="right" w:leader="dot" w:pos="9355"/>
              <w:tab w:val="clear" w:pos="9345"/>
            </w:tabs>
          </w:pPr>
          <w:r>
            <w:rPr>
              <w:rFonts w:hint="eastAsia"/>
              <w:szCs w:val="24"/>
            </w:rPr>
            <w:fldChar w:fldCharType="begin"/>
          </w:r>
          <w:r>
            <w:rPr>
              <w:rFonts w:hint="eastAsia"/>
              <w:szCs w:val="24"/>
            </w:rPr>
            <w:instrText xml:space="preserve"> HYPERLINK \l _Toc1503683951 </w:instrText>
          </w:r>
          <w:r>
            <w:rPr>
              <w:rFonts w:hint="eastAsia"/>
              <w:szCs w:val="24"/>
            </w:rPr>
            <w:fldChar w:fldCharType="separate"/>
          </w:r>
          <w:r>
            <w:t>3.</w:t>
          </w:r>
          <w:r>
            <w:rPr>
              <w:rFonts w:hint="eastAsia"/>
              <w:lang w:val="en-US" w:eastAsia="zh-CN"/>
            </w:rPr>
            <w:t>3</w:t>
          </w:r>
          <w:r>
            <w:t xml:space="preserve">.1 </w:t>
          </w:r>
          <w:r>
            <w:rPr>
              <w:rFonts w:hint="eastAsia"/>
              <w:lang w:eastAsia="zh-CN"/>
            </w:rPr>
            <w:t>中断管理机制</w:t>
          </w:r>
          <w:r>
            <w:tab/>
          </w:r>
          <w:r>
            <w:fldChar w:fldCharType="begin"/>
          </w:r>
          <w:r>
            <w:instrText xml:space="preserve"> PAGEREF _Toc1503683951 \h </w:instrText>
          </w:r>
          <w:r>
            <w:fldChar w:fldCharType="separate"/>
          </w:r>
          <w:r>
            <w:t>11</w:t>
          </w:r>
          <w:r>
            <w:fldChar w:fldCharType="end"/>
          </w:r>
          <w:r>
            <w:rPr>
              <w:rFonts w:hint="eastAsia"/>
              <w:szCs w:val="24"/>
            </w:rPr>
            <w:fldChar w:fldCharType="end"/>
          </w:r>
        </w:p>
        <w:p w14:paraId="17A3659B">
          <w:pPr>
            <w:pStyle w:val="22"/>
            <w:tabs>
              <w:tab w:val="right" w:leader="dot" w:pos="9355"/>
              <w:tab w:val="clear" w:pos="9345"/>
            </w:tabs>
          </w:pPr>
          <w:r>
            <w:rPr>
              <w:rFonts w:hint="eastAsia"/>
              <w:szCs w:val="24"/>
            </w:rPr>
            <w:fldChar w:fldCharType="begin"/>
          </w:r>
          <w:r>
            <w:rPr>
              <w:rFonts w:hint="eastAsia"/>
              <w:szCs w:val="24"/>
            </w:rPr>
            <w:instrText xml:space="preserve"> HYPERLINK \l _Toc2077287256 </w:instrText>
          </w:r>
          <w:r>
            <w:rPr>
              <w:rFonts w:hint="eastAsia"/>
              <w:szCs w:val="24"/>
            </w:rPr>
            <w:fldChar w:fldCharType="separate"/>
          </w:r>
          <w:r>
            <w:t>3.</w:t>
          </w:r>
          <w:r>
            <w:rPr>
              <w:rFonts w:hint="eastAsia"/>
              <w:lang w:val="en-US" w:eastAsia="zh-CN"/>
            </w:rPr>
            <w:t>3</w:t>
          </w:r>
          <w:r>
            <w:t xml:space="preserve">.2 </w:t>
          </w:r>
          <w:r>
            <w:rPr>
              <w:rFonts w:hint="eastAsia"/>
              <w:lang w:eastAsia="zh-CN"/>
            </w:rPr>
            <w:t>内存管理系统</w:t>
          </w:r>
          <w:r>
            <w:tab/>
          </w:r>
          <w:r>
            <w:fldChar w:fldCharType="begin"/>
          </w:r>
          <w:r>
            <w:instrText xml:space="preserve"> PAGEREF _Toc2077287256 \h </w:instrText>
          </w:r>
          <w:r>
            <w:fldChar w:fldCharType="separate"/>
          </w:r>
          <w:r>
            <w:t>12</w:t>
          </w:r>
          <w:r>
            <w:fldChar w:fldCharType="end"/>
          </w:r>
          <w:r>
            <w:rPr>
              <w:rFonts w:hint="eastAsia"/>
              <w:szCs w:val="24"/>
            </w:rPr>
            <w:fldChar w:fldCharType="end"/>
          </w:r>
        </w:p>
        <w:p w14:paraId="289FF080">
          <w:pPr>
            <w:pStyle w:val="22"/>
            <w:tabs>
              <w:tab w:val="right" w:leader="dot" w:pos="9355"/>
              <w:tab w:val="clear" w:pos="9345"/>
            </w:tabs>
          </w:pPr>
          <w:r>
            <w:rPr>
              <w:rFonts w:hint="eastAsia"/>
              <w:szCs w:val="24"/>
            </w:rPr>
            <w:fldChar w:fldCharType="begin"/>
          </w:r>
          <w:r>
            <w:rPr>
              <w:rFonts w:hint="eastAsia"/>
              <w:szCs w:val="24"/>
            </w:rPr>
            <w:instrText xml:space="preserve"> HYPERLINK \l _Toc1760243713 </w:instrText>
          </w:r>
          <w:r>
            <w:rPr>
              <w:rFonts w:hint="eastAsia"/>
              <w:szCs w:val="24"/>
            </w:rPr>
            <w:fldChar w:fldCharType="separate"/>
          </w:r>
          <w:r>
            <w:rPr>
              <w:rFonts w:hint="eastAsia"/>
              <w:lang w:val="en-US" w:eastAsia="zh-CN"/>
            </w:rPr>
            <w:t xml:space="preserve">3.3.3 </w:t>
          </w:r>
          <w:r>
            <w:t>线程与进程调度机制设计</w:t>
          </w:r>
          <w:r>
            <w:tab/>
          </w:r>
          <w:r>
            <w:fldChar w:fldCharType="begin"/>
          </w:r>
          <w:r>
            <w:instrText xml:space="preserve"> PAGEREF _Toc1760243713 \h </w:instrText>
          </w:r>
          <w:r>
            <w:fldChar w:fldCharType="separate"/>
          </w:r>
          <w:r>
            <w:t>14</w:t>
          </w:r>
          <w:r>
            <w:fldChar w:fldCharType="end"/>
          </w:r>
          <w:r>
            <w:rPr>
              <w:rFonts w:hint="eastAsia"/>
              <w:szCs w:val="24"/>
            </w:rPr>
            <w:fldChar w:fldCharType="end"/>
          </w:r>
        </w:p>
        <w:p w14:paraId="0C622613">
          <w:pPr>
            <w:pStyle w:val="22"/>
            <w:tabs>
              <w:tab w:val="right" w:leader="dot" w:pos="9355"/>
              <w:tab w:val="clear" w:pos="9345"/>
            </w:tabs>
          </w:pPr>
          <w:r>
            <w:rPr>
              <w:rFonts w:hint="eastAsia"/>
              <w:szCs w:val="24"/>
            </w:rPr>
            <w:fldChar w:fldCharType="begin"/>
          </w:r>
          <w:r>
            <w:rPr>
              <w:rFonts w:hint="eastAsia"/>
              <w:szCs w:val="24"/>
            </w:rPr>
            <w:instrText xml:space="preserve"> HYPERLINK \l _Toc1846031162 </w:instrText>
          </w:r>
          <w:r>
            <w:rPr>
              <w:rFonts w:hint="eastAsia"/>
              <w:szCs w:val="24"/>
            </w:rPr>
            <w:fldChar w:fldCharType="separate"/>
          </w:r>
          <w:r>
            <w:rPr>
              <w:rFonts w:hint="eastAsia"/>
              <w:lang w:val="en-US" w:eastAsia="zh-CN"/>
            </w:rPr>
            <w:t>3.3.4 输入输出系统</w:t>
          </w:r>
          <w:r>
            <w:tab/>
          </w:r>
          <w:r>
            <w:fldChar w:fldCharType="begin"/>
          </w:r>
          <w:r>
            <w:instrText xml:space="preserve"> PAGEREF _Toc1846031162 \h </w:instrText>
          </w:r>
          <w:r>
            <w:fldChar w:fldCharType="separate"/>
          </w:r>
          <w:r>
            <w:t>15</w:t>
          </w:r>
          <w:r>
            <w:fldChar w:fldCharType="end"/>
          </w:r>
          <w:r>
            <w:rPr>
              <w:rFonts w:hint="eastAsia"/>
              <w:szCs w:val="24"/>
            </w:rPr>
            <w:fldChar w:fldCharType="end"/>
          </w:r>
        </w:p>
        <w:p w14:paraId="43DACCF5">
          <w:pPr>
            <w:pStyle w:val="22"/>
            <w:tabs>
              <w:tab w:val="right" w:leader="dot" w:pos="9355"/>
              <w:tab w:val="clear" w:pos="9345"/>
            </w:tabs>
          </w:pPr>
          <w:r>
            <w:rPr>
              <w:rFonts w:hint="eastAsia"/>
              <w:szCs w:val="24"/>
            </w:rPr>
            <w:fldChar w:fldCharType="begin"/>
          </w:r>
          <w:r>
            <w:rPr>
              <w:rFonts w:hint="eastAsia"/>
              <w:szCs w:val="24"/>
            </w:rPr>
            <w:instrText xml:space="preserve"> HYPERLINK \l _Toc107227859 </w:instrText>
          </w:r>
          <w:r>
            <w:rPr>
              <w:rFonts w:hint="eastAsia"/>
              <w:szCs w:val="24"/>
            </w:rPr>
            <w:fldChar w:fldCharType="separate"/>
          </w:r>
          <w:r>
            <w:rPr>
              <w:rFonts w:hint="eastAsia"/>
              <w:lang w:val="en-US" w:eastAsia="zh-CN"/>
            </w:rPr>
            <w:t>3.3.5 用户进程</w:t>
          </w:r>
          <w:r>
            <w:tab/>
          </w:r>
          <w:r>
            <w:fldChar w:fldCharType="begin"/>
          </w:r>
          <w:r>
            <w:instrText xml:space="preserve"> PAGEREF _Toc107227859 \h </w:instrText>
          </w:r>
          <w:r>
            <w:fldChar w:fldCharType="separate"/>
          </w:r>
          <w:r>
            <w:t>16</w:t>
          </w:r>
          <w:r>
            <w:fldChar w:fldCharType="end"/>
          </w:r>
          <w:r>
            <w:rPr>
              <w:rFonts w:hint="eastAsia"/>
              <w:szCs w:val="24"/>
            </w:rPr>
            <w:fldChar w:fldCharType="end"/>
          </w:r>
        </w:p>
        <w:p w14:paraId="4ADF4835">
          <w:pPr>
            <w:pStyle w:val="22"/>
            <w:tabs>
              <w:tab w:val="right" w:leader="dot" w:pos="9355"/>
              <w:tab w:val="clear" w:pos="9345"/>
            </w:tabs>
          </w:pPr>
          <w:r>
            <w:rPr>
              <w:rFonts w:hint="eastAsia"/>
              <w:szCs w:val="24"/>
            </w:rPr>
            <w:fldChar w:fldCharType="begin"/>
          </w:r>
          <w:r>
            <w:rPr>
              <w:rFonts w:hint="eastAsia"/>
              <w:szCs w:val="24"/>
            </w:rPr>
            <w:instrText xml:space="preserve"> HYPERLINK \l _Toc363044252 </w:instrText>
          </w:r>
          <w:r>
            <w:rPr>
              <w:rFonts w:hint="eastAsia"/>
              <w:szCs w:val="24"/>
            </w:rPr>
            <w:fldChar w:fldCharType="separate"/>
          </w:r>
          <w:r>
            <w:rPr>
              <w:rFonts w:hint="eastAsia"/>
              <w:lang w:val="en-US" w:eastAsia="zh-CN"/>
            </w:rPr>
            <w:t>3.3.6 文件系统</w:t>
          </w:r>
          <w:r>
            <w:tab/>
          </w:r>
          <w:r>
            <w:fldChar w:fldCharType="begin"/>
          </w:r>
          <w:r>
            <w:instrText xml:space="preserve"> PAGEREF _Toc363044252 \h </w:instrText>
          </w:r>
          <w:r>
            <w:fldChar w:fldCharType="separate"/>
          </w:r>
          <w:r>
            <w:t>16</w:t>
          </w:r>
          <w:r>
            <w:fldChar w:fldCharType="end"/>
          </w:r>
          <w:r>
            <w:rPr>
              <w:rFonts w:hint="eastAsia"/>
              <w:szCs w:val="24"/>
            </w:rPr>
            <w:fldChar w:fldCharType="end"/>
          </w:r>
        </w:p>
        <w:p w14:paraId="1840CAAD">
          <w:pPr>
            <w:pStyle w:val="22"/>
            <w:tabs>
              <w:tab w:val="right" w:leader="dot" w:pos="9355"/>
              <w:tab w:val="clear" w:pos="9345"/>
            </w:tabs>
          </w:pPr>
          <w:r>
            <w:rPr>
              <w:rFonts w:hint="eastAsia"/>
              <w:szCs w:val="24"/>
            </w:rPr>
            <w:fldChar w:fldCharType="begin"/>
          </w:r>
          <w:r>
            <w:rPr>
              <w:rFonts w:hint="eastAsia"/>
              <w:szCs w:val="24"/>
            </w:rPr>
            <w:instrText xml:space="preserve"> HYPERLINK \l _Toc1835467900 </w:instrText>
          </w:r>
          <w:r>
            <w:rPr>
              <w:rFonts w:hint="eastAsia"/>
              <w:szCs w:val="24"/>
            </w:rPr>
            <w:fldChar w:fldCharType="separate"/>
          </w:r>
          <w:r>
            <w:rPr>
              <w:rFonts w:hint="eastAsia"/>
              <w:lang w:val="en-US" w:eastAsia="zh-CN"/>
            </w:rPr>
            <w:t>3.3.7 系统交互</w:t>
          </w:r>
          <w:r>
            <w:tab/>
          </w:r>
          <w:r>
            <w:fldChar w:fldCharType="begin"/>
          </w:r>
          <w:r>
            <w:instrText xml:space="preserve"> PAGEREF _Toc1835467900 \h </w:instrText>
          </w:r>
          <w:r>
            <w:fldChar w:fldCharType="separate"/>
          </w:r>
          <w:r>
            <w:t>17</w:t>
          </w:r>
          <w:r>
            <w:fldChar w:fldCharType="end"/>
          </w:r>
          <w:r>
            <w:rPr>
              <w:rFonts w:hint="eastAsia"/>
              <w:szCs w:val="24"/>
            </w:rPr>
            <w:fldChar w:fldCharType="end"/>
          </w:r>
        </w:p>
        <w:p w14:paraId="1EDDAA9C">
          <w:pPr>
            <w:pStyle w:val="31"/>
            <w:tabs>
              <w:tab w:val="right" w:leader="dot" w:pos="9355"/>
              <w:tab w:val="clear" w:pos="9345"/>
            </w:tabs>
          </w:pPr>
          <w:r>
            <w:rPr>
              <w:rFonts w:hint="eastAsia"/>
              <w:szCs w:val="24"/>
            </w:rPr>
            <w:fldChar w:fldCharType="begin"/>
          </w:r>
          <w:r>
            <w:rPr>
              <w:rFonts w:hint="eastAsia"/>
              <w:szCs w:val="24"/>
            </w:rPr>
            <w:instrText xml:space="preserve"> HYPERLINK \l _Toc743304085 </w:instrText>
          </w:r>
          <w:r>
            <w:rPr>
              <w:rFonts w:hint="eastAsia"/>
              <w:szCs w:val="24"/>
            </w:rPr>
            <w:fldChar w:fldCharType="separate"/>
          </w:r>
          <w:r>
            <w:rPr>
              <w:lang w:val="en-US" w:eastAsia="zh-CN"/>
            </w:rPr>
            <w:t>第4章 SpiderOS功能验证与测试</w:t>
          </w:r>
          <w:r>
            <w:tab/>
          </w:r>
          <w:r>
            <w:fldChar w:fldCharType="begin"/>
          </w:r>
          <w:r>
            <w:instrText xml:space="preserve"> PAGEREF _Toc743304085 \h </w:instrText>
          </w:r>
          <w:r>
            <w:fldChar w:fldCharType="separate"/>
          </w:r>
          <w:r>
            <w:t>18</w:t>
          </w:r>
          <w:r>
            <w:fldChar w:fldCharType="end"/>
          </w:r>
          <w:r>
            <w:rPr>
              <w:rFonts w:hint="eastAsia"/>
              <w:szCs w:val="24"/>
            </w:rPr>
            <w:fldChar w:fldCharType="end"/>
          </w:r>
        </w:p>
        <w:p w14:paraId="4D03879E">
          <w:pPr>
            <w:pStyle w:val="38"/>
            <w:tabs>
              <w:tab w:val="right" w:leader="dot" w:pos="9355"/>
              <w:tab w:val="clear" w:pos="9345"/>
            </w:tabs>
          </w:pPr>
          <w:r>
            <w:rPr>
              <w:rFonts w:hint="eastAsia"/>
              <w:szCs w:val="24"/>
            </w:rPr>
            <w:fldChar w:fldCharType="begin"/>
          </w:r>
          <w:r>
            <w:rPr>
              <w:rFonts w:hint="eastAsia"/>
              <w:szCs w:val="24"/>
            </w:rPr>
            <w:instrText xml:space="preserve"> HYPERLINK \l _Toc1785848906 </w:instrText>
          </w:r>
          <w:r>
            <w:rPr>
              <w:rFonts w:hint="eastAsia"/>
              <w:szCs w:val="24"/>
            </w:rPr>
            <w:fldChar w:fldCharType="separate"/>
          </w:r>
          <w:r>
            <w:t>4.1 内存管理功能验证</w:t>
          </w:r>
          <w:r>
            <w:tab/>
          </w:r>
          <w:r>
            <w:fldChar w:fldCharType="begin"/>
          </w:r>
          <w:r>
            <w:instrText xml:space="preserve"> PAGEREF _Toc1785848906 \h </w:instrText>
          </w:r>
          <w:r>
            <w:fldChar w:fldCharType="separate"/>
          </w:r>
          <w:r>
            <w:t>18</w:t>
          </w:r>
          <w:r>
            <w:fldChar w:fldCharType="end"/>
          </w:r>
          <w:r>
            <w:rPr>
              <w:rFonts w:hint="eastAsia"/>
              <w:szCs w:val="24"/>
            </w:rPr>
            <w:fldChar w:fldCharType="end"/>
          </w:r>
        </w:p>
        <w:p w14:paraId="1C3CE130">
          <w:pPr>
            <w:pStyle w:val="38"/>
            <w:tabs>
              <w:tab w:val="right" w:leader="dot" w:pos="9355"/>
              <w:tab w:val="clear" w:pos="9345"/>
            </w:tabs>
          </w:pPr>
          <w:r>
            <w:rPr>
              <w:rFonts w:hint="eastAsia"/>
              <w:szCs w:val="24"/>
            </w:rPr>
            <w:fldChar w:fldCharType="begin"/>
          </w:r>
          <w:r>
            <w:rPr>
              <w:rFonts w:hint="eastAsia"/>
              <w:szCs w:val="24"/>
            </w:rPr>
            <w:instrText xml:space="preserve"> HYPERLINK \l _Toc2101436117 </w:instrText>
          </w:r>
          <w:r>
            <w:rPr>
              <w:rFonts w:hint="eastAsia"/>
              <w:szCs w:val="24"/>
            </w:rPr>
            <w:fldChar w:fldCharType="separate"/>
          </w:r>
          <w:r>
            <w:t>4.2 线程与进程调度机制验证</w:t>
          </w:r>
          <w:r>
            <w:tab/>
          </w:r>
          <w:r>
            <w:fldChar w:fldCharType="begin"/>
          </w:r>
          <w:r>
            <w:instrText xml:space="preserve"> PAGEREF _Toc2101436117 \h </w:instrText>
          </w:r>
          <w:r>
            <w:fldChar w:fldCharType="separate"/>
          </w:r>
          <w:r>
            <w:t>18</w:t>
          </w:r>
          <w:r>
            <w:fldChar w:fldCharType="end"/>
          </w:r>
          <w:r>
            <w:rPr>
              <w:rFonts w:hint="eastAsia"/>
              <w:szCs w:val="24"/>
            </w:rPr>
            <w:fldChar w:fldCharType="end"/>
          </w:r>
        </w:p>
        <w:p w14:paraId="3BC33829">
          <w:pPr>
            <w:pStyle w:val="38"/>
            <w:tabs>
              <w:tab w:val="right" w:leader="dot" w:pos="9355"/>
              <w:tab w:val="clear" w:pos="9345"/>
            </w:tabs>
          </w:pPr>
          <w:r>
            <w:rPr>
              <w:rFonts w:hint="eastAsia"/>
              <w:szCs w:val="24"/>
            </w:rPr>
            <w:fldChar w:fldCharType="begin"/>
          </w:r>
          <w:r>
            <w:rPr>
              <w:rFonts w:hint="eastAsia"/>
              <w:szCs w:val="24"/>
            </w:rPr>
            <w:instrText xml:space="preserve"> HYPERLINK \l _Toc691520620 </w:instrText>
          </w:r>
          <w:r>
            <w:rPr>
              <w:rFonts w:hint="eastAsia"/>
              <w:szCs w:val="24"/>
            </w:rPr>
            <w:fldChar w:fldCharType="separate"/>
          </w:r>
          <w:r>
            <w:t>4.3 输入输出系统功能验证</w:t>
          </w:r>
          <w:r>
            <w:tab/>
          </w:r>
          <w:r>
            <w:fldChar w:fldCharType="begin"/>
          </w:r>
          <w:r>
            <w:instrText xml:space="preserve"> PAGEREF _Toc691520620 \h </w:instrText>
          </w:r>
          <w:r>
            <w:fldChar w:fldCharType="separate"/>
          </w:r>
          <w:r>
            <w:t>19</w:t>
          </w:r>
          <w:r>
            <w:fldChar w:fldCharType="end"/>
          </w:r>
          <w:r>
            <w:rPr>
              <w:rFonts w:hint="eastAsia"/>
              <w:szCs w:val="24"/>
            </w:rPr>
            <w:fldChar w:fldCharType="end"/>
          </w:r>
        </w:p>
        <w:p w14:paraId="4DB4714C">
          <w:pPr>
            <w:pStyle w:val="38"/>
            <w:tabs>
              <w:tab w:val="right" w:leader="dot" w:pos="9355"/>
              <w:tab w:val="clear" w:pos="9345"/>
            </w:tabs>
          </w:pPr>
          <w:r>
            <w:rPr>
              <w:rFonts w:hint="eastAsia"/>
              <w:szCs w:val="24"/>
            </w:rPr>
            <w:fldChar w:fldCharType="begin"/>
          </w:r>
          <w:r>
            <w:rPr>
              <w:rFonts w:hint="eastAsia"/>
              <w:szCs w:val="24"/>
            </w:rPr>
            <w:instrText xml:space="preserve"> HYPERLINK \l _Toc1272656351 </w:instrText>
          </w:r>
          <w:r>
            <w:rPr>
              <w:rFonts w:hint="eastAsia"/>
              <w:szCs w:val="24"/>
            </w:rPr>
            <w:fldChar w:fldCharType="separate"/>
          </w:r>
          <w:r>
            <w:t>4.</w:t>
          </w:r>
          <w:r>
            <w:rPr>
              <w:rFonts w:hint="eastAsia"/>
              <w:lang w:val="en-US" w:eastAsia="zh-CN"/>
            </w:rPr>
            <w:t>4</w:t>
          </w:r>
          <w:r>
            <w:t xml:space="preserve"> 文件系统功能验证</w:t>
          </w:r>
          <w:r>
            <w:tab/>
          </w:r>
          <w:r>
            <w:fldChar w:fldCharType="begin"/>
          </w:r>
          <w:r>
            <w:instrText xml:space="preserve"> PAGEREF _Toc1272656351 \h </w:instrText>
          </w:r>
          <w:r>
            <w:fldChar w:fldCharType="separate"/>
          </w:r>
          <w:r>
            <w:t>20</w:t>
          </w:r>
          <w:r>
            <w:fldChar w:fldCharType="end"/>
          </w:r>
          <w:r>
            <w:rPr>
              <w:rFonts w:hint="eastAsia"/>
              <w:szCs w:val="24"/>
            </w:rPr>
            <w:fldChar w:fldCharType="end"/>
          </w:r>
        </w:p>
        <w:p w14:paraId="4FBCB198">
          <w:pPr>
            <w:pStyle w:val="38"/>
            <w:tabs>
              <w:tab w:val="right" w:leader="dot" w:pos="9355"/>
              <w:tab w:val="clear" w:pos="9345"/>
            </w:tabs>
          </w:pPr>
          <w:r>
            <w:rPr>
              <w:rFonts w:hint="eastAsia"/>
              <w:szCs w:val="24"/>
            </w:rPr>
            <w:fldChar w:fldCharType="begin"/>
          </w:r>
          <w:r>
            <w:rPr>
              <w:rFonts w:hint="eastAsia"/>
              <w:szCs w:val="24"/>
            </w:rPr>
            <w:instrText xml:space="preserve"> HYPERLINK \l _Toc1183167625 </w:instrText>
          </w:r>
          <w:r>
            <w:rPr>
              <w:rFonts w:hint="eastAsia"/>
              <w:szCs w:val="24"/>
            </w:rPr>
            <w:fldChar w:fldCharType="separate"/>
          </w:r>
          <w:r>
            <w:t>4.</w:t>
          </w:r>
          <w:r>
            <w:rPr>
              <w:rFonts w:hint="eastAsia"/>
              <w:lang w:val="en-US" w:eastAsia="zh-CN"/>
            </w:rPr>
            <w:t>5</w:t>
          </w:r>
          <w:r>
            <w:t xml:space="preserve"> 系统交互功能验证</w:t>
          </w:r>
          <w:r>
            <w:tab/>
          </w:r>
          <w:r>
            <w:fldChar w:fldCharType="begin"/>
          </w:r>
          <w:r>
            <w:instrText xml:space="preserve"> PAGEREF _Toc1183167625 \h </w:instrText>
          </w:r>
          <w:r>
            <w:fldChar w:fldCharType="separate"/>
          </w:r>
          <w:r>
            <w:t>20</w:t>
          </w:r>
          <w:r>
            <w:fldChar w:fldCharType="end"/>
          </w:r>
          <w:r>
            <w:rPr>
              <w:rFonts w:hint="eastAsia"/>
              <w:szCs w:val="24"/>
            </w:rPr>
            <w:fldChar w:fldCharType="end"/>
          </w:r>
        </w:p>
        <w:p w14:paraId="43E72DF8">
          <w:pPr>
            <w:pStyle w:val="31"/>
            <w:tabs>
              <w:tab w:val="right" w:leader="dot" w:pos="9355"/>
              <w:tab w:val="clear" w:pos="9345"/>
            </w:tabs>
          </w:pPr>
          <w:r>
            <w:rPr>
              <w:rFonts w:hint="eastAsia"/>
              <w:szCs w:val="24"/>
            </w:rPr>
            <w:fldChar w:fldCharType="begin"/>
          </w:r>
          <w:r>
            <w:rPr>
              <w:rFonts w:hint="eastAsia"/>
              <w:szCs w:val="24"/>
            </w:rPr>
            <w:instrText xml:space="preserve"> HYPERLINK \l _Toc339987191 </w:instrText>
          </w:r>
          <w:r>
            <w:rPr>
              <w:rFonts w:hint="eastAsia"/>
              <w:szCs w:val="24"/>
            </w:rPr>
            <w:fldChar w:fldCharType="separate"/>
          </w:r>
          <w:r>
            <w:rPr>
              <w:rFonts w:hint="eastAsia"/>
              <w:lang w:val="en-US" w:eastAsia="zh-CN"/>
            </w:rPr>
            <w:t>第5章 总结与展望  </w:t>
          </w:r>
          <w:r>
            <w:tab/>
          </w:r>
          <w:r>
            <w:fldChar w:fldCharType="begin"/>
          </w:r>
          <w:r>
            <w:instrText xml:space="preserve"> PAGEREF _Toc339987191 \h </w:instrText>
          </w:r>
          <w:r>
            <w:fldChar w:fldCharType="separate"/>
          </w:r>
          <w:r>
            <w:t>21</w:t>
          </w:r>
          <w:r>
            <w:fldChar w:fldCharType="end"/>
          </w:r>
          <w:r>
            <w:rPr>
              <w:rFonts w:hint="eastAsia"/>
              <w:szCs w:val="24"/>
            </w:rPr>
            <w:fldChar w:fldCharType="end"/>
          </w:r>
        </w:p>
        <w:p w14:paraId="4D6BFF53">
          <w:pPr>
            <w:pStyle w:val="38"/>
            <w:tabs>
              <w:tab w:val="right" w:leader="dot" w:pos="9355"/>
              <w:tab w:val="clear" w:pos="9345"/>
            </w:tabs>
          </w:pPr>
          <w:r>
            <w:rPr>
              <w:rFonts w:hint="eastAsia"/>
              <w:szCs w:val="24"/>
            </w:rPr>
            <w:fldChar w:fldCharType="begin"/>
          </w:r>
          <w:r>
            <w:rPr>
              <w:rFonts w:hint="eastAsia"/>
              <w:szCs w:val="24"/>
            </w:rPr>
            <w:instrText xml:space="preserve"> HYPERLINK \l _Toc1333696799 </w:instrText>
          </w:r>
          <w:r>
            <w:rPr>
              <w:rFonts w:hint="eastAsia"/>
              <w:szCs w:val="24"/>
            </w:rPr>
            <w:fldChar w:fldCharType="separate"/>
          </w:r>
          <w:r>
            <w:rPr>
              <w:rFonts w:hint="eastAsia"/>
              <w:lang w:val="en-US" w:eastAsia="zh-CN"/>
            </w:rPr>
            <w:t>5.1 研究总结  </w:t>
          </w:r>
          <w:r>
            <w:tab/>
          </w:r>
          <w:r>
            <w:fldChar w:fldCharType="begin"/>
          </w:r>
          <w:r>
            <w:instrText xml:space="preserve"> PAGEREF _Toc1333696799 \h </w:instrText>
          </w:r>
          <w:r>
            <w:fldChar w:fldCharType="separate"/>
          </w:r>
          <w:r>
            <w:t>21</w:t>
          </w:r>
          <w:r>
            <w:fldChar w:fldCharType="end"/>
          </w:r>
          <w:r>
            <w:rPr>
              <w:rFonts w:hint="eastAsia"/>
              <w:szCs w:val="24"/>
            </w:rPr>
            <w:fldChar w:fldCharType="end"/>
          </w:r>
        </w:p>
        <w:p w14:paraId="38F7F40F">
          <w:pPr>
            <w:pStyle w:val="38"/>
            <w:tabs>
              <w:tab w:val="right" w:leader="dot" w:pos="9355"/>
              <w:tab w:val="clear" w:pos="9345"/>
            </w:tabs>
          </w:pPr>
          <w:r>
            <w:rPr>
              <w:rFonts w:hint="eastAsia"/>
              <w:szCs w:val="24"/>
            </w:rPr>
            <w:fldChar w:fldCharType="begin"/>
          </w:r>
          <w:r>
            <w:rPr>
              <w:rFonts w:hint="eastAsia"/>
              <w:szCs w:val="24"/>
            </w:rPr>
            <w:instrText xml:space="preserve"> HYPERLINK \l _Toc886514616 </w:instrText>
          </w:r>
          <w:r>
            <w:rPr>
              <w:rFonts w:hint="eastAsia"/>
              <w:szCs w:val="24"/>
            </w:rPr>
            <w:fldChar w:fldCharType="separate"/>
          </w:r>
          <w:r>
            <w:rPr>
              <w:rFonts w:hint="eastAsia"/>
              <w:lang w:val="en-US" w:eastAsia="zh-CN"/>
            </w:rPr>
            <w:t>5.2 系统不足与后续改进 </w:t>
          </w:r>
          <w:r>
            <w:tab/>
          </w:r>
          <w:r>
            <w:fldChar w:fldCharType="begin"/>
          </w:r>
          <w:r>
            <w:instrText xml:space="preserve"> PAGEREF _Toc886514616 \h </w:instrText>
          </w:r>
          <w:r>
            <w:fldChar w:fldCharType="separate"/>
          </w:r>
          <w:r>
            <w:t>21</w:t>
          </w:r>
          <w:r>
            <w:fldChar w:fldCharType="end"/>
          </w:r>
          <w:r>
            <w:rPr>
              <w:rFonts w:hint="eastAsia"/>
              <w:szCs w:val="24"/>
            </w:rPr>
            <w:fldChar w:fldCharType="end"/>
          </w:r>
        </w:p>
        <w:p w14:paraId="27F621F2">
          <w:pPr>
            <w:pStyle w:val="31"/>
            <w:tabs>
              <w:tab w:val="right" w:leader="dot" w:pos="9355"/>
              <w:tab w:val="clear" w:pos="9345"/>
            </w:tabs>
          </w:pPr>
          <w:r>
            <w:rPr>
              <w:rFonts w:hint="eastAsia"/>
              <w:szCs w:val="24"/>
            </w:rPr>
            <w:fldChar w:fldCharType="begin"/>
          </w:r>
          <w:r>
            <w:rPr>
              <w:rFonts w:hint="eastAsia"/>
              <w:szCs w:val="24"/>
            </w:rPr>
            <w:instrText xml:space="preserve"> HYPERLINK \l _Toc518965450 </w:instrText>
          </w:r>
          <w:r>
            <w:rPr>
              <w:rFonts w:hint="eastAsia"/>
              <w:szCs w:val="24"/>
            </w:rPr>
            <w:fldChar w:fldCharType="separate"/>
          </w:r>
          <w:r>
            <w:t>参考文献</w:t>
          </w:r>
          <w:r>
            <w:tab/>
          </w:r>
          <w:r>
            <w:fldChar w:fldCharType="begin"/>
          </w:r>
          <w:r>
            <w:instrText xml:space="preserve"> PAGEREF _Toc518965450 \h </w:instrText>
          </w:r>
          <w:r>
            <w:fldChar w:fldCharType="separate"/>
          </w:r>
          <w:r>
            <w:t>22</w:t>
          </w:r>
          <w:r>
            <w:fldChar w:fldCharType="end"/>
          </w:r>
          <w:r>
            <w:rPr>
              <w:rFonts w:hint="eastAsia"/>
              <w:szCs w:val="24"/>
            </w:rPr>
            <w:fldChar w:fldCharType="end"/>
          </w:r>
        </w:p>
        <w:p w14:paraId="5BDD1A4E">
          <w:pPr>
            <w:pStyle w:val="31"/>
            <w:tabs>
              <w:tab w:val="right" w:leader="dot" w:pos="9355"/>
              <w:tab w:val="clear" w:pos="9345"/>
            </w:tabs>
          </w:pPr>
          <w:r>
            <w:rPr>
              <w:rFonts w:hint="eastAsia"/>
              <w:szCs w:val="24"/>
            </w:rPr>
            <w:fldChar w:fldCharType="begin"/>
          </w:r>
          <w:r>
            <w:rPr>
              <w:rFonts w:hint="eastAsia"/>
              <w:szCs w:val="24"/>
            </w:rPr>
            <w:instrText xml:space="preserve"> HYPERLINK \l _Toc189904908 </w:instrText>
          </w:r>
          <w:r>
            <w:rPr>
              <w:rFonts w:hint="eastAsia"/>
              <w:szCs w:val="24"/>
            </w:rPr>
            <w:fldChar w:fldCharType="separate"/>
          </w:r>
          <w:r>
            <w:rPr>
              <w:rFonts w:hint="eastAsia" w:ascii="Times New Roman" w:hAnsi="Times New Roman" w:cs="Times New Roman" w:eastAsiaTheme="minorEastAsia"/>
              <w:kern w:val="2"/>
              <w:szCs w:val="24"/>
              <w:lang w:val="en-US" w:eastAsia="zh-CN" w:bidi="ar-SA"/>
            </w:rPr>
            <w:t>[1] 彭星海.基于x86架构的微内核操作系统的研究与实现.2020.电子科技大学,MA thesis.doi:10.27005/d.cnki.gdzku.2020.000410.</w:t>
          </w:r>
          <w:r>
            <w:tab/>
          </w:r>
          <w:r>
            <w:fldChar w:fldCharType="begin"/>
          </w:r>
          <w:r>
            <w:instrText xml:space="preserve"> PAGEREF _Toc189904908 \h </w:instrText>
          </w:r>
          <w:r>
            <w:fldChar w:fldCharType="separate"/>
          </w:r>
          <w:r>
            <w:t>22</w:t>
          </w:r>
          <w:r>
            <w:fldChar w:fldCharType="end"/>
          </w:r>
          <w:r>
            <w:rPr>
              <w:rFonts w:hint="eastAsia"/>
              <w:szCs w:val="24"/>
            </w:rPr>
            <w:fldChar w:fldCharType="end"/>
          </w:r>
        </w:p>
        <w:p w14:paraId="49B9B16E">
          <w:pPr>
            <w:pageBreakBefore w:val="0"/>
            <w:kinsoku/>
            <w:wordWrap/>
            <w:overflowPunct/>
            <w:topLinePunct w:val="0"/>
            <w:bidi w:val="0"/>
            <w:spacing w:beforeAutospacing="0" w:afterAutospacing="0" w:line="300" w:lineRule="auto"/>
            <w:ind w:firstLine="420" w:firstLineChars="200"/>
            <w:jc w:val="left"/>
            <w:textAlignment w:val="auto"/>
            <w:rPr>
              <w:rFonts w:hint="eastAsia" w:ascii="DejaVu Sans" w:hAnsi="DejaVu Sans" w:eastAsia="文泉驿微米黑" w:cs="DejaVu Sans"/>
              <w:kern w:val="2"/>
              <w:sz w:val="21"/>
              <w:szCs w:val="24"/>
              <w:lang w:val="en-US" w:eastAsia="zh-CN" w:bidi="ar-SA"/>
            </w:rPr>
          </w:pPr>
          <w:r>
            <w:rPr>
              <w:rFonts w:hint="eastAsia"/>
              <w:szCs w:val="24"/>
            </w:rPr>
            <w:fldChar w:fldCharType="end"/>
          </w:r>
        </w:p>
      </w:sdtContent>
    </w:sdt>
    <w:p w14:paraId="650A93CE">
      <w:pPr>
        <w:pageBreakBefore w:val="0"/>
        <w:kinsoku/>
        <w:wordWrap/>
        <w:overflowPunct/>
        <w:topLinePunct w:val="0"/>
        <w:bidi w:val="0"/>
        <w:spacing w:beforeAutospacing="0" w:afterAutospacing="0" w:line="300" w:lineRule="auto"/>
        <w:ind w:firstLine="420" w:firstLineChars="200"/>
        <w:jc w:val="left"/>
        <w:textAlignment w:val="auto"/>
        <w:rPr>
          <w:rFonts w:hint="eastAsia" w:ascii="DejaVu Sans" w:hAnsi="DejaVu Sans" w:eastAsia="文泉驿微米黑" w:cs="DejaVu Sans"/>
          <w:kern w:val="2"/>
          <w:sz w:val="21"/>
          <w:szCs w:val="24"/>
          <w:lang w:val="en-US" w:eastAsia="zh-CN" w:bidi="ar-SA"/>
        </w:rPr>
        <w:sectPr>
          <w:headerReference r:id="rId10" w:type="first"/>
          <w:footerReference r:id="rId13" w:type="first"/>
          <w:headerReference r:id="rId8" w:type="default"/>
          <w:footerReference r:id="rId11" w:type="default"/>
          <w:headerReference r:id="rId9" w:type="even"/>
          <w:footerReference r:id="rId12" w:type="even"/>
          <w:pgSz w:w="11907" w:h="16840"/>
          <w:pgMar w:top="1134" w:right="1134" w:bottom="1134" w:left="1134" w:header="794" w:footer="737" w:gutter="284"/>
          <w:pgNumType w:fmt="decimal"/>
          <w:cols w:space="720" w:num="1"/>
          <w:titlePg/>
        </w:sectPr>
      </w:pPr>
    </w:p>
    <w:p w14:paraId="5701C2B6">
      <w:pPr>
        <w:pStyle w:val="69"/>
        <w:pageBreakBefore w:val="0"/>
        <w:kinsoku/>
        <w:wordWrap/>
        <w:overflowPunct/>
        <w:topLinePunct w:val="0"/>
        <w:bidi w:val="0"/>
        <w:spacing w:before="0" w:beforeAutospacing="0" w:after="0" w:afterAutospacing="0" w:line="300" w:lineRule="auto"/>
        <w:ind w:firstLine="640" w:firstLineChars="200"/>
        <w:jc w:val="both"/>
        <w:textAlignment w:val="auto"/>
        <w:outlineLvl w:val="9"/>
        <w:rPr>
          <w:rFonts w:ascii="DejaVu Sans" w:hAnsi="DejaVu Sans" w:eastAsia="文泉驿微米黑" w:cs="DejaVu Sans"/>
        </w:rPr>
      </w:pPr>
      <w:bookmarkStart w:id="2" w:name="_Toc137458466"/>
      <w:bookmarkStart w:id="3" w:name="_Toc132427611"/>
      <w:bookmarkStart w:id="4" w:name="_Toc181756517"/>
      <w:bookmarkStart w:id="5" w:name="_Toc213577484"/>
      <w:bookmarkStart w:id="6" w:name="_Toc211047331"/>
      <w:bookmarkStart w:id="7" w:name="_Toc197783442"/>
      <w:bookmarkStart w:id="8" w:name="_Toc197182360"/>
      <w:bookmarkStart w:id="9" w:name="_Toc213724233"/>
    </w:p>
    <w:p w14:paraId="0CB6CCB8">
      <w:pPr>
        <w:pStyle w:val="69"/>
        <w:pageBreakBefore w:val="0"/>
        <w:kinsoku/>
        <w:wordWrap/>
        <w:overflowPunct/>
        <w:topLinePunct w:val="0"/>
        <w:bidi w:val="0"/>
        <w:spacing w:before="0" w:beforeAutospacing="0" w:after="0" w:afterAutospacing="0" w:line="300" w:lineRule="auto"/>
        <w:ind w:firstLine="640" w:firstLineChars="200"/>
        <w:textAlignment w:val="auto"/>
        <w:rPr>
          <w:rFonts w:ascii="DejaVu Sans" w:hAnsi="DejaVu Sans" w:eastAsia="文泉驿微米黑" w:cs="DejaVu Sans"/>
        </w:rPr>
      </w:pPr>
      <w:bookmarkStart w:id="10" w:name="_Toc1795950219"/>
      <w:r>
        <w:rPr>
          <w:rFonts w:ascii="DejaVu Sans" w:hAnsi="DejaVu Sans" w:eastAsia="文泉驿微米黑" w:cs="DejaVu Sans"/>
        </w:rPr>
        <w:t>第1章</w:t>
      </w:r>
      <w:bookmarkEnd w:id="2"/>
      <w:bookmarkEnd w:id="3"/>
      <w:bookmarkEnd w:id="4"/>
      <w:r>
        <w:rPr>
          <w:rFonts w:ascii="DejaVu Sans" w:hAnsi="DejaVu Sans" w:eastAsia="文泉驿微米黑" w:cs="DejaVu Sans"/>
        </w:rPr>
        <w:t xml:space="preserve"> 绪论</w:t>
      </w:r>
      <w:bookmarkEnd w:id="5"/>
      <w:bookmarkEnd w:id="6"/>
      <w:bookmarkEnd w:id="7"/>
      <w:bookmarkEnd w:id="8"/>
      <w:bookmarkEnd w:id="9"/>
      <w:bookmarkEnd w:id="10"/>
    </w:p>
    <w:p w14:paraId="32BAD37C">
      <w:pPr>
        <w:pStyle w:val="70"/>
        <w:pageBreakBefore w:val="0"/>
        <w:kinsoku/>
        <w:wordWrap/>
        <w:overflowPunct/>
        <w:topLinePunct w:val="0"/>
        <w:bidi w:val="0"/>
        <w:spacing w:beforeAutospacing="0" w:afterAutospacing="0" w:line="300" w:lineRule="auto"/>
        <w:ind w:firstLine="560" w:firstLineChars="200"/>
        <w:textAlignment w:val="auto"/>
        <w:outlineLvl w:val="9"/>
      </w:pPr>
      <w:bookmarkStart w:id="11" w:name="_Toc197182361"/>
      <w:bookmarkStart w:id="12" w:name="_Toc197783443"/>
      <w:bookmarkStart w:id="13" w:name="_Toc211047332"/>
      <w:bookmarkStart w:id="14" w:name="_Toc181756518"/>
      <w:bookmarkStart w:id="15" w:name="_Toc213724234"/>
      <w:bookmarkStart w:id="16" w:name="_Toc213577485"/>
    </w:p>
    <w:bookmarkEnd w:id="11"/>
    <w:bookmarkEnd w:id="12"/>
    <w:bookmarkEnd w:id="13"/>
    <w:bookmarkEnd w:id="14"/>
    <w:bookmarkEnd w:id="15"/>
    <w:bookmarkEnd w:id="16"/>
    <w:p w14:paraId="0B2D7C59">
      <w:pPr>
        <w:pStyle w:val="70"/>
        <w:pageBreakBefore w:val="0"/>
        <w:numPr>
          <w:ilvl w:val="1"/>
          <w:numId w:val="1"/>
        </w:numPr>
        <w:kinsoku/>
        <w:wordWrap/>
        <w:overflowPunct/>
        <w:topLinePunct w:val="0"/>
        <w:bidi w:val="0"/>
        <w:ind w:firstLine="560" w:firstLineChars="200"/>
        <w:textAlignment w:val="auto"/>
        <w:rPr>
          <w:rFonts w:hint="default"/>
          <w:lang w:val="en-US" w:eastAsia="zh-CN"/>
        </w:rPr>
      </w:pPr>
      <w:bookmarkStart w:id="17" w:name="_Toc61040448"/>
      <w:r>
        <w:rPr>
          <w:rFonts w:hint="eastAsia"/>
          <w:lang w:val="en-US" w:eastAsia="zh-CN"/>
        </w:rPr>
        <w:t>研究背景与意义</w:t>
      </w:r>
      <w:bookmarkEnd w:id="17"/>
    </w:p>
    <w:p w14:paraId="3DEF3B4E">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rPr>
      </w:pPr>
      <w:bookmarkStart w:id="18" w:name="_Toc211047334"/>
      <w:bookmarkStart w:id="19" w:name="_Toc197783445"/>
      <w:r>
        <w:rPr>
          <w:rFonts w:hint="eastAsia"/>
        </w:rPr>
        <w:t>操作系统，也就是我们常说的OS，是电脑里头非常核心的一部分软件，它负责管理硬件资源，比如处理器、内存、硬盘等等，还负责调度各种任务、驱动设备、支持文件系统，甚至还担着连接用户和硬件的桥梁角色。可以说，没有操作系统，电脑基本就没法用。在现代的电脑架构里，操作系统的稳定程度和可靠性直接关系到系统</w:t>
      </w:r>
      <w:r>
        <w:rPr>
          <w:rFonts w:hint="eastAsia"/>
          <w:lang w:eastAsia="zh-CN"/>
        </w:rPr>
        <w:t>是否顺畅</w:t>
      </w:r>
      <w:r>
        <w:rPr>
          <w:rFonts w:hint="eastAsia"/>
        </w:rPr>
        <w:t>，所以它非常重要。</w:t>
      </w:r>
    </w:p>
    <w:p w14:paraId="75D5C7A8">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lang w:val="en-US" w:eastAsia="zh-CN"/>
        </w:rPr>
      </w:pPr>
      <w:r>
        <w:t>随着计算机科学与技术的飞速发展，主流的操作系统如Windows、Linux和macOS已变得日益复杂，功能愈发完善，但相应的源码体量和系统结构也</w:t>
      </w:r>
      <w:r>
        <w:rPr>
          <w:rFonts w:hint="eastAsia"/>
          <w:lang w:eastAsia="zh-CN"/>
        </w:rPr>
        <w:t>越来越</w:t>
      </w:r>
      <w:r>
        <w:t>庞大</w:t>
      </w:r>
      <w:r>
        <w:rPr>
          <w:rFonts w:hint="eastAsia"/>
          <w:lang w:eastAsia="zh-CN"/>
        </w:rPr>
        <w:t>，非常不便于阅读和学习</w:t>
      </w:r>
      <w:r>
        <w:t>。</w:t>
      </w:r>
      <w:r>
        <w:rPr>
          <w:rFonts w:hint="eastAsia"/>
          <w:lang w:eastAsia="zh-CN"/>
        </w:rPr>
        <w:t>例如</w:t>
      </w:r>
      <w:r>
        <w:rPr>
          <w:rFonts w:hint="eastAsia"/>
          <w:lang w:val="en-US" w:eastAsia="zh-CN"/>
        </w:rPr>
        <w:t>Linux第一个相对完整的版本在1991发布，当时的linux 0.11版本的内核才不到200K，而如今最新的4.20.13的Linux内核大小约100M，翻了几百倍</w:t>
      </w:r>
      <w:r>
        <w:rPr>
          <w:rFonts w:hint="eastAsia"/>
          <w:vertAlign w:val="superscript"/>
          <w:lang w:val="en-US" w:eastAsia="zh-CN"/>
        </w:rPr>
        <w:fldChar w:fldCharType="begin"/>
      </w:r>
      <w:r>
        <w:rPr>
          <w:rFonts w:hint="eastAsia"/>
          <w:vertAlign w:val="superscript"/>
          <w:lang w:val="en-US" w:eastAsia="zh-CN"/>
        </w:rPr>
        <w:instrText xml:space="preserve"> REF _Ref177424250 \r \h </w:instrText>
      </w:r>
      <w:r>
        <w:rPr>
          <w:rFonts w:hint="eastAsia"/>
          <w:vertAlign w:val="superscript"/>
          <w:lang w:val="en-US" w:eastAsia="zh-CN"/>
        </w:rPr>
        <w:fldChar w:fldCharType="separate"/>
      </w:r>
      <w:r>
        <w:rPr>
          <w:rFonts w:hint="eastAsia"/>
          <w:vertAlign w:val="superscript"/>
          <w:lang w:val="en-US" w:eastAsia="zh-CN"/>
        </w:rPr>
        <w:t>[1]</w:t>
      </w:r>
      <w:r>
        <w:rPr>
          <w:rFonts w:hint="eastAsia"/>
          <w:vertAlign w:val="superscript"/>
          <w:lang w:val="en-US" w:eastAsia="zh-CN"/>
        </w:rPr>
        <w:fldChar w:fldCharType="end"/>
      </w:r>
      <w:r>
        <w:rPr>
          <w:rFonts w:hint="eastAsia"/>
          <w:lang w:val="en-US" w:eastAsia="zh-CN"/>
        </w:rPr>
        <w:t>。可以体现增长速度可见一斑。而如今我们在看较出名的几款微内核大小，sel4微内核下载宝约有4M左右；hurd微内核大小约有3M左右；mach微内核大小约有4M左右，以及谷歌最新启动的全新操作系统fuchsia开发项目所使用的微内核zircon的下载压缩包大小为9M左右。对比之下我们可以看出无论是哪个内核，在学习上的成本都是巨大的。</w:t>
      </w:r>
    </w:p>
    <w:p w14:paraId="641F502E">
      <w:pPr>
        <w:pStyle w:val="43"/>
        <w:ind w:firstLine="420" w:firstLineChars="0"/>
        <w:rPr>
          <w:rFonts w:hint="eastAsia"/>
          <w:lang w:eastAsia="zh-CN"/>
        </w:rPr>
      </w:pPr>
      <w:r>
        <w:rPr>
          <w:rFonts w:hint="eastAsia"/>
          <w:lang w:val="en-US" w:eastAsia="zh-CN"/>
        </w:rPr>
        <w:t>所以自主设计一个简单的操作系统很有必要，可以让开发者从零自下而上的逐步熟悉操作系统的核心架构以及运行的原理。并且在实践中深入学习理解原理，并在模块的实现中巩固理论知识。加深计算机体系和操作系统原理的认知理解。</w:t>
      </w:r>
    </w:p>
    <w:bookmarkEnd w:id="18"/>
    <w:bookmarkEnd w:id="19"/>
    <w:p w14:paraId="26ADDF71">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lang w:eastAsia="zh-CN"/>
        </w:rPr>
      </w:pPr>
      <w:bookmarkStart w:id="20" w:name="_Toc197783446"/>
      <w:r>
        <w:rPr>
          <w:rFonts w:hint="eastAsia"/>
          <w:lang w:eastAsia="zh-CN"/>
        </w:rPr>
        <w:t>除此之外操作系统的开发对个人能力提升也有很大的进步，独立开发操作系统需要对底层编程能力基础扎实，而且还要有纵观大局的模块化思维能力，并且开发者还需要有良好的代码规范以及异常处理来面对各种可能的问题。在实际的开发中，开发者还得面对很多关键的技术比如模块的划分，接口设计，数据结构选择以及资源同步等问题。这些挑战都能很好的锻炼开发者的个人能力。也可以更深刻的理解软硬件之间复杂的协作关系，把握系统启动和运行的机制。</w:t>
      </w:r>
    </w:p>
    <w:p w14:paraId="3C378CC7">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rPr>
          <w:rFonts w:hint="eastAsia"/>
          <w:highlight w:val="none"/>
          <w:lang w:eastAsia="zh-CN"/>
        </w:rPr>
        <w:t>因此自制操作系统在学习研究领域有很重要的作用，对于即将从事计算机行业的人来说尤其是系统开发，也有着很重要且积极的促进作用。</w:t>
      </w:r>
    </w:p>
    <w:p w14:paraId="2D4D1166">
      <w:pPr>
        <w:pStyle w:val="70"/>
        <w:keepNext/>
        <w:keepLines w:val="0"/>
        <w:pageBreakBefore w:val="0"/>
        <w:kinsoku/>
        <w:wordWrap/>
        <w:overflowPunct/>
        <w:topLinePunct w:val="0"/>
        <w:autoSpaceDE/>
        <w:autoSpaceDN/>
        <w:bidi w:val="0"/>
        <w:adjustRightInd/>
        <w:snapToGrid/>
        <w:ind w:firstLine="560" w:firstLineChars="200"/>
        <w:textAlignment w:val="auto"/>
        <w:rPr>
          <w:rFonts w:hint="eastAsia"/>
          <w:lang w:val="en-US" w:eastAsia="zh-CN"/>
        </w:rPr>
      </w:pPr>
      <w:bookmarkStart w:id="21" w:name="_Toc1850830639"/>
      <w:r>
        <w:rPr>
          <w:rFonts w:hint="eastAsia"/>
          <w:lang w:val="en-US" w:eastAsia="zh-CN"/>
        </w:rPr>
        <w:t>1.2 国内外研究现状分析</w:t>
      </w:r>
      <w:bookmarkEnd w:id="21"/>
    </w:p>
    <w:p w14:paraId="37891F4F">
      <w:pPr>
        <w:pStyle w:val="68"/>
        <w:keepNext/>
        <w:keepLines w:val="0"/>
        <w:pageBreakBefore w:val="0"/>
        <w:kinsoku/>
        <w:wordWrap/>
        <w:overflowPunct/>
        <w:topLinePunct w:val="0"/>
        <w:autoSpaceDE/>
        <w:autoSpaceDN/>
        <w:bidi w:val="0"/>
        <w:adjustRightInd/>
        <w:snapToGrid/>
        <w:spacing w:before="0" w:after="0"/>
        <w:ind w:firstLine="480" w:firstLineChars="200"/>
        <w:textAlignment w:val="auto"/>
        <w:rPr>
          <w:rFonts w:hint="default"/>
          <w:lang w:val="en-US" w:eastAsia="zh-CN"/>
        </w:rPr>
      </w:pPr>
      <w:bookmarkStart w:id="22" w:name="_Toc178978259"/>
      <w:r>
        <w:rPr>
          <w:rFonts w:hint="eastAsia"/>
          <w:lang w:val="en-US" w:eastAsia="zh-CN"/>
        </w:rPr>
        <w:t>1.2.1 微内核技术的发展</w:t>
      </w:r>
      <w:bookmarkEnd w:id="22"/>
    </w:p>
    <w:p w14:paraId="108CD9B3">
      <w:pPr>
        <w:pStyle w:val="43"/>
        <w:keepNext w:val="0"/>
        <w:keepLines w:val="0"/>
        <w:pageBreakBefore w:val="0"/>
        <w:kinsoku/>
        <w:wordWrap/>
        <w:overflowPunct/>
        <w:topLinePunct w:val="0"/>
        <w:autoSpaceDE w:val="0"/>
        <w:autoSpaceDN w:val="0"/>
        <w:bidi w:val="0"/>
        <w:adjustRightInd w:val="0"/>
        <w:snapToGrid/>
        <w:spacing w:beforeAutospacing="0" w:afterAutospacing="0"/>
        <w:ind w:firstLine="480" w:firstLineChars="200"/>
        <w:textAlignment w:val="auto"/>
        <w:rPr>
          <w:rFonts w:hint="eastAsia"/>
          <w:lang w:eastAsia="zh-CN"/>
        </w:rPr>
      </w:pPr>
      <w:r>
        <w:rPr>
          <w:rFonts w:hint="eastAsia"/>
          <w:lang w:eastAsia="zh-CN"/>
        </w:rPr>
        <w:t>在操作系统的发展历程中，微内核因其模块化、高安全性和可维护性的优势，逐渐成为研究和应用的热点。</w:t>
      </w:r>
    </w:p>
    <w:p w14:paraId="407F84AB">
      <w:pPr>
        <w:pStyle w:val="43"/>
        <w:keepNext w:val="0"/>
        <w:keepLines w:val="0"/>
        <w:pageBreakBefore w:val="0"/>
        <w:kinsoku/>
        <w:wordWrap/>
        <w:overflowPunct/>
        <w:topLinePunct w:val="0"/>
        <w:autoSpaceDE w:val="0"/>
        <w:autoSpaceDN w:val="0"/>
        <w:bidi w:val="0"/>
        <w:adjustRightInd w:val="0"/>
        <w:snapToGrid/>
        <w:spacing w:beforeAutospacing="0" w:afterAutospacing="0"/>
        <w:ind w:firstLine="480" w:firstLineChars="200"/>
        <w:textAlignment w:val="auto"/>
        <w:rPr>
          <w:rFonts w:hint="eastAsia"/>
          <w:lang w:val="en-US" w:eastAsia="zh-CN"/>
        </w:rPr>
      </w:pPr>
      <w:r>
        <w:rPr>
          <w:rFonts w:hint="eastAsia"/>
          <w:lang w:eastAsia="zh-CN"/>
        </w:rPr>
        <w:t>二十世纪八十年代中期的时候，</w:t>
      </w:r>
      <w:r>
        <w:rPr>
          <w:rFonts w:hint="eastAsia"/>
          <w:lang w:val="en-US" w:eastAsia="zh-CN"/>
        </w:rPr>
        <w:t>CarnegieMellon大学开发了第一款微内核的操作系统：Mach操作系统。它创新性的把之前内核态的服务都移动到了用户态，来实现更强大的模块化并且更加灵活。当然在那个计算机硬件资源匮乏的年代，硬件性能有很大的限制，所以这一款操作系统在进程间通信(IPC)存在很大的开销，因此导致系统的整体性能不是很好。不过即使如此，它也对后面的诸多内核发展奠定了深远的基础，特别是在多线程支持和多处理器架构方面的探索(也就是现代操作系统)，这也是第一代微内核的创新性尝试。</w:t>
      </w:r>
    </w:p>
    <w:p w14:paraId="5324CA24">
      <w:pPr>
        <w:pStyle w:val="43"/>
        <w:keepNext w:val="0"/>
        <w:keepLines w:val="0"/>
        <w:pageBreakBefore w:val="0"/>
        <w:kinsoku/>
        <w:wordWrap/>
        <w:overflowPunct/>
        <w:topLinePunct w:val="0"/>
        <w:autoSpaceDE w:val="0"/>
        <w:autoSpaceDN w:val="0"/>
        <w:bidi w:val="0"/>
        <w:adjustRightInd w:val="0"/>
        <w:snapToGrid/>
        <w:spacing w:beforeAutospacing="0" w:afterAutospacing="0"/>
        <w:ind w:firstLine="480" w:firstLineChars="200"/>
        <w:textAlignment w:val="auto"/>
        <w:rPr>
          <w:rFonts w:hint="eastAsia" w:cs="文泉驿微米黑"/>
          <w:color w:val="000000"/>
          <w:kern w:val="0"/>
          <w:sz w:val="24"/>
          <w:szCs w:val="24"/>
          <w:lang w:val="en-US" w:eastAsia="zh-CN" w:bidi="ar-SA"/>
        </w:rPr>
      </w:pPr>
      <w:r>
        <w:rPr>
          <w:rFonts w:hint="eastAsia"/>
          <w:lang w:val="en-US" w:eastAsia="zh-CN"/>
        </w:rPr>
        <w:t>即使第一代的微内核存在一些性能方面的缺陷，但是德国的科学家</w:t>
      </w:r>
      <w:r>
        <w:rPr>
          <w:rFonts w:hint="eastAsia" w:ascii="文泉驿微米黑" w:hAnsi="DejaVu Sans" w:eastAsia="文泉驿微米黑" w:cs="文泉驿微米黑"/>
          <w:color w:val="000000"/>
          <w:kern w:val="0"/>
          <w:sz w:val="24"/>
          <w:szCs w:val="24"/>
          <w:lang w:val="en-US" w:eastAsia="zh-CN" w:bidi="ar-SA"/>
        </w:rPr>
        <w:t>约亨·利德克（Jochen Liedtke）</w:t>
      </w:r>
      <w:r>
        <w:rPr>
          <w:rFonts w:hint="eastAsia" w:cs="文泉驿微米黑"/>
          <w:color w:val="000000"/>
          <w:kern w:val="0"/>
          <w:sz w:val="24"/>
          <w:szCs w:val="24"/>
          <w:lang w:val="en-US" w:eastAsia="zh-CN" w:bidi="ar-SA"/>
        </w:rPr>
        <w:t>在二十世纪九十年代提出了L4微内核。L4表示第二代微内核，它吸收了第一代微内核设计上的一些经验教训，第一代微内核中Mach是最有名的实现之一。Mach和当时的其他微内核实现类似，没有自底向上地思考到底哪些功能应该在内核中实现，哪些不应该在内核中实现。其实它们看上去更像是拿到一个宏内核，然后再尝试将一些内核中的系统服务搞到用户层去。</w:t>
      </w:r>
    </w:p>
    <w:p w14:paraId="63506A85">
      <w:pPr>
        <w:pStyle w:val="43"/>
        <w:keepNext w:val="0"/>
        <w:keepLines w:val="0"/>
        <w:pageBreakBefore w:val="0"/>
        <w:kinsoku/>
        <w:wordWrap/>
        <w:overflowPunct/>
        <w:topLinePunct w:val="0"/>
        <w:autoSpaceDE w:val="0"/>
        <w:autoSpaceDN w:val="0"/>
        <w:bidi w:val="0"/>
        <w:adjustRightInd w:val="0"/>
        <w:snapToGrid/>
        <w:spacing w:beforeAutospacing="0" w:afterAutospacing="0"/>
        <w:ind w:firstLine="480" w:firstLineChars="200"/>
        <w:textAlignment w:val="auto"/>
        <w:rPr>
          <w:rFonts w:hint="default"/>
          <w:lang w:val="en-US" w:eastAsia="zh-CN"/>
        </w:rPr>
      </w:pPr>
      <w:r>
        <w:rPr>
          <w:rFonts w:hint="eastAsia" w:cs="文泉驿微米黑"/>
          <w:color w:val="000000"/>
          <w:kern w:val="0"/>
          <w:sz w:val="24"/>
          <w:szCs w:val="24"/>
          <w:lang w:val="en-US" w:eastAsia="zh-CN" w:bidi="ar-SA"/>
        </w:rPr>
        <w:t>L4考虑了这些问题，比如哪些服务在用户态运行并且不损失安全性和功能。比如L4内核甚至都没必要引入threads或scheduler的概念，只提供实现进程抢占的系统调用就可以（尽管实际情况是L4支持用户级线程）。微内核就是这样，提供最基础的功能，在不同场景中用户可以执行特定的策略来实现更加复杂的功能。</w:t>
      </w:r>
    </w:p>
    <w:p w14:paraId="78D94201">
      <w:pPr>
        <w:bidi w:val="0"/>
        <w:ind w:firstLine="420" w:firstLineChars="0"/>
        <w:rPr>
          <w:rFonts w:hint="eastAsia" w:ascii="文泉驿微米黑" w:hAnsi="DejaVu Sans" w:eastAsia="文泉驿微米黑" w:cs="文泉驿微米黑"/>
          <w:color w:val="000000"/>
          <w:kern w:val="0"/>
          <w:sz w:val="24"/>
          <w:szCs w:val="24"/>
          <w:lang w:val="en-US" w:eastAsia="zh-CN" w:bidi="ar-SA"/>
        </w:rPr>
      </w:pPr>
      <w:r>
        <w:rPr>
          <w:rFonts w:hint="eastAsia" w:ascii="文泉驿微米黑" w:cs="文泉驿微米黑"/>
          <w:color w:val="000000"/>
          <w:kern w:val="0"/>
          <w:sz w:val="24"/>
          <w:szCs w:val="24"/>
          <w:lang w:val="en-US" w:eastAsia="zh-CN" w:bidi="ar-SA"/>
        </w:rPr>
        <w:t>随后横空出世的</w:t>
      </w:r>
      <w:r>
        <w:rPr>
          <w:rFonts w:hint="eastAsia" w:ascii="文泉驿微米黑" w:hAnsi="DejaVu Sans" w:eastAsia="文泉驿微米黑" w:cs="文泉驿微米黑"/>
          <w:color w:val="000000"/>
          <w:kern w:val="0"/>
          <w:sz w:val="24"/>
          <w:szCs w:val="24"/>
          <w:lang w:val="en-US" w:eastAsia="zh-CN" w:bidi="ar-SA"/>
        </w:rPr>
        <w:t>seL4在L4的基础上引入了能力空间（capability space）机制，</w:t>
      </w:r>
      <w:r>
        <w:rPr>
          <w:rFonts w:hint="eastAsia" w:ascii="文泉驿微米黑" w:cs="文泉驿微米黑"/>
          <w:color w:val="000000"/>
          <w:kern w:val="0"/>
          <w:sz w:val="24"/>
          <w:szCs w:val="24"/>
          <w:lang w:val="en-US" w:eastAsia="zh-CN" w:bidi="ar-SA"/>
        </w:rPr>
        <w:t>也是目前为止依然是第一个经过形式化验证的内核，形式化验证对 seL4 是个坚持不懈的努力目标，为了验证方便，禁止在内核里并发处理，不允许在内核态里再次发生中断，</w:t>
      </w:r>
      <w:r>
        <w:rPr>
          <w:rFonts w:hint="eastAsia" w:ascii="文泉驿微米黑" w:hAnsi="DejaVu Sans" w:eastAsia="文泉驿微米黑" w:cs="文泉驿微米黑"/>
          <w:color w:val="000000"/>
          <w:kern w:val="0"/>
          <w:sz w:val="24"/>
          <w:szCs w:val="24"/>
          <w:lang w:val="en-US" w:eastAsia="zh-CN" w:bidi="ar-SA"/>
        </w:rPr>
        <w:t>更重要的是，它成为有史以来第一个具有工业强度的通用操作系统，并正式证明了实现的正确性。</w:t>
      </w:r>
    </w:p>
    <w:p w14:paraId="0EA039BB">
      <w:pPr>
        <w:pStyle w:val="68"/>
        <w:pageBreakBefore w:val="0"/>
        <w:kinsoku/>
        <w:wordWrap/>
        <w:overflowPunct/>
        <w:topLinePunct w:val="0"/>
        <w:bidi w:val="0"/>
        <w:ind w:firstLine="480" w:firstLineChars="200"/>
        <w:textAlignment w:val="auto"/>
        <w:rPr>
          <w:rFonts w:hint="default"/>
          <w:lang w:val="en-US" w:eastAsia="zh-CN"/>
        </w:rPr>
      </w:pPr>
      <w:bookmarkStart w:id="23" w:name="_Toc1003691757"/>
      <w:r>
        <w:rPr>
          <w:rFonts w:hint="default"/>
          <w:lang w:val="en-US" w:eastAsia="zh-CN"/>
        </w:rPr>
        <w:t>1.2.2 国内外微内核操作系统</w:t>
      </w:r>
      <w:bookmarkEnd w:id="23"/>
    </w:p>
    <w:p w14:paraId="60EAC017">
      <w:pPr>
        <w:pStyle w:val="43"/>
        <w:keepNext w:val="0"/>
        <w:keepLines w:val="0"/>
        <w:pageBreakBefore w:val="0"/>
        <w:widowControl w:val="0"/>
        <w:kinsoku/>
        <w:wordWrap/>
        <w:overflowPunct/>
        <w:topLinePunct w:val="0"/>
        <w:autoSpaceDE w:val="0"/>
        <w:autoSpaceDN w:val="0"/>
        <w:bidi w:val="0"/>
        <w:adjustRightInd/>
        <w:snapToGrid/>
        <w:ind w:firstLine="480" w:firstLineChars="200"/>
        <w:textAlignment w:val="auto"/>
        <w:rPr>
          <w:rFonts w:hint="default"/>
          <w:lang w:val="en-US" w:eastAsia="zh-CN"/>
        </w:rPr>
      </w:pPr>
      <w:r>
        <w:rPr>
          <w:rFonts w:hint="eastAsia"/>
          <w:lang w:eastAsia="zh-CN"/>
        </w:rPr>
        <w:t>国外对操作系统的研究起步非常早。20世纪60年代的时候著名的</w:t>
      </w:r>
      <w:r>
        <w:rPr>
          <w:rFonts w:hint="eastAsia"/>
          <w:lang w:val="en-US" w:eastAsia="zh-CN"/>
        </w:rPr>
        <w:t>MIT就</w:t>
      </w:r>
      <w:r>
        <w:rPr>
          <w:rFonts w:hint="eastAsia"/>
          <w:lang w:eastAsia="zh-CN"/>
        </w:rPr>
        <w:t>推出了世界上第一个分时多任务系统CTSS，允许多个用户通过终端连接到一台计算机并共享资源。</w:t>
      </w:r>
      <w:r>
        <w:rPr>
          <w:rFonts w:hint="eastAsia"/>
          <w:lang w:val="en-US" w:eastAsia="zh-CN"/>
        </w:rPr>
        <w:t>CTSS提供了许多现代操作系统具备的功能，开创了许多操作系统领域的先河，</w:t>
      </w:r>
      <w:r>
        <w:rPr>
          <w:rFonts w:hint="eastAsia"/>
          <w:lang w:eastAsia="zh-CN"/>
        </w:rPr>
        <w:t>为现代操作系统的发展提供了基础。</w:t>
      </w:r>
    </w:p>
    <w:p w14:paraId="5E63479B">
      <w:pPr>
        <w:pStyle w:val="43"/>
        <w:keepNext w:val="0"/>
        <w:keepLines w:val="0"/>
        <w:pageBreakBefore w:val="0"/>
        <w:widowControl w:val="0"/>
        <w:kinsoku/>
        <w:wordWrap/>
        <w:overflowPunct/>
        <w:topLinePunct w:val="0"/>
        <w:autoSpaceDE w:val="0"/>
        <w:autoSpaceDN w:val="0"/>
        <w:bidi w:val="0"/>
        <w:adjustRightInd/>
        <w:snapToGrid/>
        <w:ind w:firstLine="480" w:firstLineChars="200"/>
        <w:textAlignment w:val="auto"/>
        <w:rPr>
          <w:rFonts w:hint="eastAsia"/>
          <w:lang w:eastAsia="zh-CN"/>
        </w:rPr>
      </w:pPr>
      <w:r>
        <w:rPr>
          <w:rFonts w:hint="eastAsia"/>
          <w:lang w:eastAsia="zh-CN"/>
        </w:rPr>
        <w:t>后来，随着UNIX的出现和开源，更带动了Linux、FreeBSD等开源内核的发展，形成了如今开放、稳定，广泛应用于服务器、嵌入式系统和云计算的Linux系统，很多国家和企业的操作系统都借用了它的内核或思想，比如鸿蒙OS、Android、SteamOS等等。即使是现在依旧有大量的操作系统采用的他们的内核，可见其系统领先的地位，再后来谷歌推出了</w:t>
      </w:r>
      <w:r>
        <w:rPr>
          <w:rFonts w:hint="eastAsia"/>
          <w:lang w:val="en-US" w:eastAsia="zh-CN"/>
        </w:rPr>
        <w:t>Fuchsia操作系统</w:t>
      </w:r>
      <w:r>
        <w:rPr>
          <w:rFonts w:hint="eastAsia"/>
          <w:lang w:eastAsia="zh-CN"/>
        </w:rPr>
        <w:t>，采用了全新的Zircon微内核架构，它打破了传统的UNIX框架，为未来的操作系统设计提供了新的思路。</w:t>
      </w:r>
    </w:p>
    <w:p w14:paraId="5DD78D86">
      <w:pPr>
        <w:bidi w:val="0"/>
        <w:ind w:firstLine="420" w:firstLineChars="0"/>
        <w:rPr>
          <w:rFonts w:hint="eastAsia" w:ascii="文泉驿微米黑" w:hAnsi="DejaVu Sans" w:eastAsia="文泉驿微米黑" w:cs="文泉驿微米黑"/>
          <w:color w:val="000000"/>
          <w:kern w:val="0"/>
          <w:sz w:val="24"/>
          <w:szCs w:val="24"/>
          <w:lang w:val="en-US" w:eastAsia="zh-CN" w:bidi="ar-SA"/>
        </w:rPr>
      </w:pPr>
      <w:r>
        <w:rPr>
          <w:rFonts w:hint="eastAsia" w:ascii="文泉驿微米黑" w:hAnsi="DejaVu Sans" w:eastAsia="文泉驿微米黑" w:cs="文泉驿微米黑"/>
          <w:color w:val="000000"/>
          <w:kern w:val="0"/>
          <w:sz w:val="24"/>
          <w:szCs w:val="24"/>
          <w:lang w:val="en-US" w:eastAsia="zh-CN" w:bidi="ar-SA"/>
        </w:rPr>
        <w:t>中国的操作系统研发和实践</w:t>
      </w:r>
      <w:r>
        <w:rPr>
          <w:rFonts w:hint="eastAsia" w:ascii="文泉驿微米黑" w:cs="文泉驿微米黑"/>
          <w:color w:val="000000"/>
          <w:kern w:val="0"/>
          <w:sz w:val="24"/>
          <w:szCs w:val="24"/>
          <w:lang w:val="en-US" w:eastAsia="zh-CN" w:bidi="ar-SA"/>
        </w:rPr>
        <w:t>在这几十年里</w:t>
      </w:r>
      <w:r>
        <w:rPr>
          <w:rFonts w:hint="eastAsia" w:ascii="文泉驿微米黑" w:hAnsi="DejaVu Sans" w:eastAsia="文泉驿微米黑" w:cs="文泉驿微米黑"/>
          <w:color w:val="000000"/>
          <w:kern w:val="0"/>
          <w:sz w:val="24"/>
          <w:szCs w:val="24"/>
          <w:lang w:val="en-US" w:eastAsia="zh-CN" w:bidi="ar-SA"/>
        </w:rPr>
        <w:t>也在不断发展。早期比较有代表性的是中科院计算技术研究所开发的银河操作系统和普华的 Linux。近几年，随着国产芯片的普及和</w:t>
      </w:r>
      <w:r>
        <w:rPr>
          <w:rFonts w:hint="eastAsia" w:ascii="文泉驿微米黑" w:cs="文泉驿微米黑"/>
          <w:color w:val="000000"/>
          <w:kern w:val="0"/>
          <w:sz w:val="24"/>
          <w:szCs w:val="24"/>
          <w:lang w:val="en-US" w:eastAsia="zh-CN" w:bidi="ar-SA"/>
        </w:rPr>
        <w:t>一些大型</w:t>
      </w:r>
      <w:r>
        <w:rPr>
          <w:rFonts w:hint="eastAsia" w:ascii="文泉驿微米黑" w:hAnsi="DejaVu Sans" w:eastAsia="文泉驿微米黑" w:cs="文泉驿微米黑"/>
          <w:color w:val="000000"/>
          <w:kern w:val="0"/>
          <w:sz w:val="24"/>
          <w:szCs w:val="24"/>
          <w:lang w:val="en-US" w:eastAsia="zh-CN" w:bidi="ar-SA"/>
        </w:rPr>
        <w:t>公司的支持，涌现出了像</w:t>
      </w:r>
      <w:r>
        <w:rPr>
          <w:rFonts w:hint="eastAsia" w:ascii="文泉驿微米黑" w:cs="文泉驿微米黑"/>
          <w:color w:val="000000"/>
          <w:kern w:val="0"/>
          <w:sz w:val="24"/>
          <w:szCs w:val="24"/>
          <w:lang w:val="en-US" w:eastAsia="zh-CN" w:bidi="ar-SA"/>
        </w:rPr>
        <w:t>华为</w:t>
      </w:r>
      <w:r>
        <w:rPr>
          <w:rFonts w:hint="eastAsia" w:ascii="文泉驿微米黑" w:hAnsi="DejaVu Sans" w:eastAsia="文泉驿微米黑" w:cs="文泉驿微米黑"/>
          <w:color w:val="000000"/>
          <w:kern w:val="0"/>
          <w:sz w:val="24"/>
          <w:szCs w:val="24"/>
          <w:lang w:val="en-US" w:eastAsia="zh-CN" w:bidi="ar-SA"/>
        </w:rPr>
        <w:t>鸿蒙这样的操作系统，</w:t>
      </w:r>
      <w:r>
        <w:rPr>
          <w:rFonts w:hint="eastAsia" w:ascii="文泉驿微米黑" w:cs="文泉驿微米黑"/>
          <w:color w:val="000000"/>
          <w:kern w:val="0"/>
          <w:sz w:val="24"/>
          <w:szCs w:val="24"/>
          <w:lang w:val="en-US" w:eastAsia="zh-CN" w:bidi="ar-SA"/>
        </w:rPr>
        <w:t>他们通过重构内核，保留部分Linux较为优秀的模块，来实现</w:t>
      </w:r>
      <w:r>
        <w:rPr>
          <w:rFonts w:hint="eastAsia" w:ascii="文泉驿微米黑" w:hAnsi="DejaVu Sans" w:eastAsia="文泉驿微米黑" w:cs="文泉驿微米黑"/>
          <w:color w:val="000000"/>
          <w:kern w:val="0"/>
          <w:sz w:val="24"/>
          <w:szCs w:val="24"/>
          <w:lang w:val="en-US" w:eastAsia="zh-CN" w:bidi="ar-SA"/>
        </w:rPr>
        <w:t>让软硬件能更自主地运作，增强安全性、实现更好的互操作性。</w:t>
      </w:r>
      <w:r>
        <w:rPr>
          <w:rFonts w:hint="eastAsia" w:ascii="文泉驿微米黑" w:cs="文泉驿微米黑"/>
          <w:color w:val="000000"/>
          <w:kern w:val="0"/>
          <w:sz w:val="24"/>
          <w:szCs w:val="24"/>
          <w:lang w:val="en-US" w:eastAsia="zh-CN" w:bidi="ar-SA"/>
        </w:rPr>
        <w:t>除了企业级操作系统的发现，</w:t>
      </w:r>
      <w:r>
        <w:rPr>
          <w:rFonts w:hint="eastAsia" w:ascii="文泉驿微米黑" w:hAnsi="DejaVu Sans" w:eastAsia="文泉驿微米黑" w:cs="文泉驿微米黑"/>
          <w:color w:val="000000"/>
          <w:kern w:val="0"/>
          <w:sz w:val="24"/>
          <w:szCs w:val="24"/>
          <w:lang w:val="en-US" w:eastAsia="zh-CN" w:bidi="ar-SA"/>
        </w:rPr>
        <w:t>很多高校也开始推出一些实践性学习项目，比如南京大学的NEMU模拟器，</w:t>
      </w:r>
      <w:r>
        <w:rPr>
          <w:rFonts w:hint="eastAsia" w:ascii="文泉驿微米黑" w:cs="文泉驿微米黑"/>
          <w:color w:val="000000"/>
          <w:kern w:val="0"/>
          <w:sz w:val="24"/>
          <w:szCs w:val="24"/>
          <w:lang w:val="en-US" w:eastAsia="zh-CN" w:bidi="ar-SA"/>
        </w:rPr>
        <w:t>致力于</w:t>
      </w:r>
      <w:r>
        <w:rPr>
          <w:rFonts w:hint="eastAsia" w:ascii="文泉驿微米黑" w:hAnsi="DejaVu Sans" w:eastAsia="文泉驿微米黑" w:cs="文泉驿微米黑"/>
          <w:color w:val="000000"/>
          <w:kern w:val="0"/>
          <w:sz w:val="24"/>
          <w:szCs w:val="24"/>
          <w:lang w:val="en-US" w:eastAsia="zh-CN" w:bidi="ar-SA"/>
        </w:rPr>
        <w:t>培养</w:t>
      </w:r>
      <w:r>
        <w:rPr>
          <w:rFonts w:hint="eastAsia" w:ascii="文泉驿微米黑" w:cs="文泉驿微米黑"/>
          <w:color w:val="000000"/>
          <w:kern w:val="0"/>
          <w:sz w:val="24"/>
          <w:szCs w:val="24"/>
          <w:lang w:val="en-US" w:eastAsia="zh-CN" w:bidi="ar-SA"/>
        </w:rPr>
        <w:t>学生</w:t>
      </w:r>
      <w:r>
        <w:rPr>
          <w:rFonts w:hint="eastAsia" w:ascii="文泉驿微米黑" w:hAnsi="DejaVu Sans" w:eastAsia="文泉驿微米黑" w:cs="文泉驿微米黑"/>
          <w:color w:val="000000"/>
          <w:kern w:val="0"/>
          <w:sz w:val="24"/>
          <w:szCs w:val="24"/>
          <w:lang w:val="en-US" w:eastAsia="zh-CN" w:bidi="ar-SA"/>
        </w:rPr>
        <w:t>软硬件协作的能力</w:t>
      </w:r>
      <w:r>
        <w:rPr>
          <w:rFonts w:hint="eastAsia" w:ascii="文泉驿微米黑" w:cs="文泉驿微米黑"/>
          <w:color w:val="000000"/>
          <w:kern w:val="0"/>
          <w:sz w:val="24"/>
          <w:szCs w:val="24"/>
          <w:lang w:val="en-US" w:eastAsia="zh-CN" w:bidi="ar-SA"/>
        </w:rPr>
        <w:t>。</w:t>
      </w:r>
      <w:r>
        <w:rPr>
          <w:rFonts w:hint="eastAsia" w:ascii="文泉驿微米黑" w:hAnsi="DejaVu Sans" w:eastAsia="文泉驿微米黑" w:cs="文泉驿微米黑"/>
          <w:color w:val="000000"/>
          <w:kern w:val="0"/>
          <w:sz w:val="24"/>
          <w:szCs w:val="24"/>
          <w:lang w:val="en-US" w:eastAsia="zh-CN" w:bidi="ar-SA"/>
        </w:rPr>
        <w:t>如今，操作系统的教学不再只靠理论，而越来越偏重于基于具体项目的实践学习。</w:t>
      </w:r>
    </w:p>
    <w:p w14:paraId="5F7F888F">
      <w:pPr>
        <w:bidi w:val="0"/>
        <w:ind w:firstLine="420" w:firstLineChars="0"/>
        <w:rPr>
          <w:rFonts w:hint="eastAsia" w:ascii="文泉驿微米黑" w:hAnsi="DejaVu Sans" w:eastAsia="文泉驿微米黑" w:cs="文泉驿微米黑"/>
          <w:color w:val="000000"/>
          <w:kern w:val="0"/>
          <w:sz w:val="24"/>
          <w:szCs w:val="24"/>
          <w:lang w:val="en-US" w:eastAsia="zh-CN" w:bidi="ar-SA"/>
        </w:rPr>
      </w:pPr>
    </w:p>
    <w:p w14:paraId="525BFCA7">
      <w:pPr>
        <w:bidi w:val="0"/>
        <w:ind w:firstLine="420" w:firstLineChars="0"/>
        <w:rPr>
          <w:rFonts w:hint="eastAsia" w:ascii="文泉驿微米黑" w:hAnsi="DejaVu Sans" w:eastAsia="文泉驿微米黑" w:cs="文泉驿微米黑"/>
          <w:color w:val="000000"/>
          <w:kern w:val="0"/>
          <w:sz w:val="24"/>
          <w:szCs w:val="24"/>
          <w:lang w:val="en-US" w:eastAsia="zh-CN" w:bidi="ar-SA"/>
        </w:rPr>
      </w:pPr>
    </w:p>
    <w:p w14:paraId="10809F21">
      <w:pPr>
        <w:bidi w:val="0"/>
        <w:ind w:firstLine="420" w:firstLineChars="0"/>
        <w:rPr>
          <w:rFonts w:hint="eastAsia" w:ascii="文泉驿微米黑" w:hAnsi="DejaVu Sans" w:eastAsia="文泉驿微米黑" w:cs="文泉驿微米黑"/>
          <w:color w:val="000000"/>
          <w:kern w:val="0"/>
          <w:sz w:val="24"/>
          <w:szCs w:val="24"/>
          <w:lang w:val="en-US" w:eastAsia="zh-CN" w:bidi="ar-SA"/>
        </w:rPr>
      </w:pPr>
    </w:p>
    <w:p w14:paraId="444FDB5E">
      <w:pPr>
        <w:pStyle w:val="70"/>
        <w:keepLines w:val="0"/>
        <w:pageBreakBefore w:val="0"/>
        <w:widowControl/>
        <w:numPr>
          <w:ilvl w:val="1"/>
          <w:numId w:val="1"/>
        </w:numPr>
        <w:kinsoku/>
        <w:wordWrap/>
        <w:overflowPunct/>
        <w:topLinePunct w:val="0"/>
        <w:bidi w:val="0"/>
        <w:snapToGrid/>
        <w:spacing w:beforeAutospacing="0" w:afterAutospacing="0" w:line="240" w:lineRule="auto"/>
        <w:ind w:left="0" w:leftChars="0" w:firstLine="560" w:firstLineChars="200"/>
        <w:textAlignment w:val="auto"/>
      </w:pPr>
      <w:bookmarkStart w:id="24" w:name="_Toc831253949"/>
      <w:r>
        <w:t>本文研究的主要内容</w:t>
      </w:r>
      <w:bookmarkEnd w:id="24"/>
    </w:p>
    <w:p w14:paraId="1819B3FF">
      <w:pPr>
        <w:bidi w:val="0"/>
        <w:ind w:firstLine="420" w:firstLineChars="0"/>
        <w:rPr>
          <w:rFonts w:hint="eastAsia" w:ascii="文泉驿微米黑" w:hAnsi="DejaVu Sans" w:eastAsia="文泉驿微米黑" w:cs="文泉驿微米黑"/>
          <w:color w:val="000000"/>
          <w:kern w:val="0"/>
          <w:sz w:val="24"/>
          <w:szCs w:val="24"/>
          <w:lang w:val="en-US" w:eastAsia="zh-CN" w:bidi="ar-SA"/>
        </w:rPr>
      </w:pPr>
      <w:r>
        <w:rPr>
          <w:rFonts w:hint="eastAsia" w:ascii="文泉驿微米黑" w:hAnsi="DejaVu Sans" w:eastAsia="文泉驿微米黑" w:cs="文泉驿微米黑"/>
          <w:color w:val="000000"/>
          <w:kern w:val="0"/>
          <w:sz w:val="24"/>
          <w:szCs w:val="24"/>
          <w:lang w:val="en-US" w:eastAsia="zh-CN" w:bidi="ar-SA"/>
        </w:rPr>
        <w:t>这个设计主要围绕x86架构平台，目标是实现一个简单的操作系统。开发者可以结合实际经验，深入了解操作系统的完整运行流程，包括引导加载、内核初始化、内存管理和文件系统的工作过程。最终，大家可以自己动手，打造一个具有基本功能的操作系统。以下是具体的研究内容介绍：</w:t>
      </w:r>
    </w:p>
    <w:p w14:paraId="7FDB185F">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right="0"/>
        <w:textAlignment w:val="auto"/>
        <w:rPr>
          <w:rStyle w:val="50"/>
          <w:b w:val="0"/>
          <w:bCs/>
        </w:rPr>
      </w:pPr>
      <w:r>
        <w:rPr>
          <w:rStyle w:val="50"/>
          <w:b w:val="0"/>
          <w:bCs/>
        </w:rPr>
        <w:t>操作系统引导与启动机制</w:t>
      </w:r>
    </w:p>
    <w:p w14:paraId="685D5555">
      <w:pPr>
        <w:pStyle w:val="42"/>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240" w:lineRule="auto"/>
        <w:ind w:right="0" w:rightChars="0"/>
        <w:textAlignment w:val="auto"/>
      </w:pPr>
      <w:r>
        <w:rPr>
          <w:rFonts w:hint="eastAsia"/>
          <w:lang w:eastAsia="zh-CN"/>
        </w:rPr>
        <w:t>本系统从零开发，首先用汇编语言编写</w:t>
      </w:r>
      <w:r>
        <w:rPr>
          <w:rFonts w:hint="eastAsia"/>
          <w:lang w:val="en-US" w:eastAsia="zh-CN"/>
        </w:rPr>
        <w:t>MBR主引导程序和Loader加载程序，在通过Bochs模拟X86环境完成硬盘引导区的读取和内存加载的过程。最后把内核加载到特定的位置并且跳转执行初始化函数，完成从硬件到内核的关键环节。</w:t>
      </w:r>
    </w:p>
    <w:p w14:paraId="6AEDB501">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left="0" w:leftChars="0" w:right="0" w:firstLine="0" w:firstLineChars="0"/>
        <w:textAlignment w:val="auto"/>
        <w:rPr>
          <w:rStyle w:val="50"/>
          <w:b w:val="0"/>
          <w:bCs/>
        </w:rPr>
      </w:pPr>
      <w:r>
        <w:rPr>
          <w:rStyle w:val="50"/>
          <w:b w:val="0"/>
          <w:bCs/>
        </w:rPr>
        <w:t>内核初始化与中断机制设计</w:t>
      </w:r>
    </w:p>
    <w:p w14:paraId="04DDE336">
      <w:pPr>
        <w:pStyle w:val="42"/>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240" w:lineRule="auto"/>
        <w:ind w:leftChars="0" w:right="0" w:rightChars="0" w:firstLine="420" w:firstLineChars="0"/>
        <w:textAlignment w:val="auto"/>
      </w:pPr>
      <w:r>
        <w:rPr>
          <w:rFonts w:hint="eastAsia"/>
          <w:lang w:eastAsia="zh-CN"/>
        </w:rPr>
        <w:t>内核初始化包括了</w:t>
      </w:r>
      <w:r>
        <w:rPr>
          <w:rFonts w:hint="eastAsia"/>
          <w:lang w:val="en-US" w:eastAsia="zh-CN"/>
        </w:rPr>
        <w:t>GDT全局描述附表的初始化，IDT中断描述附表的初始化以及PIC可编程中断控制器的初始化，实现了软硬件中断的注册和管理。并支持键盘输入，时钟中断等交互。除此之外，内核还设计了统一的中断服务框架，能够打印异常信息。</w:t>
      </w:r>
    </w:p>
    <w:p w14:paraId="3C8F4990">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left="0" w:leftChars="0" w:right="0" w:firstLine="0" w:firstLineChars="0"/>
        <w:textAlignment w:val="auto"/>
        <w:rPr>
          <w:rStyle w:val="50"/>
        </w:rPr>
      </w:pPr>
      <w:r>
        <w:rPr>
          <w:rStyle w:val="50"/>
        </w:rPr>
        <w:t>内存管理模块的实现</w:t>
      </w:r>
    </w:p>
    <w:p w14:paraId="3DA2E280">
      <w:pPr>
        <w:pStyle w:val="42"/>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240" w:lineRule="auto"/>
        <w:ind w:leftChars="0" w:right="0" w:rightChars="0" w:firstLine="420" w:firstLineChars="0"/>
        <w:textAlignment w:val="auto"/>
      </w:pPr>
      <w:r>
        <w:rPr>
          <w:rFonts w:hint="eastAsia"/>
          <w:lang w:eastAsia="zh-CN"/>
        </w:rPr>
        <w:t>内存管理是操作系统最核心的资源管理系统之一，本文中设计了位图管理的物理内存分配算法，并实现了页级内存的分配和释放。支持内核线程，用户进程的虚拟地址空间管理，还完成了</w:t>
      </w:r>
      <w:r>
        <w:rPr>
          <w:rFonts w:hint="eastAsia"/>
          <w:lang w:val="en-US" w:eastAsia="zh-CN"/>
        </w:rPr>
        <w:t>malloc内存申请和释放功能，为进程以及文件系统提供了可靠的内存支持。</w:t>
      </w:r>
    </w:p>
    <w:p w14:paraId="5DCD6732">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left="0" w:leftChars="0" w:right="0" w:rightChars="0" w:firstLine="0" w:firstLineChars="0"/>
        <w:textAlignment w:val="auto"/>
        <w:rPr>
          <w:rStyle w:val="50"/>
        </w:rPr>
      </w:pPr>
      <w:r>
        <w:rPr>
          <w:rStyle w:val="50"/>
        </w:rPr>
        <w:t>线程与进程管理机制</w:t>
      </w:r>
    </w:p>
    <w:p w14:paraId="7F032C9C">
      <w:pPr>
        <w:pStyle w:val="42"/>
        <w:keepNext w:val="0"/>
        <w:keepLines w:val="0"/>
        <w:pageBreakBefore w:val="0"/>
        <w:widowControl/>
        <w:suppressLineNumbers w:val="0"/>
        <w:kinsoku/>
        <w:wordWrap/>
        <w:overflowPunct/>
        <w:topLinePunct w:val="0"/>
        <w:bidi w:val="0"/>
        <w:snapToGrid/>
        <w:spacing w:before="0" w:beforeAutospacing="0" w:after="0" w:afterAutospacing="0" w:line="240" w:lineRule="auto"/>
        <w:ind w:right="0" w:firstLine="420" w:firstLineChars="0"/>
        <w:textAlignment w:val="auto"/>
      </w:pPr>
      <w:r>
        <w:rPr>
          <w:rFonts w:hint="eastAsia"/>
          <w:lang w:eastAsia="zh-CN"/>
        </w:rPr>
        <w:t>线程的设计包括完成了内核线程的创建，调度和切换功能。实现了</w:t>
      </w:r>
      <w:r>
        <w:rPr>
          <w:rFonts w:hint="eastAsia"/>
          <w:lang w:val="en-US" w:eastAsia="zh-CN"/>
        </w:rPr>
        <w:t>TCB线程控制块和PCB进程控制块的设计，在调度方面，采用了简单的优先级轮转调度算法，支持简单的线程阻塞和唤醒，能够基本实现线程同步。不仅如此，用户进程还可以直接通过系统提供的接口来完成从内核态到用户态的任务切换。并且支持进程的fork和exec加载。</w:t>
      </w:r>
    </w:p>
    <w:p w14:paraId="13FD52CA">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left="0" w:leftChars="0" w:right="0" w:firstLine="0" w:firstLineChars="0"/>
        <w:textAlignment w:val="auto"/>
        <w:rPr>
          <w:rFonts w:hint="eastAsia"/>
        </w:rPr>
      </w:pPr>
      <w:r>
        <w:rPr>
          <w:rStyle w:val="50"/>
        </w:rPr>
        <w:t>文件系统的设计与实现</w:t>
      </w:r>
      <w:r>
        <w:br w:type="textWrapping"/>
      </w:r>
      <w:r>
        <w:rPr>
          <w:rFonts w:hint="eastAsia"/>
          <w:lang w:val="en-US" w:eastAsia="zh-CN"/>
        </w:rPr>
        <w:tab/>
      </w:r>
      <w:r>
        <w:rPr>
          <w:rFonts w:hint="eastAsia"/>
        </w:rPr>
        <w:t>文件系统模块可以扫描磁盘的分区并进行挂载，采用自己设计的简单文件系统格式，实现了创建、读取、写入和删除文件的功能。它还支持创建目录和浏览目录结构，形成基本的嵌套。系统通过接口提供给上层程序，让用户可以方便地进行文件操作。</w:t>
      </w:r>
    </w:p>
    <w:p w14:paraId="3BBE8163">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left="0" w:leftChars="0" w:right="0" w:rightChars="0" w:firstLine="0" w:firstLineChars="0"/>
        <w:textAlignment w:val="auto"/>
        <w:rPr>
          <w:rFonts w:hint="eastAsia"/>
        </w:rPr>
      </w:pPr>
      <w:r>
        <w:rPr>
          <w:rStyle w:val="50"/>
        </w:rPr>
        <w:t>Shell命令行交互功能</w:t>
      </w:r>
      <w:r>
        <w:br w:type="textWrapping"/>
      </w:r>
      <w:r>
        <w:rPr>
          <w:rFonts w:hint="eastAsia"/>
          <w:lang w:val="en-US" w:eastAsia="zh-CN"/>
        </w:rPr>
        <w:tab/>
      </w:r>
      <w:r>
        <w:rPr>
          <w:rFonts w:hint="eastAsia"/>
          <w:lang w:eastAsia="zh-CN"/>
        </w:rPr>
        <w:t>本项目</w:t>
      </w:r>
      <w:r>
        <w:rPr>
          <w:rFonts w:hint="eastAsia"/>
        </w:rPr>
        <w:t>设计了一个简单的Shell命令行解释器</w:t>
      </w:r>
      <w:r>
        <w:rPr>
          <w:rFonts w:hint="eastAsia"/>
          <w:lang w:eastAsia="zh-CN"/>
        </w:rPr>
        <w:t>来供用户与操作系统交互</w:t>
      </w:r>
      <w:r>
        <w:rPr>
          <w:rFonts w:hint="eastAsia"/>
        </w:rPr>
        <w:t>。支持像ls、pwd、mkdir、cd、rmdir这些基础命令，用户可以用它来创建文件、查看文件内容和切换目录，</w:t>
      </w:r>
      <w:r>
        <w:rPr>
          <w:rFonts w:hint="eastAsia"/>
          <w:lang w:eastAsia="zh-CN"/>
        </w:rPr>
        <w:t>实现了目前主流操作系统该有的功能（如</w:t>
      </w:r>
      <w:r>
        <w:rPr>
          <w:rFonts w:hint="eastAsia"/>
          <w:lang w:val="en-US" w:eastAsia="zh-CN"/>
        </w:rPr>
        <w:t>Linux）。</w:t>
      </w:r>
    </w:p>
    <w:p w14:paraId="49DFD9B2">
      <w:pPr>
        <w:pStyle w:val="43"/>
        <w:rPr>
          <w:rFonts w:hint="eastAsia"/>
        </w:rPr>
      </w:pPr>
    </w:p>
    <w:p w14:paraId="397A541E">
      <w:pPr>
        <w:pStyle w:val="69"/>
        <w:pageBreakBefore w:val="0"/>
        <w:numPr>
          <w:ilvl w:val="0"/>
          <w:numId w:val="3"/>
        </w:numPr>
        <w:kinsoku/>
        <w:wordWrap/>
        <w:overflowPunct/>
        <w:topLinePunct w:val="0"/>
        <w:bidi w:val="0"/>
        <w:ind w:firstLine="640" w:firstLineChars="200"/>
        <w:textAlignment w:val="auto"/>
        <w:rPr>
          <w:rFonts w:hint="eastAsia"/>
          <w:lang w:val="en-US" w:eastAsia="zh-CN"/>
        </w:rPr>
      </w:pPr>
      <w:bookmarkStart w:id="25" w:name="_Toc7138075"/>
      <w:r>
        <w:rPr>
          <w:rFonts w:hint="eastAsia"/>
          <w:lang w:val="en-US" w:eastAsia="zh-CN"/>
        </w:rPr>
        <w:t>操作系统运行原理简述</w:t>
      </w:r>
      <w:bookmarkEnd w:id="25"/>
    </w:p>
    <w:p w14:paraId="05B6A4BF">
      <w:pPr>
        <w:pStyle w:val="70"/>
        <w:pageBreakBefore w:val="0"/>
        <w:kinsoku/>
        <w:wordWrap/>
        <w:overflowPunct/>
        <w:topLinePunct w:val="0"/>
        <w:bidi w:val="0"/>
        <w:ind w:firstLine="560" w:firstLineChars="200"/>
        <w:textAlignment w:val="auto"/>
        <w:rPr>
          <w:rFonts w:hint="eastAsia"/>
          <w:lang w:val="en-US" w:eastAsia="zh-CN"/>
        </w:rPr>
      </w:pPr>
      <w:bookmarkStart w:id="26" w:name="_Toc1641580189"/>
      <w:r>
        <w:rPr>
          <w:rFonts w:hint="eastAsia"/>
          <w:lang w:val="en-US" w:eastAsia="zh-CN"/>
        </w:rPr>
        <w:t>2.1 x86架构计算机硬件简述</w:t>
      </w:r>
      <w:bookmarkEnd w:id="26"/>
    </w:p>
    <w:p w14:paraId="0D0911E0">
      <w:pPr>
        <w:bidi w:val="0"/>
        <w:rPr>
          <w:rFonts w:hint="eastAsia"/>
          <w:lang w:val="en-US" w:eastAsia="zh-CN"/>
        </w:rPr>
      </w:pPr>
      <w:r>
        <w:rPr>
          <w:rFonts w:hint="eastAsia"/>
          <w:lang w:val="en-US" w:eastAsia="zh-CN"/>
        </w:rPr>
        <w:t>现代计算机最常见的架构为冯·诺依曼架构。如图2-1所示，这是一个x86计算机系统的硬件组成模型：</w:t>
      </w:r>
    </w:p>
    <w:p w14:paraId="43B4F8DC">
      <w:pPr>
        <w:bidi w:val="0"/>
        <w:rPr>
          <w:rFonts w:hint="default"/>
          <w:lang w:val="en-US" w:eastAsia="zh-CN"/>
        </w:rPr>
      </w:pPr>
    </w:p>
    <w:p w14:paraId="501885B2">
      <w:pPr>
        <w:pStyle w:val="70"/>
        <w:pageBreakBefore w:val="0"/>
        <w:kinsoku/>
        <w:wordWrap/>
        <w:overflowPunct/>
        <w:topLinePunct w:val="0"/>
        <w:bidi w:val="0"/>
        <w:ind w:firstLine="560" w:firstLineChars="200"/>
        <w:jc w:val="center"/>
        <w:textAlignment w:val="auto"/>
        <w:outlineLvl w:val="9"/>
        <w:rPr>
          <w:rFonts w:hint="eastAsia"/>
          <w:lang w:val="en-US" w:eastAsia="zh-CN"/>
        </w:rPr>
      </w:pPr>
      <w:r>
        <w:rPr>
          <w:rFonts w:hint="eastAsia"/>
          <w:lang w:val="en-US" w:eastAsia="zh-CN"/>
        </w:rPr>
        <w:drawing>
          <wp:inline distT="0" distB="0" distL="114300" distR="114300">
            <wp:extent cx="4095750" cy="3146425"/>
            <wp:effectExtent l="0" t="0" r="0" b="6350"/>
            <wp:docPr id="3" name="图片 3" descr="img_v3_02lo_37743916-f054-487d-a9fd-681747e036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v3_02lo_37743916-f054-487d-a9fd-681747e0362l"/>
                    <pic:cNvPicPr>
                      <a:picLocks noChangeAspect="1"/>
                    </pic:cNvPicPr>
                  </pic:nvPicPr>
                  <pic:blipFill>
                    <a:blip r:embed="rId21"/>
                    <a:stretch>
                      <a:fillRect/>
                    </a:stretch>
                  </pic:blipFill>
                  <pic:spPr>
                    <a:xfrm>
                      <a:off x="0" y="0"/>
                      <a:ext cx="4095750" cy="3146425"/>
                    </a:xfrm>
                    <a:prstGeom prst="rect">
                      <a:avLst/>
                    </a:prstGeom>
                  </pic:spPr>
                </pic:pic>
              </a:graphicData>
            </a:graphic>
          </wp:inline>
        </w:drawing>
      </w:r>
    </w:p>
    <w:p w14:paraId="6337C548">
      <w:pPr>
        <w:pStyle w:val="26"/>
        <w:bidi w:val="0"/>
        <w:ind w:left="4200" w:leftChars="0" w:firstLine="420" w:firstLineChars="0"/>
        <w:rPr>
          <w:rFonts w:hint="eastAsia" w:ascii="文泉驿微米黑" w:hAnsi="DejaVu Sans" w:eastAsia="文泉驿微米黑" w:cs="文泉驿微米黑"/>
          <w:color w:val="auto"/>
          <w:sz w:val="18"/>
          <w:szCs w:val="18"/>
          <w:lang w:val="en-US" w:eastAsia="zh-CN" w:bidi="ar-SA"/>
        </w:rPr>
      </w:pPr>
      <w:r>
        <w:rPr>
          <w:rFonts w:hint="eastAsia" w:ascii="文泉驿微米黑" w:hAnsi="DejaVu Sans" w:eastAsia="文泉驿微米黑" w:cs="文泉驿微米黑"/>
          <w:color w:val="auto"/>
          <w:sz w:val="18"/>
          <w:szCs w:val="18"/>
          <w:lang w:val="en-US" w:eastAsia="zh-CN" w:bidi="ar-SA"/>
        </w:rPr>
        <w:t>图2-1</w:t>
      </w:r>
    </w:p>
    <w:p w14:paraId="09DD8C97">
      <w:pPr>
        <w:pStyle w:val="26"/>
        <w:bidi w:val="0"/>
        <w:ind w:firstLine="420" w:firstLineChars="0"/>
        <w:rPr>
          <w:rFonts w:hint="default" w:ascii="文泉驿微米黑" w:hAnsi="DejaVu Sans" w:eastAsia="文泉驿微米黑" w:cs="文泉驿微米黑"/>
          <w:color w:val="auto"/>
          <w:sz w:val="24"/>
          <w:szCs w:val="24"/>
          <w:lang w:val="en-US" w:eastAsia="zh-CN" w:bidi="ar-SA"/>
        </w:rPr>
      </w:pPr>
      <w:r>
        <w:rPr>
          <w:rFonts w:hint="eastAsia" w:ascii="文泉驿微米黑" w:hAnsi="DejaVu Sans" w:eastAsia="文泉驿微米黑" w:cs="文泉驿微米黑"/>
          <w:color w:val="auto"/>
          <w:sz w:val="24"/>
          <w:szCs w:val="24"/>
          <w:lang w:val="en-US" w:eastAsia="zh-CN" w:bidi="ar-SA"/>
        </w:rPr>
        <w:t>传统的X86架构计算机系统中，硬件是由许多不同的子模块来组成，这些模块通过标准化的总线相互连接，相互配合协作来支撑操作系统以及应用程序的运行。如图2-1所示，现代操作系统主要包括了CPU,存储器，I/0桥,I/O总线.USB控制器，输入输出设备，图形适配器，磁盘控制器等等。其中CPU是整个系统的核心，也是大脑，负责指令的执行和数据的运算处理工作。它的内部继承了很多寄存器，用于存储变量和状态信息，并且可以通过总线接口和外部的模块进行通信。CPU通过系统总线连接到I/O桥，系统总线不仅承担着指令和数据的传输，还要负责协调多个模块的同步工作，比如存储器模块就通过存储器总线与I/O桥连接，在系统的启动和运行的时候CPU要频繁访问内存，这时候存储器总线就发挥了至关重要的作用。。I/O总线则与I/O桥相连接，用于连接各种输入和输出设备。不同的设备则需要专门的控制器连接到总线上，例如USB控制器可以连接键盘鼠标，图形适配器则需要连接显示器才可以进行图像的处理和输出，硬盘控制器则可以连接硬盘等设备，进行数据的存储和管理。其他的设备例如网卡，声卡等也可以通过I/O总线连接到整个系统。</w:t>
      </w:r>
    </w:p>
    <w:p w14:paraId="43BE5864">
      <w:pPr>
        <w:bidi w:val="0"/>
        <w:rPr>
          <w:rFonts w:hint="eastAsia"/>
          <w:lang w:val="en-US" w:eastAsia="zh-CN"/>
        </w:rPr>
      </w:pPr>
    </w:p>
    <w:p w14:paraId="2201E5F6">
      <w:pPr>
        <w:pStyle w:val="70"/>
        <w:pageBreakBefore w:val="0"/>
        <w:kinsoku/>
        <w:wordWrap/>
        <w:overflowPunct/>
        <w:topLinePunct w:val="0"/>
        <w:bidi w:val="0"/>
        <w:ind w:firstLine="560" w:firstLineChars="200"/>
        <w:textAlignment w:val="auto"/>
        <w:rPr>
          <w:rFonts w:hint="eastAsia"/>
          <w:lang w:val="en-US" w:eastAsia="zh-CN"/>
        </w:rPr>
      </w:pPr>
      <w:bookmarkStart w:id="27" w:name="_Toc408072166"/>
      <w:r>
        <w:rPr>
          <w:rFonts w:hint="eastAsia"/>
          <w:lang w:val="en-US" w:eastAsia="zh-CN"/>
        </w:rPr>
        <w:t>2.2 操作系统的核心功能  </w:t>
      </w:r>
      <w:bookmarkEnd w:id="27"/>
    </w:p>
    <w:p w14:paraId="6D98C107">
      <w:pPr>
        <w:pStyle w:val="42"/>
        <w:keepNext w:val="0"/>
        <w:keepLines w:val="0"/>
        <w:pageBreakBefore w:val="0"/>
        <w:widowControl/>
        <w:numPr>
          <w:ilvl w:val="0"/>
          <w:numId w:val="0"/>
        </w:numPr>
        <w:suppressLineNumbers w:val="0"/>
        <w:kinsoku/>
        <w:wordWrap/>
        <w:overflowPunct/>
        <w:topLinePunct w:val="0"/>
        <w:autoSpaceDE w:val="0"/>
        <w:autoSpaceDN w:val="0"/>
        <w:bidi w:val="0"/>
        <w:adjustRightInd w:val="0"/>
        <w:snapToGrid/>
        <w:spacing w:before="0" w:beforeAutospacing="0" w:after="0" w:afterAutospacing="0"/>
        <w:ind w:right="0" w:rightChars="0" w:firstLine="420" w:firstLineChars="0"/>
        <w:textAlignment w:val="auto"/>
        <w:rPr>
          <w:rFonts w:hint="eastAsia"/>
          <w:lang w:val="en-US" w:eastAsia="zh-CN"/>
        </w:rPr>
      </w:pPr>
      <w:r>
        <w:rPr>
          <w:rFonts w:hint="eastAsia"/>
          <w:lang w:val="en-US" w:eastAsia="zh-CN"/>
        </w:rPr>
        <w:t>操作系统是计算机中最基础也最重要的系统软件，它的主要作用是提供一套核心功能，让用户和各种应用程序可以顺利运行。操作系统帮助我们管控计算机的资源分配以及统筹调度。它的主要功能可以大致分为几个方面：</w:t>
      </w:r>
    </w:p>
    <w:p w14:paraId="2A81EED3">
      <w:pPr>
        <w:pStyle w:val="43"/>
        <w:numPr>
          <w:ilvl w:val="0"/>
          <w:numId w:val="4"/>
        </w:numPr>
        <w:ind w:left="-60" w:leftChars="0" w:firstLine="480" w:firstLineChars="0"/>
        <w:rPr>
          <w:rFonts w:hint="eastAsia"/>
          <w:lang w:val="en-US" w:eastAsia="zh-CN"/>
        </w:rPr>
      </w:pPr>
      <w:r>
        <w:rPr>
          <w:rFonts w:hint="eastAsia"/>
          <w:lang w:val="en-US" w:eastAsia="zh-CN"/>
        </w:rPr>
        <w:t>进程管理 进程是计算机在运行中的一个任务或程序，也是是系统资源的基本分配单位。操作系统则负责进程的创建，调度，执行以及终止。他会对每个进程进行分配必要的资源，比如CPU的时间片，内存空间以及文件的访问权限等等。还会根据调度算法来执行多进程并发执行。</w:t>
      </w:r>
    </w:p>
    <w:p w14:paraId="755E343C">
      <w:pPr>
        <w:pStyle w:val="43"/>
        <w:numPr>
          <w:ilvl w:val="0"/>
          <w:numId w:val="4"/>
        </w:numPr>
        <w:ind w:left="-60" w:leftChars="0" w:firstLine="480" w:firstLineChars="0"/>
        <w:rPr>
          <w:rFonts w:hint="default"/>
          <w:lang w:val="en-US" w:eastAsia="zh-CN"/>
        </w:rPr>
      </w:pPr>
      <w:r>
        <w:rPr>
          <w:rFonts w:hint="eastAsia"/>
          <w:lang w:val="en-US" w:eastAsia="zh-CN"/>
        </w:rPr>
        <w:t>内存管理，内存（RAM）是计算机中非常重要的资源，由于ROM的读写速度较慢，而RAM是ROM速度的一百倍左右，所以电脑会把正在执行的资源加载到内存中，再由内存和CPU进行数据交换。而操作系统就负责内存的分配和回收。在现代的操作系统中，一般使用的是虚拟内存技术。把物理内存扩展成虚拟的地址空间，让每个进程都有他独自的内存空间。另外，操作系统还会采用分页和分段的技术，把数据和程序拆分成块再映射到物理内存，来达到数据隔离的效果。不过也可以通过共享内存来让多个进程共享一块内存区域，方便数据的交流。</w:t>
      </w:r>
    </w:p>
    <w:p w14:paraId="1FDD67F6">
      <w:pPr>
        <w:pStyle w:val="43"/>
        <w:numPr>
          <w:ilvl w:val="0"/>
          <w:numId w:val="4"/>
        </w:numPr>
        <w:ind w:left="-60" w:leftChars="0" w:firstLine="480" w:firstLineChars="0"/>
        <w:rPr>
          <w:rFonts w:hint="eastAsia"/>
          <w:lang w:eastAsia="zh-CN"/>
        </w:rPr>
      </w:pPr>
      <w:r>
        <w:rPr>
          <w:rFonts w:hint="eastAsia"/>
          <w:lang w:eastAsia="zh-CN"/>
        </w:rPr>
        <w:t>设备管理，操作系统还需要负责设备管理。例如键盘、鼠标、硬盘、显示器这些硬件设备，本质上在他们插入计算机后都会受到操作系统的管理。在硬件插入后，虚拟地址空间会有一块内存被映射到硬件设备的入口用于访问，操作系统可以通过设备驱动程序，把硬件的复杂接口变得简单，来达到让上层的应用统一的方式访问不同的硬件设备的目的。操作系统还会统一管理设备的使用顺序，管理缓存，来提供更高效的数据传输以及稳定性。</w:t>
      </w:r>
    </w:p>
    <w:p w14:paraId="52C2FEE7">
      <w:pPr>
        <w:pStyle w:val="43"/>
        <w:ind w:firstLine="420" w:firstLineChars="0"/>
      </w:pPr>
      <w:r>
        <w:rPr>
          <w:rFonts w:hint="eastAsia"/>
        </w:rPr>
        <w:t>五、用户界面 操作系统需要提供一个</w:t>
      </w:r>
      <w:r>
        <w:rPr>
          <w:rFonts w:hint="eastAsia"/>
          <w:lang w:eastAsia="zh-CN"/>
        </w:rPr>
        <w:t>用于交互的页面</w:t>
      </w:r>
      <w:r>
        <w:rPr>
          <w:rFonts w:hint="eastAsia"/>
        </w:rPr>
        <w:t>。这通常是通过命令行界面（CLI）或者图形界面（GUI）实现的。用户可以通过这些界面输入命令、管理文件、运行程序或者调整系统设置。</w:t>
      </w:r>
    </w:p>
    <w:p w14:paraId="3C98F56A">
      <w:pPr>
        <w:pStyle w:val="43"/>
      </w:pPr>
    </w:p>
    <w:p w14:paraId="4B2AC86C">
      <w:pPr>
        <w:pStyle w:val="43"/>
      </w:pPr>
    </w:p>
    <w:p w14:paraId="4C28FB7E">
      <w:pPr>
        <w:pStyle w:val="43"/>
        <w:rPr>
          <w:rFonts w:hint="eastAsia"/>
          <w:lang w:val="en-US" w:eastAsia="zh-CN"/>
        </w:rPr>
      </w:pPr>
    </w:p>
    <w:p w14:paraId="4C07A51E">
      <w:pPr>
        <w:pStyle w:val="69"/>
        <w:pageBreakBefore w:val="0"/>
        <w:kinsoku/>
        <w:wordWrap/>
        <w:overflowPunct/>
        <w:topLinePunct w:val="0"/>
        <w:bidi w:val="0"/>
        <w:ind w:firstLine="640" w:firstLineChars="200"/>
        <w:textAlignment w:val="auto"/>
      </w:pPr>
      <w:bookmarkStart w:id="28" w:name="_Toc1487801100"/>
      <w:r>
        <w:t>第3章 系统结构设计与实现</w:t>
      </w:r>
      <w:bookmarkEnd w:id="28"/>
    </w:p>
    <w:p w14:paraId="6C164182">
      <w:pPr>
        <w:pStyle w:val="70"/>
        <w:pageBreakBefore w:val="0"/>
        <w:kinsoku/>
        <w:wordWrap/>
        <w:overflowPunct/>
        <w:topLinePunct w:val="0"/>
        <w:bidi w:val="0"/>
        <w:ind w:firstLine="560" w:firstLineChars="200"/>
        <w:textAlignment w:val="auto"/>
        <w:rPr>
          <w:rFonts w:hint="eastAsia"/>
          <w:lang w:eastAsia="zh-CN"/>
        </w:rPr>
      </w:pPr>
      <w:bookmarkStart w:id="29" w:name="_Toc273239164"/>
      <w:r>
        <w:t xml:space="preserve">3.1 </w:t>
      </w:r>
      <w:r>
        <w:rPr>
          <w:rFonts w:hint="eastAsia"/>
          <w:lang w:eastAsia="zh-CN"/>
        </w:rPr>
        <w:t>运行环境简述</w:t>
      </w:r>
      <w:bookmarkEnd w:id="29"/>
    </w:p>
    <w:p w14:paraId="04CBC12E">
      <w:pPr>
        <w:pStyle w:val="68"/>
        <w:pageBreakBefore w:val="0"/>
        <w:kinsoku/>
        <w:wordWrap/>
        <w:overflowPunct/>
        <w:topLinePunct w:val="0"/>
        <w:bidi w:val="0"/>
        <w:ind w:firstLine="480" w:firstLineChars="200"/>
        <w:textAlignment w:val="auto"/>
      </w:pPr>
      <w:bookmarkStart w:id="30" w:name="_Toc1726218045"/>
      <w:r>
        <w:rPr>
          <w:rFonts w:hint="eastAsia"/>
          <w:lang w:val="en-US" w:eastAsia="zh-CN"/>
        </w:rPr>
        <w:t>3.1.1试验</w:t>
      </w:r>
      <w:r>
        <w:rPr>
          <w:lang w:val="en-US" w:eastAsia="zh-CN"/>
        </w:rPr>
        <w:t>平台概述</w:t>
      </w:r>
      <w:bookmarkEnd w:id="30"/>
    </w:p>
    <w:p w14:paraId="3ECCFA76">
      <w:pPr>
        <w:pageBreakBefore w:val="0"/>
        <w:kinsoku/>
        <w:wordWrap/>
        <w:overflowPunct/>
        <w:topLinePunct w:val="0"/>
        <w:bidi w:val="0"/>
        <w:ind w:firstLine="480" w:firstLineChars="200"/>
        <w:textAlignment w:val="auto"/>
        <w:rPr>
          <w:rFonts w:hint="eastAsia"/>
          <w:sz w:val="24"/>
          <w:szCs w:val="24"/>
          <w:lang w:val="en-US" w:eastAsia="zh-CN"/>
        </w:rPr>
      </w:pPr>
      <w:r>
        <w:rPr>
          <w:rFonts w:hint="eastAsia"/>
          <w:sz w:val="24"/>
          <w:szCs w:val="24"/>
          <w:lang w:val="en-US" w:eastAsia="zh-CN"/>
        </w:rPr>
        <w:t>试验用主机配置：</w:t>
      </w:r>
    </w:p>
    <w:tbl>
      <w:tblPr>
        <w:tblStyle w:val="47"/>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4"/>
        <w:gridCol w:w="4787"/>
      </w:tblGrid>
      <w:tr w14:paraId="693193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475CBBA2">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架构:</w:t>
            </w:r>
          </w:p>
        </w:tc>
        <w:tc>
          <w:tcPr>
            <w:tcW w:w="2500" w:type="pct"/>
          </w:tcPr>
          <w:p w14:paraId="23F73127">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x86_64</w:t>
            </w:r>
          </w:p>
        </w:tc>
      </w:tr>
      <w:tr w14:paraId="32C77E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2AB84B08">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CPU:</w:t>
            </w:r>
          </w:p>
        </w:tc>
        <w:tc>
          <w:tcPr>
            <w:tcW w:w="2500" w:type="pct"/>
          </w:tcPr>
          <w:p w14:paraId="63F2524B">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default"/>
                <w:vertAlign w:val="baseline"/>
                <w:lang w:val="en-US" w:eastAsia="zh-CN"/>
              </w:rPr>
              <w:t>13th Gen Intel(R) Core(TM) i7-13700</w:t>
            </w:r>
          </w:p>
        </w:tc>
      </w:tr>
      <w:tr w14:paraId="0BE93C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244A6B15">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CPU核心数：</w:t>
            </w:r>
          </w:p>
        </w:tc>
        <w:tc>
          <w:tcPr>
            <w:tcW w:w="2500" w:type="pct"/>
          </w:tcPr>
          <w:p w14:paraId="178DA833">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24核</w:t>
            </w:r>
          </w:p>
        </w:tc>
      </w:tr>
      <w:tr w14:paraId="4ABC07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499" w:type="pct"/>
          </w:tcPr>
          <w:p w14:paraId="5552245F">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内存:</w:t>
            </w:r>
          </w:p>
        </w:tc>
        <w:tc>
          <w:tcPr>
            <w:tcW w:w="2500" w:type="pct"/>
          </w:tcPr>
          <w:p w14:paraId="190C101A">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24GB</w:t>
            </w:r>
          </w:p>
        </w:tc>
      </w:tr>
      <w:tr w14:paraId="0368E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6D89ADDF">
            <w:pPr>
              <w:pageBreakBefore w:val="0"/>
              <w:kinsoku/>
              <w:wordWrap/>
              <w:overflowPunct/>
              <w:topLinePunct w:val="0"/>
              <w:bidi w:val="0"/>
              <w:spacing w:line="480" w:lineRule="auto"/>
              <w:ind w:firstLine="420" w:firstLineChars="200"/>
              <w:jc w:val="center"/>
              <w:textAlignment w:val="auto"/>
              <w:rPr>
                <w:rFonts w:hint="eastAsia"/>
                <w:vertAlign w:val="baseline"/>
                <w:lang w:val="en-US" w:eastAsia="zh-CN"/>
              </w:rPr>
            </w:pPr>
            <w:r>
              <w:rPr>
                <w:rFonts w:hint="eastAsia"/>
                <w:vertAlign w:val="baseline"/>
                <w:lang w:val="en-US" w:eastAsia="zh-CN"/>
              </w:rPr>
              <w:t>操作系统</w:t>
            </w:r>
          </w:p>
        </w:tc>
        <w:tc>
          <w:tcPr>
            <w:tcW w:w="2500" w:type="pct"/>
          </w:tcPr>
          <w:p w14:paraId="7B881CBC">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Ubuntu 24.04.2 LTS</w:t>
            </w:r>
          </w:p>
        </w:tc>
      </w:tr>
    </w:tbl>
    <w:p w14:paraId="30D86EFC">
      <w:pPr>
        <w:pageBreakBefore w:val="0"/>
        <w:kinsoku/>
        <w:wordWrap/>
        <w:overflowPunct/>
        <w:topLinePunct w:val="0"/>
        <w:bidi w:val="0"/>
        <w:ind w:firstLine="420" w:firstLineChars="200"/>
        <w:textAlignment w:val="auto"/>
        <w:rPr>
          <w:rFonts w:hint="default"/>
          <w:lang w:val="en-US" w:eastAsia="zh-CN"/>
        </w:rPr>
      </w:pPr>
    </w:p>
    <w:p w14:paraId="70028679">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ascii="文泉驿微米黑" w:hAnsi="文泉驿微米黑" w:eastAsia="文泉驿微米黑" w:cs="文泉驿微米黑"/>
          <w:kern w:val="0"/>
          <w:sz w:val="24"/>
          <w:szCs w:val="24"/>
          <w:lang w:val="en-US" w:eastAsia="zh-CN" w:bidi="ar"/>
        </w:rPr>
        <w:t>模拟运行环境</w:t>
      </w:r>
      <w:r>
        <w:rPr>
          <w:rFonts w:hint="eastAsia" w:ascii="文泉驿微米黑" w:hAnsi="文泉驿微米黑" w:eastAsia="文泉驿微米黑" w:cs="文泉驿微米黑"/>
          <w:kern w:val="0"/>
          <w:sz w:val="24"/>
          <w:szCs w:val="24"/>
          <w:lang w:val="en-US" w:eastAsia="zh-CN" w:bidi="ar"/>
        </w:rPr>
        <w:t>：</w:t>
      </w:r>
    </w:p>
    <w:p w14:paraId="29F7B42F">
      <w:pPr>
        <w:keepNext w:val="0"/>
        <w:keepLines w:val="0"/>
        <w:pageBreakBefore w:val="0"/>
        <w:widowControl/>
        <w:suppressLineNumbers w:val="0"/>
        <w:kinsoku/>
        <w:wordWrap/>
        <w:overflowPunct/>
        <w:topLinePunct w:val="0"/>
        <w:bidi w:val="0"/>
        <w:ind w:firstLine="480" w:firstLineChars="200"/>
        <w:jc w:val="left"/>
        <w:textAlignment w:val="auto"/>
      </w:pPr>
      <w:r>
        <w:rPr>
          <w:rFonts w:ascii="文泉驿微米黑" w:hAnsi="文泉驿微米黑" w:eastAsia="文泉驿微米黑" w:cs="文泉驿微米黑"/>
          <w:kern w:val="0"/>
          <w:sz w:val="24"/>
          <w:szCs w:val="24"/>
          <w:lang w:val="en-US" w:eastAsia="zh-CN" w:bidi="ar"/>
        </w:rPr>
        <w:t>Bochs是一款开源的x86架构</w:t>
      </w:r>
      <w:r>
        <w:rPr>
          <w:rFonts w:hint="eastAsia" w:ascii="文泉驿微米黑" w:hAnsi="文泉驿微米黑" w:cs="文泉驿微米黑"/>
          <w:kern w:val="0"/>
          <w:sz w:val="24"/>
          <w:szCs w:val="24"/>
          <w:lang w:val="en-US" w:eastAsia="zh-CN" w:bidi="ar"/>
        </w:rPr>
        <w:t>模拟</w:t>
      </w:r>
      <w:r>
        <w:rPr>
          <w:rFonts w:ascii="文泉驿微米黑" w:hAnsi="文泉驿微米黑" w:eastAsia="文泉驿微米黑" w:cs="文泉驿微米黑"/>
          <w:kern w:val="0"/>
          <w:sz w:val="24"/>
          <w:szCs w:val="24"/>
          <w:lang w:val="en-US" w:eastAsia="zh-CN" w:bidi="ar"/>
        </w:rPr>
        <w:t>器，能够完整模拟硬件平台，包括CPU指令集、内存管理单元、I/O设备和硬盘控制器。</w:t>
      </w:r>
      <w:r>
        <w:rPr>
          <w:rFonts w:hint="eastAsia" w:ascii="文泉驿微米黑" w:hAnsi="文泉驿微米黑" w:cs="文泉驿微米黑"/>
          <w:kern w:val="0"/>
          <w:sz w:val="24"/>
          <w:szCs w:val="24"/>
          <w:lang w:val="en-US" w:eastAsia="zh-CN" w:bidi="ar"/>
        </w:rPr>
        <w:t>Bochs在Ubuntu上很方便，因此</w:t>
      </w:r>
      <w:r>
        <w:rPr>
          <w:rFonts w:ascii="文泉驿微米黑" w:hAnsi="文泉驿微米黑" w:eastAsia="文泉驿微米黑" w:cs="文泉驿微米黑"/>
          <w:kern w:val="0"/>
          <w:sz w:val="24"/>
          <w:szCs w:val="24"/>
          <w:lang w:val="en-US" w:eastAsia="zh-CN" w:bidi="ar"/>
        </w:rPr>
        <w:t>SpiderOS采用</w:t>
      </w:r>
      <w:r>
        <w:rPr>
          <w:rFonts w:hint="eastAsia" w:ascii="文泉驿微米黑" w:hAnsi="文泉驿微米黑" w:cs="文泉驿微米黑"/>
          <w:kern w:val="0"/>
          <w:sz w:val="24"/>
          <w:szCs w:val="24"/>
          <w:lang w:val="en-US" w:eastAsia="zh-CN" w:bidi="ar"/>
        </w:rPr>
        <w:t>的就是</w:t>
      </w:r>
      <w:r>
        <w:rPr>
          <w:rFonts w:ascii="文泉驿微米黑" w:hAnsi="文泉驿微米黑" w:eastAsia="文泉驿微米黑" w:cs="文泉驿微米黑"/>
          <w:kern w:val="0"/>
          <w:sz w:val="24"/>
          <w:szCs w:val="24"/>
          <w:lang w:val="en-US" w:eastAsia="zh-CN" w:bidi="ar"/>
        </w:rPr>
        <w:t>Bochs虚拟机作为主要的开发调试平台。</w:t>
      </w:r>
    </w:p>
    <w:p w14:paraId="4A6B1F04">
      <w:pPr>
        <w:keepNext w:val="0"/>
        <w:keepLines w:val="0"/>
        <w:pageBreakBefore w:val="0"/>
        <w:widowControl/>
        <w:suppressLineNumbers w:val="0"/>
        <w:kinsoku/>
        <w:wordWrap/>
        <w:overflowPunct/>
        <w:topLinePunct w:val="0"/>
        <w:bidi w:val="0"/>
        <w:ind w:firstLine="420" w:firstLineChars="200"/>
        <w:jc w:val="left"/>
        <w:textAlignment w:val="auto"/>
      </w:pPr>
    </w:p>
    <w:p w14:paraId="494740B5">
      <w:pPr>
        <w:keepNext w:val="0"/>
        <w:keepLines w:val="0"/>
        <w:pageBreakBefore w:val="0"/>
        <w:widowControl/>
        <w:suppressLineNumbers w:val="0"/>
        <w:kinsoku/>
        <w:wordWrap/>
        <w:overflowPunct/>
        <w:topLinePunct w:val="0"/>
        <w:bidi w:val="0"/>
        <w:ind w:firstLine="420" w:firstLineChars="200"/>
        <w:jc w:val="left"/>
        <w:textAlignment w:val="auto"/>
      </w:pPr>
    </w:p>
    <w:p w14:paraId="24EE7AAC">
      <w:pPr>
        <w:pageBreakBefore w:val="0"/>
        <w:kinsoku/>
        <w:wordWrap/>
        <w:overflowPunct/>
        <w:topLinePunct w:val="0"/>
        <w:bidi w:val="0"/>
        <w:ind w:firstLine="420" w:firstLineChars="200"/>
        <w:textAlignment w:val="auto"/>
        <w:rPr>
          <w:rFonts w:hint="default"/>
          <w:lang w:val="en-US" w:eastAsia="zh-CN"/>
        </w:rPr>
      </w:pPr>
    </w:p>
    <w:p w14:paraId="4539D379">
      <w:pPr>
        <w:pStyle w:val="68"/>
        <w:pageBreakBefore w:val="0"/>
        <w:kinsoku/>
        <w:wordWrap/>
        <w:overflowPunct/>
        <w:topLinePunct w:val="0"/>
        <w:bidi w:val="0"/>
        <w:ind w:firstLine="480" w:firstLineChars="200"/>
        <w:textAlignment w:val="auto"/>
      </w:pPr>
      <w:bookmarkStart w:id="31" w:name="_Toc854643494"/>
      <w:r>
        <w:rPr>
          <w:lang w:val="en-US" w:eastAsia="zh-CN"/>
        </w:rPr>
        <w:t>3.1.</w:t>
      </w:r>
      <w:r>
        <w:rPr>
          <w:rFonts w:hint="eastAsia"/>
          <w:lang w:val="en-US" w:eastAsia="zh-CN"/>
        </w:rPr>
        <w:t>2</w:t>
      </w:r>
      <w:r>
        <w:rPr>
          <w:lang w:val="en-US" w:eastAsia="zh-CN"/>
        </w:rPr>
        <w:t xml:space="preserve"> 编译工具链与开发环境</w:t>
      </w:r>
      <w:bookmarkEnd w:id="31"/>
    </w:p>
    <w:p w14:paraId="14AC695F">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ascii="文泉驿微米黑" w:hAnsi="文泉驿微米黑" w:eastAsia="文泉驿微米黑" w:cs="文泉驿微米黑"/>
          <w:kern w:val="0"/>
          <w:sz w:val="24"/>
          <w:szCs w:val="24"/>
          <w:lang w:val="en-US" w:eastAsia="zh-CN" w:bidi="ar"/>
        </w:rPr>
        <w:t>SpiderOS的开发目标平台为x86架构，宿主平台为Linux操作系统，主要工具链如下：</w:t>
      </w:r>
      <w:r>
        <w:rPr>
          <w:rFonts w:hint="eastAsia" w:ascii="文泉驿微米黑" w:hAnsi="文泉驿微米黑" w:eastAsia="文泉驿微米黑" w:cs="文泉驿微米黑"/>
          <w:kern w:val="0"/>
          <w:sz w:val="24"/>
          <w:szCs w:val="24"/>
          <w:lang w:val="en-US" w:eastAsia="zh-CN" w:bidi="ar"/>
        </w:rPr>
        <w:tab/>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0"/>
        <w:gridCol w:w="7089"/>
      </w:tblGrid>
      <w:tr w14:paraId="5646CE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287D9574">
            <w:pPr>
              <w:pageBreakBefore w:val="0"/>
              <w:kinsoku/>
              <w:wordWrap/>
              <w:overflowPunct/>
              <w:topLinePunct w:val="0"/>
              <w:bidi w:val="0"/>
              <w:ind w:firstLine="420" w:firstLineChars="200"/>
              <w:textAlignment w:val="auto"/>
              <w:rPr>
                <w:rFonts w:hint="eastAsia"/>
                <w:lang w:eastAsia="zh-CN"/>
              </w:rPr>
            </w:pPr>
            <w:r>
              <w:rPr>
                <w:lang w:val="en-US" w:eastAsia="zh-CN"/>
              </w:rPr>
              <w:t>工具名称</w:t>
            </w:r>
          </w:p>
        </w:tc>
        <w:tc>
          <w:tcPr>
            <w:tcW w:w="7089" w:type="dxa"/>
          </w:tcPr>
          <w:p w14:paraId="3A174C30">
            <w:pPr>
              <w:pageBreakBefore w:val="0"/>
              <w:kinsoku/>
              <w:wordWrap/>
              <w:overflowPunct/>
              <w:topLinePunct w:val="0"/>
              <w:bidi w:val="0"/>
              <w:ind w:firstLine="420" w:firstLineChars="200"/>
              <w:textAlignment w:val="auto"/>
              <w:rPr>
                <w:rFonts w:hint="eastAsia"/>
                <w:lang w:eastAsia="zh-CN"/>
              </w:rPr>
            </w:pPr>
            <w:r>
              <w:rPr>
                <w:rFonts w:hint="eastAsia"/>
                <w:lang w:eastAsia="zh-CN"/>
              </w:rPr>
              <w:t>作用</w:t>
            </w:r>
          </w:p>
        </w:tc>
      </w:tr>
      <w:tr w14:paraId="08E7F4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3E5BAA84">
            <w:pPr>
              <w:pageBreakBefore w:val="0"/>
              <w:kinsoku/>
              <w:wordWrap/>
              <w:overflowPunct/>
              <w:topLinePunct w:val="0"/>
              <w:bidi w:val="0"/>
              <w:ind w:firstLine="420" w:firstLineChars="200"/>
              <w:textAlignment w:val="auto"/>
              <w:rPr>
                <w:rFonts w:hint="default"/>
                <w:lang w:val="en-US" w:eastAsia="zh-CN"/>
              </w:rPr>
            </w:pPr>
            <w:r>
              <w:rPr>
                <w:rFonts w:hint="eastAsia"/>
                <w:lang w:val="en-US" w:eastAsia="zh-CN"/>
              </w:rPr>
              <w:t>nasm</w:t>
            </w:r>
          </w:p>
        </w:tc>
        <w:tc>
          <w:tcPr>
            <w:tcW w:w="7089" w:type="dxa"/>
          </w:tcPr>
          <w:p w14:paraId="5885F8F4">
            <w:pPr>
              <w:pageBreakBefore w:val="0"/>
              <w:kinsoku/>
              <w:wordWrap/>
              <w:overflowPunct/>
              <w:topLinePunct w:val="0"/>
              <w:bidi w:val="0"/>
              <w:ind w:firstLine="420" w:firstLineChars="200"/>
              <w:textAlignment w:val="auto"/>
              <w:rPr>
                <w:rFonts w:hint="default"/>
                <w:lang w:val="en-US" w:eastAsia="zh-CN"/>
              </w:rPr>
            </w:pPr>
            <w:r>
              <w:rPr>
                <w:lang w:val="en-US" w:eastAsia="zh-CN"/>
              </w:rPr>
              <w:t>用于汇编 mbr.S、loader.S、kernel.S 等汇编代码</w:t>
            </w:r>
          </w:p>
        </w:tc>
      </w:tr>
      <w:tr w14:paraId="121A50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7350B5F4">
            <w:pPr>
              <w:pageBreakBefore w:val="0"/>
              <w:kinsoku/>
              <w:wordWrap/>
              <w:overflowPunct/>
              <w:topLinePunct w:val="0"/>
              <w:bidi w:val="0"/>
              <w:ind w:firstLine="420" w:firstLineChars="200"/>
              <w:textAlignment w:val="auto"/>
              <w:rPr>
                <w:rFonts w:hint="eastAsia"/>
                <w:lang w:eastAsia="zh-CN"/>
              </w:rPr>
            </w:pPr>
            <w:r>
              <w:rPr>
                <w:lang w:val="en-US" w:eastAsia="zh-CN"/>
              </w:rPr>
              <w:t>GNU LD</w:t>
            </w:r>
          </w:p>
        </w:tc>
        <w:tc>
          <w:tcPr>
            <w:tcW w:w="7089" w:type="dxa"/>
          </w:tcPr>
          <w:p w14:paraId="09C19B3E">
            <w:pPr>
              <w:pageBreakBefore w:val="0"/>
              <w:kinsoku/>
              <w:wordWrap/>
              <w:overflowPunct/>
              <w:topLinePunct w:val="0"/>
              <w:bidi w:val="0"/>
              <w:ind w:firstLine="420" w:firstLineChars="200"/>
              <w:textAlignment w:val="auto"/>
              <w:rPr>
                <w:rFonts w:hint="eastAsia"/>
                <w:lang w:eastAsia="zh-CN"/>
              </w:rPr>
            </w:pPr>
            <w:r>
              <w:rPr>
                <w:lang w:val="en-US" w:eastAsia="zh-CN"/>
              </w:rPr>
              <w:t>用于将编译完成的目标文件链接，设置内核入口地址 0xC0001500</w:t>
            </w:r>
          </w:p>
        </w:tc>
      </w:tr>
      <w:tr w14:paraId="10E489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7E152A3C">
            <w:pPr>
              <w:pageBreakBefore w:val="0"/>
              <w:kinsoku/>
              <w:wordWrap/>
              <w:overflowPunct/>
              <w:topLinePunct w:val="0"/>
              <w:bidi w:val="0"/>
              <w:ind w:firstLine="420" w:firstLineChars="200"/>
              <w:textAlignment w:val="auto"/>
              <w:rPr>
                <w:rFonts w:hint="eastAsia"/>
                <w:lang w:eastAsia="zh-CN"/>
              </w:rPr>
            </w:pPr>
            <w:r>
              <w:rPr>
                <w:lang w:val="en-US" w:eastAsia="zh-CN"/>
              </w:rPr>
              <w:t>dd</w:t>
            </w:r>
          </w:p>
        </w:tc>
        <w:tc>
          <w:tcPr>
            <w:tcW w:w="7089" w:type="dxa"/>
          </w:tcPr>
          <w:p w14:paraId="608E7058">
            <w:pPr>
              <w:pageBreakBefore w:val="0"/>
              <w:kinsoku/>
              <w:wordWrap/>
              <w:overflowPunct/>
              <w:topLinePunct w:val="0"/>
              <w:bidi w:val="0"/>
              <w:ind w:firstLine="420" w:firstLineChars="200"/>
              <w:textAlignment w:val="auto"/>
              <w:rPr>
                <w:rFonts w:hint="eastAsia"/>
                <w:lang w:eastAsia="zh-CN"/>
              </w:rPr>
            </w:pPr>
            <w:r>
              <w:rPr>
                <w:lang w:val="en-US" w:eastAsia="zh-CN"/>
              </w:rPr>
              <w:t>用于将MBR、Loader和内核映像写入虚拟硬盘镜像文件</w:t>
            </w:r>
          </w:p>
        </w:tc>
      </w:tr>
      <w:tr w14:paraId="2275D9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jc w:val="center"/>
        </w:trPr>
        <w:tc>
          <w:tcPr>
            <w:tcW w:w="2170" w:type="dxa"/>
          </w:tcPr>
          <w:p w14:paraId="38685BC3">
            <w:pPr>
              <w:pageBreakBefore w:val="0"/>
              <w:kinsoku/>
              <w:wordWrap/>
              <w:overflowPunct/>
              <w:topLinePunct w:val="0"/>
              <w:bidi w:val="0"/>
              <w:ind w:firstLine="420" w:firstLineChars="200"/>
              <w:textAlignment w:val="auto"/>
              <w:rPr>
                <w:rFonts w:hint="eastAsia"/>
                <w:lang w:eastAsia="zh-CN"/>
              </w:rPr>
            </w:pPr>
            <w:r>
              <w:rPr>
                <w:lang w:val="en-US" w:eastAsia="zh-CN"/>
              </w:rPr>
              <w:t>Make</w:t>
            </w:r>
          </w:p>
        </w:tc>
        <w:tc>
          <w:tcPr>
            <w:tcW w:w="7089" w:type="dxa"/>
          </w:tcPr>
          <w:p w14:paraId="293ABEDD">
            <w:pPr>
              <w:pageBreakBefore w:val="0"/>
              <w:kinsoku/>
              <w:wordWrap/>
              <w:overflowPunct/>
              <w:topLinePunct w:val="0"/>
              <w:bidi w:val="0"/>
              <w:ind w:firstLine="420" w:firstLineChars="200"/>
              <w:textAlignment w:val="auto"/>
              <w:rPr>
                <w:rFonts w:hint="eastAsia"/>
                <w:lang w:eastAsia="zh-CN"/>
              </w:rPr>
            </w:pPr>
            <w:r>
              <w:rPr>
                <w:lang w:val="en-US" w:eastAsia="zh-CN"/>
              </w:rPr>
              <w:t>用于自动化构建流程，管理编译与打包过程</w:t>
            </w:r>
          </w:p>
        </w:tc>
      </w:tr>
    </w:tbl>
    <w:p w14:paraId="0C179A67">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p>
    <w:p w14:paraId="084489F8">
      <w:pPr>
        <w:pStyle w:val="70"/>
        <w:pageBreakBefore w:val="0"/>
        <w:kinsoku/>
        <w:wordWrap/>
        <w:overflowPunct/>
        <w:topLinePunct w:val="0"/>
        <w:bidi w:val="0"/>
        <w:ind w:firstLine="560" w:firstLineChars="200"/>
        <w:textAlignment w:val="auto"/>
        <w:rPr>
          <w:rFonts w:hint="default"/>
          <w:lang w:val="en-US" w:eastAsia="zh-CN"/>
        </w:rPr>
      </w:pPr>
      <w:bookmarkStart w:id="32" w:name="_Toc1307429742"/>
      <w:r>
        <w:rPr>
          <w:rFonts w:hint="eastAsia"/>
          <w:lang w:val="en-US" w:eastAsia="zh-CN"/>
        </w:rPr>
        <w:t>3.2 引导程序实现</w:t>
      </w:r>
      <w:bookmarkEnd w:id="32"/>
    </w:p>
    <w:p w14:paraId="3999F24E">
      <w:pPr>
        <w:pStyle w:val="68"/>
        <w:pageBreakBefore w:val="0"/>
        <w:kinsoku/>
        <w:wordWrap/>
        <w:overflowPunct/>
        <w:topLinePunct w:val="0"/>
        <w:bidi w:val="0"/>
        <w:ind w:firstLine="480" w:firstLineChars="200"/>
        <w:textAlignment w:val="auto"/>
        <w:rPr>
          <w:rFonts w:hint="eastAsia" w:ascii="文泉驿微米黑" w:hAnsi="文泉驿微米黑" w:eastAsia="文泉驿微米黑" w:cs="文泉驿微米黑"/>
          <w:kern w:val="0"/>
          <w:sz w:val="24"/>
          <w:szCs w:val="24"/>
          <w:lang w:val="en-US" w:eastAsia="zh-CN" w:bidi="ar"/>
        </w:rPr>
      </w:pPr>
      <w:bookmarkStart w:id="33" w:name="_Toc1423308923"/>
      <w:r>
        <w:rPr>
          <w:rFonts w:hint="eastAsia"/>
          <w:lang w:val="en-US" w:eastAsia="zh-CN"/>
        </w:rPr>
        <w:t>3.2.1 引导程序简述</w:t>
      </w:r>
      <w:bookmarkEnd w:id="33"/>
    </w:p>
    <w:p w14:paraId="5165EAD6">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在我们熟悉的x86架构电脑里，开机启动操作系统的流程基本上可以理解为“固件 → 引导程序 → 操作系统内核”。当电脑刚通电时，主板上的BIOS会先进行一系列的自检和初始化（也就是POST），然后按照预设的启动顺序去读取硬盘、U盘等设备上的主引导扇区（MBR），把它加载到内存的0x7C00地址，然后把控制权传给这个MBR里的引导程序。接下来，引导程序</w:t>
      </w:r>
      <w:r>
        <w:rPr>
          <w:rFonts w:hint="eastAsia" w:ascii="文泉驿微米黑" w:hAnsi="文泉驿微米黑" w:cs="文泉驿微米黑"/>
          <w:kern w:val="0"/>
          <w:sz w:val="24"/>
          <w:szCs w:val="24"/>
          <w:lang w:val="en-US" w:eastAsia="zh-CN" w:bidi="ar"/>
        </w:rPr>
        <w:t>才</w:t>
      </w:r>
      <w:r>
        <w:rPr>
          <w:rFonts w:hint="eastAsia" w:ascii="文泉驿微米黑" w:hAnsi="文泉驿微米黑" w:eastAsia="文泉驿微米黑" w:cs="文泉驿微米黑"/>
          <w:kern w:val="0"/>
          <w:sz w:val="24"/>
          <w:szCs w:val="24"/>
          <w:lang w:val="en-US" w:eastAsia="zh-CN" w:bidi="ar"/>
        </w:rPr>
        <w:t>会启动整个系统。SpiderOS的引导过程也遵循这个经典</w:t>
      </w:r>
      <w:r>
        <w:rPr>
          <w:rFonts w:hint="eastAsia" w:ascii="文泉驿微米黑" w:hAnsi="文泉驿微米黑" w:cs="文泉驿微米黑"/>
          <w:kern w:val="0"/>
          <w:sz w:val="24"/>
          <w:szCs w:val="24"/>
          <w:lang w:val="en-US" w:eastAsia="zh-CN" w:bidi="ar"/>
        </w:rPr>
        <w:t>的</w:t>
      </w:r>
      <w:r>
        <w:rPr>
          <w:rFonts w:hint="eastAsia" w:ascii="文泉驿微米黑" w:hAnsi="文泉驿微米黑" w:eastAsia="文泉驿微米黑" w:cs="文泉驿微米黑"/>
          <w:kern w:val="0"/>
          <w:sz w:val="24"/>
          <w:szCs w:val="24"/>
          <w:lang w:val="en-US" w:eastAsia="zh-CN" w:bidi="ar"/>
        </w:rPr>
        <w:t>流程，</w:t>
      </w:r>
      <w:r>
        <w:rPr>
          <w:rFonts w:hint="eastAsia" w:ascii="文泉驿微米黑" w:hAnsi="文泉驿微米黑" w:cs="文泉驿微米黑"/>
          <w:kern w:val="0"/>
          <w:sz w:val="24"/>
          <w:szCs w:val="24"/>
          <w:lang w:val="en-US" w:eastAsia="zh-CN" w:bidi="ar"/>
        </w:rPr>
        <w:t>因此引导程序</w:t>
      </w:r>
      <w:r>
        <w:rPr>
          <w:rFonts w:hint="eastAsia" w:ascii="文泉驿微米黑" w:hAnsi="文泉驿微米黑" w:eastAsia="文泉驿微米黑" w:cs="文泉驿微米黑"/>
          <w:kern w:val="0"/>
          <w:sz w:val="24"/>
          <w:szCs w:val="24"/>
          <w:lang w:val="en-US" w:eastAsia="zh-CN" w:bidi="ar"/>
        </w:rPr>
        <w:t>主要由两个部分组成：主引导记录（MBR）和加载器（Loader）。MBR的任务其实很简单，就是调用BIOS中断，把磁盘上的Loader加载到内存的0x600位置，然后把控制交给</w:t>
      </w:r>
      <w:r>
        <w:rPr>
          <w:rFonts w:hint="eastAsia" w:ascii="文泉驿微米黑" w:hAnsi="文泉驿微米黑" w:cs="文泉驿微米黑"/>
          <w:kern w:val="0"/>
          <w:sz w:val="24"/>
          <w:szCs w:val="24"/>
          <w:lang w:val="en-US" w:eastAsia="zh-CN" w:bidi="ar"/>
        </w:rPr>
        <w:t>Loader</w:t>
      </w:r>
      <w:r>
        <w:rPr>
          <w:rFonts w:hint="eastAsia" w:ascii="文泉驿微米黑" w:hAnsi="文泉驿微米黑" w:eastAsia="文泉驿微米黑" w:cs="文泉驿微米黑"/>
          <w:kern w:val="0"/>
          <w:sz w:val="24"/>
          <w:szCs w:val="24"/>
          <w:lang w:val="en-US" w:eastAsia="zh-CN" w:bidi="ar"/>
        </w:rPr>
        <w:t>。Loader会执行一些更复杂的初始化，比如检测内存、切换到保护模式、设置分页机制，最后把内核加载到内存并开始运行。</w:t>
      </w:r>
    </w:p>
    <w:p w14:paraId="53E59116">
      <w:pPr>
        <w:keepNext w:val="0"/>
        <w:keepLines w:val="0"/>
        <w:pageBreakBefore w:val="0"/>
        <w:widowControl/>
        <w:suppressLineNumbers w:val="0"/>
        <w:kinsoku/>
        <w:wordWrap/>
        <w:overflowPunct/>
        <w:topLinePunct w:val="0"/>
        <w:bidi w:val="0"/>
        <w:ind w:firstLine="480" w:firstLineChars="200"/>
        <w:jc w:val="left"/>
        <w:textAlignment w:val="auto"/>
        <w:rPr>
          <w:rFonts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开发操作系统时，除了启动步骤之外，还要根据硬件环境调整，合理安排内存布局，确保CPU能顺利从实模式切换到保护模式。</w:t>
      </w:r>
    </w:p>
    <w:p w14:paraId="71D8D9EC">
      <w:pPr>
        <w:pStyle w:val="68"/>
        <w:bidi w:val="0"/>
        <w:ind w:firstLine="420" w:firstLineChars="0"/>
        <w:rPr>
          <w:lang w:val="en-US" w:eastAsia="zh-CN"/>
        </w:rPr>
      </w:pPr>
      <w:bookmarkStart w:id="34" w:name="_Toc1871934547"/>
      <w:r>
        <w:rPr>
          <w:lang w:val="en-US" w:eastAsia="zh-CN"/>
        </w:rPr>
        <w:t>3.</w:t>
      </w:r>
      <w:r>
        <w:rPr>
          <w:rFonts w:hint="eastAsia"/>
          <w:lang w:val="en-US" w:eastAsia="zh-CN"/>
        </w:rPr>
        <w:t>2</w:t>
      </w:r>
      <w:r>
        <w:rPr>
          <w:lang w:val="en-US" w:eastAsia="zh-CN"/>
        </w:rPr>
        <w:t>.</w:t>
      </w:r>
      <w:r>
        <w:rPr>
          <w:rFonts w:hint="eastAsia"/>
          <w:lang w:val="en-US" w:eastAsia="zh-CN"/>
        </w:rPr>
        <w:t>2</w:t>
      </w:r>
      <w:r>
        <w:rPr>
          <w:lang w:val="en-US" w:eastAsia="zh-CN"/>
        </w:rPr>
        <w:t xml:space="preserve"> 启动加载器设计</w:t>
      </w:r>
      <w:bookmarkEnd w:id="34"/>
    </w:p>
    <w:p w14:paraId="6D64B2F1">
      <w:pPr>
        <w:bidi w:val="0"/>
        <w:rPr>
          <w:rFonts w:hint="default"/>
          <w:lang w:val="en-US" w:eastAsia="zh-CN"/>
        </w:rPr>
      </w:pPr>
      <w:r>
        <w:rPr>
          <w:rFonts w:hint="eastAsia"/>
          <w:sz w:val="24"/>
          <w:szCs w:val="24"/>
          <w:lang w:val="en-US" w:eastAsia="zh-CN"/>
        </w:rPr>
        <w:t>在</w:t>
      </w:r>
      <w:r>
        <w:rPr>
          <w:rFonts w:hint="eastAsia" w:ascii="文泉驿微米黑" w:hAnsi="文泉驿微米黑" w:eastAsia="文泉驿微米黑" w:cs="文泉驿微米黑"/>
          <w:kern w:val="0"/>
          <w:sz w:val="24"/>
          <w:szCs w:val="24"/>
          <w:lang w:val="en-US" w:eastAsia="zh-CN" w:bidi="ar"/>
        </w:rPr>
        <w:t>完成MBR的主引导程序后，Loader顺利的被加载到</w:t>
      </w:r>
      <w:r>
        <w:rPr>
          <w:rFonts w:hint="eastAsia" w:ascii="文泉驿微米黑" w:hAnsi="文泉驿微米黑" w:cs="文泉驿微米黑"/>
          <w:kern w:val="0"/>
          <w:sz w:val="24"/>
          <w:szCs w:val="24"/>
          <w:lang w:val="en-US" w:eastAsia="zh-CN" w:bidi="ar"/>
        </w:rPr>
        <w:t>0x600的位置。然后Loader会进行更复杂的一些初始化流程，比如内存检测，从实模式切换保护模式（详见3.2.3），设置分页机制。最后会把内核加载到内存并开始运行。</w:t>
      </w:r>
    </w:p>
    <w:p w14:paraId="538D71C3">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对于大部分普通的电脑设备来说，加电后，CPU会先运行主板上的BIOS代码，完成硬件检测和初始化，然后按照预设的启动顺序进行引导。我们用Bochs模拟环境，首先创建一个空白的镜像文件hd40M.img，将主引导扇区（MBR）加载到这个镜像的第一个扇区。为了避免干扰或覆盖，系统会把Loader放在第3个扇区（LBA 2），而内核kernel则加载到第10个扇区。整个hd40M.img的结构可以参考图3-1。</w:t>
      </w:r>
    </w:p>
    <w:p w14:paraId="6CF2D067">
      <w:pPr>
        <w:pageBreakBefore w:val="0"/>
        <w:kinsoku/>
        <w:wordWrap/>
        <w:overflowPunct/>
        <w:topLinePunct w:val="0"/>
        <w:bidi w:val="0"/>
        <w:ind w:firstLine="480" w:firstLineChars="200"/>
        <w:textAlignment w:val="auto"/>
        <w:rPr>
          <w:rFonts w:hint="eastAsia"/>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2467610</wp:posOffset>
                </wp:positionH>
                <wp:positionV relativeFrom="paragraph">
                  <wp:posOffset>26035</wp:posOffset>
                </wp:positionV>
                <wp:extent cx="1828800" cy="284480"/>
                <wp:effectExtent l="0" t="0" r="0" b="1270"/>
                <wp:wrapNone/>
                <wp:docPr id="12" name="文本框 12"/>
                <wp:cNvGraphicFramePr/>
                <a:graphic xmlns:a="http://schemas.openxmlformats.org/drawingml/2006/main">
                  <a:graphicData uri="http://schemas.microsoft.com/office/word/2010/wordprocessingShape">
                    <wps:wsp>
                      <wps:cNvSpPr txBox="1"/>
                      <wps:spPr>
                        <a:xfrm>
                          <a:off x="0" y="0"/>
                          <a:ext cx="1828800" cy="2844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A0F474B">
                            <w:pPr>
                              <w:rPr>
                                <w:rFonts w:hint="default"/>
                                <w:lang w:eastAsia="zh-CN"/>
                              </w:rPr>
                            </w:pPr>
                            <w:r>
                              <w:rPr>
                                <w:rFonts w:hint="default"/>
                                <w:lang w:eastAsia="zh-CN"/>
                              </w:rPr>
                              <w:t>hd40</w:t>
                            </w:r>
                            <w:r>
                              <w:rPr>
                                <w:rFonts w:hint="eastAsia"/>
                                <w:lang w:val="en-US" w:eastAsia="zh-CN"/>
                              </w:rPr>
                              <w:t>M</w:t>
                            </w:r>
                            <w:r>
                              <w:rPr>
                                <w:rFonts w:hint="default"/>
                                <w:lang w:eastAsia="zh-CN"/>
                              </w:rPr>
                              <w:t>.img</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3pt;margin-top:2.05pt;height:22.4pt;width:144pt;mso-wrap-style:none;z-index:251659264;mso-width-relative:page;mso-height-relative:page;" fillcolor="#FFFFFF [3201]" filled="t" stroked="f" coordsize="21600,21600" o:gfxdata="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0IYde1QAAAAgBAAAPAAAAAAAA&#10;AAEAIAAAACIAAABkcnMvZG93bnJldi54bWxQSwECFAAUAAAACACHTuJA2NPiBU4CAACPBAAADgAA&#10;AAAAAAABACAAAAAkAQAAZHJzL2Uyb0RvYy54bWxQSwUGAAAAAAYABgBZAQAA5AUAAAAA&#10;">
                <v:fill on="t" focussize="0,0"/>
                <v:stroke on="f" weight="0.5pt"/>
                <v:imagedata o:title=""/>
                <o:lock v:ext="edit" aspectratio="f"/>
                <v:textbox>
                  <w:txbxContent>
                    <w:p w14:paraId="4A0F474B">
                      <w:pPr>
                        <w:rPr>
                          <w:rFonts w:hint="default"/>
                          <w:lang w:eastAsia="zh-CN"/>
                        </w:rPr>
                      </w:pPr>
                      <w:r>
                        <w:rPr>
                          <w:rFonts w:hint="default"/>
                          <w:lang w:eastAsia="zh-CN"/>
                        </w:rPr>
                        <w:t>hd40</w:t>
                      </w:r>
                      <w:r>
                        <w:rPr>
                          <w:rFonts w:hint="eastAsia"/>
                          <w:lang w:val="en-US" w:eastAsia="zh-CN"/>
                        </w:rPr>
                        <w:t>M</w:t>
                      </w:r>
                      <w:r>
                        <w:rPr>
                          <w:rFonts w:hint="default"/>
                          <w:lang w:eastAsia="zh-CN"/>
                        </w:rPr>
                        <w:t>.img</w:t>
                      </w:r>
                    </w:p>
                  </w:txbxContent>
                </v:textbox>
              </v:shape>
            </w:pict>
          </mc:Fallback>
        </mc:AlternateContent>
      </w:r>
    </w:p>
    <w:p w14:paraId="3D609BBB">
      <w:pPr>
        <w:pageBreakBefore w:val="0"/>
        <w:kinsoku/>
        <w:wordWrap/>
        <w:overflowPunct/>
        <w:topLinePunct w:val="0"/>
        <w:bidi w:val="0"/>
        <w:textAlignment w:val="auto"/>
        <w:rPr>
          <w:rFonts w:hint="default"/>
          <w:lang w:val="en-US" w:eastAsia="zh-CN"/>
        </w:rPr>
      </w:pPr>
    </w:p>
    <w:p w14:paraId="10DD5C3B">
      <w:pPr>
        <w:pageBreakBefore w:val="0"/>
        <w:kinsoku/>
        <w:wordWrap/>
        <w:overflowPunct/>
        <w:topLinePunct w:val="0"/>
        <w:bidi w:val="0"/>
        <w:ind w:firstLine="480" w:firstLineChars="200"/>
        <w:jc w:val="center"/>
        <w:textAlignment w:val="auto"/>
        <w:rPr>
          <w:rFonts w:ascii="文泉驿微米黑" w:hAnsi="文泉驿微米黑" w:eastAsia="文泉驿微米黑" w:cs="文泉驿微米黑"/>
          <w:kern w:val="0"/>
          <w:sz w:val="24"/>
          <w:szCs w:val="24"/>
          <w:lang w:val="en-US" w:eastAsia="zh-CN" w:bidi="ar"/>
        </w:rPr>
      </w:pPr>
      <w:r>
        <w:rPr>
          <w:rFonts w:ascii="文泉驿微米黑" w:hAnsi="文泉驿微米黑" w:eastAsia="文泉驿微米黑" w:cs="文泉驿微米黑"/>
          <w:kern w:val="0"/>
          <w:sz w:val="24"/>
          <w:szCs w:val="24"/>
          <w:lang w:val="en-US" w:eastAsia="zh-CN" w:bidi="ar"/>
        </w:rPr>
        <w:drawing>
          <wp:inline distT="0" distB="0" distL="114300" distR="114300">
            <wp:extent cx="3338830" cy="557530"/>
            <wp:effectExtent l="0" t="0" r="4445" b="4445"/>
            <wp:docPr id="11" name="图片 11" descr="img_v3_02lf_36322500-835a-48d8-a497-80d74c9bfe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v3_02lf_36322500-835a-48d8-a497-80d74c9bfefl"/>
                    <pic:cNvPicPr>
                      <a:picLocks noChangeAspect="1"/>
                    </pic:cNvPicPr>
                  </pic:nvPicPr>
                  <pic:blipFill>
                    <a:blip r:embed="rId22"/>
                    <a:stretch>
                      <a:fillRect/>
                    </a:stretch>
                  </pic:blipFill>
                  <pic:spPr>
                    <a:xfrm>
                      <a:off x="0" y="0"/>
                      <a:ext cx="3338830" cy="557530"/>
                    </a:xfrm>
                    <a:prstGeom prst="rect">
                      <a:avLst/>
                    </a:prstGeom>
                  </pic:spPr>
                </pic:pic>
              </a:graphicData>
            </a:graphic>
          </wp:inline>
        </w:drawing>
      </w:r>
    </w:p>
    <w:p w14:paraId="1E2BB263">
      <w:pPr>
        <w:pStyle w:val="12"/>
        <w:keepNext w:val="0"/>
        <w:keepLines w:val="0"/>
        <w:pageBreakBefore w:val="0"/>
        <w:widowControl/>
        <w:suppressLineNumbers w:val="0"/>
        <w:kinsoku/>
        <w:wordWrap/>
        <w:overflowPunct/>
        <w:topLinePunct w:val="0"/>
        <w:bidi w:val="0"/>
        <w:ind w:firstLine="400" w:firstLineChars="200"/>
        <w:jc w:val="center"/>
        <w:textAlignment w:val="auto"/>
        <w:rPr>
          <w:rFonts w:hint="default" w:eastAsia="文泉驿微米黑"/>
          <w:b w:val="0"/>
          <w:bCs w:val="0"/>
          <w:lang w:val="en-US" w:eastAsia="zh-CN"/>
        </w:rPr>
      </w:pPr>
      <w:r>
        <w:t xml:space="preserve">图 </w:t>
      </w:r>
      <w:r>
        <w:rPr>
          <w:rFonts w:hint="eastAsia"/>
          <w:lang w:val="en-US" w:eastAsia="zh-CN"/>
        </w:rPr>
        <w:t>3</w:t>
      </w:r>
      <w:r>
        <w:rPr>
          <w:rFonts w:hint="eastAsia"/>
          <w:lang w:eastAsia="zh-CN"/>
        </w:rPr>
        <w:t>-</w:t>
      </w:r>
      <w:r>
        <w:fldChar w:fldCharType="begin"/>
      </w:r>
      <w:r>
        <w:instrText xml:space="preserve"> SEQ 图 \* ARABIC \s 1 </w:instrText>
      </w:r>
      <w:r>
        <w:fldChar w:fldCharType="separate"/>
      </w:r>
      <w:r>
        <w:t>1</w:t>
      </w:r>
      <w:r>
        <w:fldChar w:fldCharType="end"/>
      </w:r>
    </w:p>
    <w:p w14:paraId="3FC09C90">
      <w:pPr>
        <w:pStyle w:val="68"/>
        <w:pageBreakBefore w:val="0"/>
        <w:kinsoku/>
        <w:wordWrap/>
        <w:overflowPunct/>
        <w:topLinePunct w:val="0"/>
        <w:bidi w:val="0"/>
        <w:ind w:firstLine="480" w:firstLineChars="200"/>
        <w:textAlignment w:val="auto"/>
      </w:pPr>
      <w:bookmarkStart w:id="35" w:name="_Toc1422499605"/>
      <w:r>
        <w:t>3.</w:t>
      </w:r>
      <w:r>
        <w:rPr>
          <w:rFonts w:hint="eastAsia"/>
          <w:lang w:val="en-US" w:eastAsia="zh-CN"/>
        </w:rPr>
        <w:t>2</w:t>
      </w:r>
      <w:r>
        <w:t>.</w:t>
      </w:r>
      <w:r>
        <w:rPr>
          <w:rFonts w:hint="eastAsia"/>
          <w:lang w:val="en-US" w:eastAsia="zh-CN"/>
        </w:rPr>
        <w:t>3</w:t>
      </w:r>
      <w:r>
        <w:t xml:space="preserve"> </w:t>
      </w:r>
      <w:r>
        <w:rPr>
          <w:rFonts w:hint="eastAsia"/>
          <w:lang w:eastAsia="zh-CN"/>
        </w:rPr>
        <w:t>从</w:t>
      </w:r>
      <w:r>
        <w:t>实模式到保护模式</w:t>
      </w:r>
      <w:bookmarkEnd w:id="35"/>
    </w:p>
    <w:p w14:paraId="37C52EA4">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在使用x86架构的电脑时，一开机，CPU首先进入一种叫做实模式（Real Mode）</w:t>
      </w:r>
      <w:r>
        <w:rPr>
          <w:rFonts w:hint="eastAsia" w:ascii="文泉驿微米黑" w:hAnsi="文泉驿微米黑" w:cs="文泉驿微米黑"/>
          <w:kern w:val="0"/>
          <w:sz w:val="24"/>
          <w:szCs w:val="24"/>
          <w:lang w:val="en-US" w:eastAsia="zh-CN" w:bidi="ar"/>
        </w:rPr>
        <w:t>的状态</w:t>
      </w:r>
      <w:r>
        <w:rPr>
          <w:rFonts w:hint="eastAsia" w:ascii="文泉驿微米黑" w:hAnsi="文泉驿微米黑" w:eastAsia="文泉驿微米黑" w:cs="文泉驿微米黑"/>
          <w:kern w:val="0"/>
          <w:sz w:val="24"/>
          <w:szCs w:val="24"/>
          <w:lang w:val="en-US" w:eastAsia="zh-CN" w:bidi="ar"/>
        </w:rPr>
        <w:t>。在这个状态下，CPU</w:t>
      </w:r>
      <w:r>
        <w:rPr>
          <w:rFonts w:hint="eastAsia" w:ascii="文泉驿微米黑" w:hAnsi="文泉驿微米黑" w:cs="文泉驿微米黑"/>
          <w:kern w:val="0"/>
          <w:sz w:val="24"/>
          <w:szCs w:val="24"/>
          <w:lang w:val="en-US" w:eastAsia="zh-CN" w:bidi="ar"/>
        </w:rPr>
        <w:t>操作的都是物理地址，由于寻址方式为16位的段寄存器的内容乘以16当作段基地址，加上16位的偏移地址形成20位的物理地址，</w:t>
      </w:r>
      <w:r>
        <w:rPr>
          <w:rFonts w:hint="eastAsia" w:ascii="文泉驿微米黑" w:hAnsi="文泉驿微米黑" w:eastAsia="文泉驿微米黑" w:cs="文泉驿微米黑"/>
          <w:kern w:val="0"/>
          <w:sz w:val="24"/>
          <w:szCs w:val="24"/>
          <w:lang w:val="en-US" w:eastAsia="zh-CN" w:bidi="ar"/>
        </w:rPr>
        <w:t>所以它最多只能访问到</w:t>
      </w:r>
      <m:oMath>
        <m:sSup>
          <m:sSupPr>
            <m:ctrlPr>
              <w:rPr>
                <w:rFonts w:ascii="DejaVu Math TeX Gyre" w:hAnsi="DejaVu Math TeX Gyre" w:cs="文泉驿微米黑"/>
                <w:i/>
                <w:kern w:val="0"/>
                <w:sz w:val="24"/>
                <w:szCs w:val="24"/>
                <w:lang w:val="en-US" w:bidi="ar"/>
              </w:rPr>
            </m:ctrlPr>
          </m:sSupPr>
          <m:e>
            <m:r>
              <m:rPr/>
              <w:rPr>
                <w:rFonts w:hint="default" w:ascii="DejaVu Math TeX Gyre" w:hAnsi="DejaVu Math TeX Gyre" w:cs="文泉驿微米黑"/>
                <w:kern w:val="0"/>
                <w:sz w:val="24"/>
                <w:szCs w:val="24"/>
                <w:lang w:val="en-US" w:eastAsia="zh-CN" w:bidi="ar"/>
              </w:rPr>
              <m:t>2</m:t>
            </m:r>
            <m:ctrlPr>
              <w:rPr>
                <w:rFonts w:ascii="DejaVu Math TeX Gyre" w:hAnsi="DejaVu Math TeX Gyre" w:cs="文泉驿微米黑"/>
                <w:i/>
                <w:kern w:val="0"/>
                <w:sz w:val="24"/>
                <w:szCs w:val="24"/>
                <w:lang w:val="en-US" w:bidi="ar"/>
              </w:rPr>
            </m:ctrlPr>
          </m:e>
          <m:sup>
            <m:r>
              <m:rPr/>
              <w:rPr>
                <w:rFonts w:hint="default" w:ascii="DejaVu Math TeX Gyre" w:hAnsi="DejaVu Math TeX Gyre" w:cs="文泉驿微米黑"/>
                <w:kern w:val="0"/>
                <w:sz w:val="24"/>
                <w:szCs w:val="24"/>
                <w:lang w:val="en-US" w:eastAsia="zh-CN" w:bidi="ar"/>
              </w:rPr>
              <m:t>20</m:t>
            </m:r>
            <m:ctrlPr>
              <w:rPr>
                <w:rFonts w:ascii="DejaVu Math TeX Gyre" w:hAnsi="DejaVu Math TeX Gyre" w:cs="文泉驿微米黑"/>
                <w:i/>
                <w:kern w:val="0"/>
                <w:sz w:val="24"/>
                <w:szCs w:val="24"/>
                <w:lang w:val="en-US" w:bidi="ar"/>
              </w:rPr>
            </m:ctrlPr>
          </m:sup>
        </m:sSup>
        <m:r>
          <m:rPr/>
          <w:rPr>
            <w:rFonts w:hint="default" w:ascii="DejaVu Math TeX Gyre" w:hAnsi="DejaVu Math TeX Gyre" w:cs="文泉驿微米黑"/>
            <w:kern w:val="0"/>
            <w:sz w:val="24"/>
            <w:szCs w:val="24"/>
            <w:lang w:val="en-US" w:eastAsia="zh-CN" w:bidi="ar"/>
          </w:rPr>
          <m:t>Byte=</m:t>
        </m:r>
      </m:oMath>
      <w:r>
        <w:rPr>
          <w:rFonts w:hint="eastAsia" w:ascii="文泉驿微米黑" w:hAnsi="文泉驿微米黑" w:eastAsia="文泉驿微米黑" w:cs="文泉驿微米黑"/>
          <w:kern w:val="0"/>
          <w:sz w:val="24"/>
          <w:szCs w:val="24"/>
          <w:lang w:val="en-US" w:eastAsia="zh-CN" w:bidi="ar"/>
        </w:rPr>
        <w:t>1MB的物理内存。而且，实模式下还不支持现代操作系统的许多功能，比如内存保护、多任务处理和分页管理。因此，启动过程中，操作系统需要</w:t>
      </w:r>
      <w:r>
        <w:rPr>
          <w:rFonts w:hint="eastAsia" w:ascii="文泉驿微米黑" w:hAnsi="文泉驿微米黑" w:cs="文泉驿微米黑"/>
          <w:kern w:val="0"/>
          <w:sz w:val="24"/>
          <w:szCs w:val="24"/>
          <w:lang w:val="en-US" w:eastAsia="zh-CN" w:bidi="ar"/>
        </w:rPr>
        <w:t>迅速的</w:t>
      </w:r>
      <w:r>
        <w:rPr>
          <w:rFonts w:hint="eastAsia" w:ascii="文泉驿微米黑" w:hAnsi="文泉驿微米黑" w:eastAsia="文泉驿微米黑" w:cs="文泉驿微米黑"/>
          <w:kern w:val="0"/>
          <w:sz w:val="24"/>
          <w:szCs w:val="24"/>
          <w:lang w:val="en-US" w:eastAsia="zh-CN" w:bidi="ar"/>
        </w:rPr>
        <w:t>把CPU从实模式切换到保护模式（Protected Mode），这样才能为内核提供一个稳定可靠的硬件环境。</w:t>
      </w:r>
    </w:p>
    <w:p w14:paraId="4BE188AD">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SpiderOS的启动加载器（Loader）在检测完内存后，会按照一定的步骤，从实模式平稳地切换到保护模式。一开始，BIOS会把主引导扇区（MBR）加载到内存的0x7C00地址，然后CPU会跳转到这个地址开始执行MBR中的代码。经过一番处理后，会调用硬盘读函数rd_disk_m_16，把硬盘上的Loader程序读取到内存中，然后用jmp指令跳转到Loader的内存位置，把控制权交给Loader。</w:t>
      </w:r>
    </w:p>
    <w:p w14:paraId="7489D308">
      <w:pPr>
        <w:keepNext w:val="0"/>
        <w:keepLines w:val="0"/>
        <w:pageBreakBefore w:val="0"/>
        <w:widowControl/>
        <w:suppressLineNumbers w:val="0"/>
        <w:kinsoku/>
        <w:wordWrap/>
        <w:overflowPunct/>
        <w:topLinePunct w:val="0"/>
        <w:bidi w:val="0"/>
        <w:ind w:firstLine="480" w:firstLineChars="200"/>
        <w:jc w:val="left"/>
        <w:textAlignment w:val="auto"/>
        <w:rPr>
          <w:rStyle w:val="56"/>
          <w:rFonts w:hint="eastAsia" w:ascii="文泉驿微米黑" w:hAnsi="文泉驿微米黑" w:eastAsia="文泉驿微米黑" w:cs="文泉驿微米黑"/>
          <w:b w:val="0"/>
          <w:bCs w:val="0"/>
          <w:i w:val="0"/>
          <w:iCs w:val="0"/>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Loader的加载地址通过宏定义LOADER_BASE_ADDR控制，在SpiderOS中设置的是0x900。Loader比MBR任务更复杂，它要进行内存检测，确认机器支持多大内存；接下来会设置全局描述符表（GDT），为在切换到保护模式后提供正确的段描述符和属性；最后，它会正式切换到保护模式，完成关键的转换。所有准备工作完成后，Loader会用jmp指令跳转到内核的main函数地址，也就是交还控制权给核心部分，从此进入C语言编写的世界。</w:t>
      </w:r>
    </w:p>
    <w:p w14:paraId="2248BB98">
      <w:pPr>
        <w:pStyle w:val="70"/>
        <w:pageBreakBefore w:val="0"/>
        <w:kinsoku/>
        <w:wordWrap/>
        <w:overflowPunct/>
        <w:topLinePunct w:val="0"/>
        <w:bidi w:val="0"/>
        <w:ind w:firstLine="560" w:firstLineChars="200"/>
        <w:textAlignment w:val="auto"/>
        <w:rPr>
          <w:rFonts w:hint="eastAsia"/>
          <w:lang w:eastAsia="zh-CN"/>
        </w:rPr>
      </w:pPr>
      <w:bookmarkStart w:id="36" w:name="_Toc1229620158"/>
      <w:r>
        <w:t>3.</w:t>
      </w:r>
      <w:r>
        <w:rPr>
          <w:rFonts w:hint="eastAsia"/>
          <w:lang w:val="en-US" w:eastAsia="zh-CN"/>
        </w:rPr>
        <w:t>3</w:t>
      </w:r>
      <w:r>
        <w:t xml:space="preserve"> </w:t>
      </w:r>
      <w:r>
        <w:rPr>
          <w:rFonts w:hint="eastAsia"/>
          <w:lang w:eastAsia="zh-CN"/>
        </w:rPr>
        <w:t>内核核心模块设计与实现</w:t>
      </w:r>
      <w:bookmarkEnd w:id="36"/>
    </w:p>
    <w:p w14:paraId="13BB40B6">
      <w:pPr>
        <w:bidi w:val="0"/>
        <w:ind w:firstLine="420" w:firstLineChars="0"/>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顺利地完成</w:t>
      </w:r>
      <w:r>
        <w:rPr>
          <w:rFonts w:hint="eastAsia" w:ascii="文泉驿微米黑" w:hAnsi="文泉驿微米黑" w:cs="文泉驿微米黑"/>
          <w:kern w:val="0"/>
          <w:sz w:val="24"/>
          <w:szCs w:val="24"/>
          <w:lang w:val="en-US" w:eastAsia="zh-CN" w:bidi="ar"/>
        </w:rPr>
        <w:t>了</w:t>
      </w:r>
      <w:r>
        <w:rPr>
          <w:rFonts w:hint="eastAsia" w:ascii="文泉驿微米黑" w:hAnsi="文泉驿微米黑" w:eastAsia="文泉驿微米黑" w:cs="文泉驿微米黑"/>
          <w:kern w:val="0"/>
          <w:sz w:val="24"/>
          <w:szCs w:val="24"/>
          <w:lang w:val="en-US" w:eastAsia="zh-CN" w:bidi="ar"/>
        </w:rPr>
        <w:t>从实模式到保护模式的切换。当引导程序结束后，CPU的控制权就正式交给了内核代码，此时SpiderOS的内核</w:t>
      </w:r>
      <w:r>
        <w:rPr>
          <w:rFonts w:hint="eastAsia" w:ascii="文泉驿微米黑" w:hAnsi="文泉驿微米黑" w:cs="文泉驿微米黑"/>
          <w:kern w:val="0"/>
          <w:sz w:val="24"/>
          <w:szCs w:val="24"/>
          <w:lang w:val="en-US" w:eastAsia="zh-CN" w:bidi="ar"/>
        </w:rPr>
        <w:t>会进行一系列的初始化</w:t>
      </w:r>
      <w:r>
        <w:rPr>
          <w:rFonts w:hint="eastAsia" w:ascii="文泉驿微米黑" w:hAnsi="文泉驿微米黑" w:eastAsia="文泉驿微米黑" w:cs="文泉驿微米黑"/>
          <w:kern w:val="0"/>
          <w:sz w:val="24"/>
          <w:szCs w:val="24"/>
          <w:lang w:val="en-US" w:eastAsia="zh-CN" w:bidi="ar"/>
        </w:rPr>
        <w:t>。内核就像系统的大脑，主要负责处理用户的各种请求，协调硬件设备，确保整个系统平稳运行。</w:t>
      </w:r>
    </w:p>
    <w:p w14:paraId="2CD6D547">
      <w:pPr>
        <w:pStyle w:val="68"/>
        <w:bidi w:val="0"/>
        <w:ind w:firstLine="420" w:firstLineChars="0"/>
        <w:rPr>
          <w:rFonts w:hint="eastAsia"/>
          <w:lang w:eastAsia="zh-CN"/>
        </w:rPr>
      </w:pPr>
      <w:bookmarkStart w:id="37" w:name="_Toc1503683951"/>
      <w:r>
        <w:t>3.</w:t>
      </w:r>
      <w:r>
        <w:rPr>
          <w:rFonts w:hint="eastAsia"/>
          <w:lang w:val="en-US" w:eastAsia="zh-CN"/>
        </w:rPr>
        <w:t>3</w:t>
      </w:r>
      <w:r>
        <w:t xml:space="preserve">.1 </w:t>
      </w:r>
      <w:r>
        <w:rPr>
          <w:rFonts w:hint="eastAsia"/>
          <w:lang w:eastAsia="zh-CN"/>
        </w:rPr>
        <w:t>中断管理机制</w:t>
      </w:r>
      <w:bookmarkEnd w:id="37"/>
    </w:p>
    <w:p w14:paraId="4CA67FE4">
      <w:pPr>
        <w:pStyle w:val="43"/>
        <w:ind w:firstLine="420" w:firstLineChars="0"/>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中断机制在操作系统内核和硬件之间起着关键的桥梁作用。SpiderOS设计的中断子系统搭建了一个完整的响应体系，让硬件发出信号或出现故障时，CPU能快速而安全地切换到内核进行处理，这样系统才能保持平稳运行。至于x86架构，它为中断管理提供了硬件基础，那就是中断描述符表（IDT）。</w:t>
      </w:r>
    </w:p>
    <w:p w14:paraId="643C145D">
      <w:pPr>
        <w:pStyle w:val="43"/>
        <w:ind w:firstLine="420" w:firstLineChars="0"/>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中断描述符表（类似图3-2所示）中存放着129个中断向量，每个向量都对应一个中断门描述符，告诉CPU：当这个中断发生时，应该跳转到哪个地址去执行相关程序。SpiderOS用结构体gate_desc来抽象这个表项，里面包括中断服务函数的地址（包括低16位和高16位），段选择子，属性等信息。系统启动时，内核会准备好这个中断描述符表，填充每个表项的具体中断处理程序地址，通常由id_desc_init()函数完成。填充完毕后，通过lidt指令通知CPU表的起始位置和大小。此时，CPU已经可以处理中断了。当硬件设备（比如键盘输入、硬盘读写完成等）发出中断信号，CPU会根据中断向量自动从IDT中找到对应的中断门描述符，跳转到指定的中断处理程序。通常，我们会用汇编入口进入，然后保存现场、调用C层的general_intr_handler来统一处理。在这个过程中，CPU会自动切换堆栈、保护现场，确保用户程序的状态不被破坏。</w:t>
      </w:r>
    </w:p>
    <w:p w14:paraId="3E646231">
      <w:pPr>
        <w:pStyle w:val="43"/>
        <w:ind w:firstLine="420" w:firstLineChars="0"/>
        <w:rPr>
          <w:rFonts w:hint="eastAsia" w:ascii="文泉驿微米黑" w:hAnsi="文泉驿微米黑" w:eastAsia="文泉驿微米黑" w:cs="文泉驿微米黑"/>
          <w:kern w:val="0"/>
          <w:sz w:val="24"/>
          <w:szCs w:val="24"/>
          <w:lang w:val="en-US" w:eastAsia="zh-CN" w:bidi="ar"/>
        </w:rPr>
      </w:pPr>
      <w:r>
        <w:drawing>
          <wp:anchor distT="0" distB="0" distL="114300" distR="114300" simplePos="0" relativeHeight="251662336" behindDoc="0" locked="0" layoutInCell="1" allowOverlap="1">
            <wp:simplePos x="0" y="0"/>
            <wp:positionH relativeFrom="column">
              <wp:posOffset>692150</wp:posOffset>
            </wp:positionH>
            <wp:positionV relativeFrom="paragraph">
              <wp:posOffset>94615</wp:posOffset>
            </wp:positionV>
            <wp:extent cx="4542155" cy="2014220"/>
            <wp:effectExtent l="0" t="0" r="1270" b="5080"/>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3"/>
                    <a:stretch>
                      <a:fillRect/>
                    </a:stretch>
                  </pic:blipFill>
                  <pic:spPr>
                    <a:xfrm>
                      <a:off x="0" y="0"/>
                      <a:ext cx="4542155" cy="2014220"/>
                    </a:xfrm>
                    <a:prstGeom prst="rect">
                      <a:avLst/>
                    </a:prstGeom>
                    <a:noFill/>
                    <a:ln>
                      <a:noFill/>
                    </a:ln>
                  </pic:spPr>
                </pic:pic>
              </a:graphicData>
            </a:graphic>
          </wp:anchor>
        </w:drawing>
      </w:r>
    </w:p>
    <w:p w14:paraId="508D8201">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152D29EF">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6013AAD1">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7F17418A">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64704F44">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00A8777B">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5677BEB2">
      <w:pPr>
        <w:pStyle w:val="43"/>
        <w:rPr>
          <w:rFonts w:hint="eastAsia" w:ascii="文泉驿微米黑" w:hAnsi="文泉驿微米黑" w:eastAsia="文泉驿微米黑" w:cs="文泉驿微米黑"/>
          <w:kern w:val="0"/>
          <w:sz w:val="24"/>
          <w:szCs w:val="24"/>
          <w:lang w:val="en-US" w:eastAsia="zh-CN" w:bidi="ar"/>
        </w:rPr>
      </w:pPr>
    </w:p>
    <w:p w14:paraId="2B254E9E">
      <w:pPr>
        <w:pStyle w:val="43"/>
        <w:rPr>
          <w:rFonts w:hint="eastAsia" w:ascii="文泉驿微米黑" w:hAnsi="文泉驿微米黑" w:eastAsia="文泉驿微米黑" w:cs="文泉驿微米黑"/>
          <w:kern w:val="0"/>
          <w:sz w:val="24"/>
          <w:szCs w:val="24"/>
          <w:lang w:val="en-US" w:eastAsia="zh-CN" w:bidi="ar"/>
        </w:rPr>
      </w:pPr>
    </w:p>
    <w:p w14:paraId="47AF0A7F">
      <w:pPr>
        <w:pStyle w:val="12"/>
        <w:keepNext w:val="0"/>
        <w:keepLines w:val="0"/>
        <w:pageBreakBefore w:val="0"/>
        <w:widowControl/>
        <w:suppressLineNumbers w:val="0"/>
        <w:kinsoku/>
        <w:wordWrap/>
        <w:overflowPunct/>
        <w:topLinePunct w:val="0"/>
        <w:bidi w:val="0"/>
        <w:ind w:firstLine="400" w:firstLineChars="200"/>
        <w:jc w:val="center"/>
        <w:textAlignment w:val="auto"/>
        <w:rPr>
          <w:rFonts w:hint="eastAsia"/>
          <w:lang w:val="en-US" w:eastAsia="zh-CN"/>
        </w:rPr>
      </w:pPr>
    </w:p>
    <w:p w14:paraId="2A362170">
      <w:pPr>
        <w:pStyle w:val="12"/>
        <w:keepNext w:val="0"/>
        <w:keepLines w:val="0"/>
        <w:pageBreakBefore w:val="0"/>
        <w:widowControl/>
        <w:suppressLineNumbers w:val="0"/>
        <w:kinsoku/>
        <w:wordWrap/>
        <w:overflowPunct/>
        <w:topLinePunct w:val="0"/>
        <w:bidi w:val="0"/>
        <w:ind w:left="2940" w:leftChars="0" w:firstLine="420" w:firstLineChars="0"/>
        <w:jc w:val="both"/>
        <w:textAlignment w:val="auto"/>
      </w:pPr>
      <w:r>
        <w:rPr>
          <w:rFonts w:hint="eastAsia"/>
        </w:rPr>
        <w:t>gate_desc</w:t>
      </w:r>
      <w:r>
        <w:rPr>
          <w:rFonts w:hint="eastAsia"/>
          <w:lang w:eastAsia="zh-CN"/>
        </w:rPr>
        <w:t>数据结构</w:t>
      </w:r>
      <w:r>
        <w:t xml:space="preserve">图 </w:t>
      </w:r>
      <w:r>
        <w:rPr>
          <w:rFonts w:hint="eastAsia"/>
          <w:lang w:val="en-US" w:eastAsia="zh-CN"/>
        </w:rPr>
        <w:t>3</w:t>
      </w:r>
      <w:r>
        <w:rPr>
          <w:rFonts w:hint="eastAsia"/>
          <w:lang w:eastAsia="zh-CN"/>
        </w:rPr>
        <w:t>-</w:t>
      </w:r>
      <w:r>
        <w:rPr>
          <w:rFonts w:hint="eastAsia"/>
          <w:lang w:val="en-US" w:eastAsia="zh-CN"/>
        </w:rPr>
        <w:t>2</w:t>
      </w:r>
    </w:p>
    <w:p w14:paraId="0326E9BD">
      <w:pPr>
        <w:bidi w:val="0"/>
        <w:ind w:firstLine="420" w:firstLineChars="0"/>
        <w:rPr>
          <w:rFonts w:hint="eastAsia" w:ascii="文泉驿微米黑" w:hAnsi="文泉驿微米黑" w:eastAsia="文泉驿微米黑" w:cs="文泉驿微米黑"/>
          <w:color w:val="000000"/>
          <w:kern w:val="0"/>
          <w:sz w:val="24"/>
          <w:szCs w:val="24"/>
          <w:lang w:val="en-US" w:eastAsia="zh-CN" w:bidi="ar"/>
        </w:rPr>
      </w:pPr>
      <w:r>
        <w:rPr>
          <w:rFonts w:hint="eastAsia" w:ascii="文泉驿微米黑" w:hAnsi="文泉驿微米黑" w:eastAsia="文泉驿微米黑" w:cs="文泉驿微米黑"/>
          <w:color w:val="000000"/>
          <w:kern w:val="0"/>
          <w:sz w:val="24"/>
          <w:szCs w:val="24"/>
          <w:lang w:val="en-US" w:eastAsia="zh-CN" w:bidi="ar"/>
        </w:rPr>
        <w:t>SpiderOS的中断管理系统中，有一个叫做register_handler()的函数接口，它让内核或驱动程序可以把特定的处理函数绑定到某个中断向量上。</w:t>
      </w:r>
      <w:r>
        <w:rPr>
          <w:rFonts w:hint="eastAsia" w:ascii="文泉驿微米黑" w:hAnsi="文泉驿微米黑" w:cs="文泉驿微米黑"/>
          <w:color w:val="000000"/>
          <w:kern w:val="0"/>
          <w:sz w:val="24"/>
          <w:szCs w:val="24"/>
          <w:lang w:val="en-US" w:eastAsia="zh-CN" w:bidi="ar"/>
        </w:rPr>
        <w:t>例如</w:t>
      </w:r>
      <w:r>
        <w:rPr>
          <w:rFonts w:hint="eastAsia" w:ascii="文泉驿微米黑" w:hAnsi="文泉驿微米黑" w:eastAsia="文泉驿微米黑" w:cs="文泉驿微米黑"/>
          <w:color w:val="000000"/>
          <w:kern w:val="0"/>
          <w:sz w:val="24"/>
          <w:szCs w:val="24"/>
          <w:lang w:val="en-US" w:eastAsia="zh-CN" w:bidi="ar"/>
        </w:rPr>
        <w:t>键盘驱动会把keyboard_handler()注册到键盘中断对应的中断向量上，硬盘驱动则会将intr_hd_handler()绑定到硬盘的中断向量。当硬件上发生事件的时候，用户无需直接干预，系统会自动调用对应的处理程序，帮助硬件和内核之间传递数据。为了防止多个中断处理相互干扰，SpiderOS还提供了intr_disable()和intr_enable()这两个函数，用来在一些关键操作时临时屏蔽中断。关闭中断后，内核可以安全地修改重要的数据结构，避免被其他中断打断导致的问题，等处理完毕，再恢复中断的状态。</w:t>
      </w:r>
    </w:p>
    <w:p w14:paraId="53FE6F89">
      <w:pPr>
        <w:pStyle w:val="68"/>
        <w:pageBreakBefore w:val="0"/>
        <w:kinsoku/>
        <w:wordWrap/>
        <w:overflowPunct/>
        <w:topLinePunct w:val="0"/>
        <w:bidi w:val="0"/>
        <w:ind w:firstLine="480" w:firstLineChars="200"/>
        <w:textAlignment w:val="auto"/>
      </w:pPr>
    </w:p>
    <w:p w14:paraId="0BE471D5">
      <w:pPr>
        <w:pStyle w:val="68"/>
        <w:pageBreakBefore w:val="0"/>
        <w:kinsoku/>
        <w:wordWrap/>
        <w:overflowPunct/>
        <w:topLinePunct w:val="0"/>
        <w:bidi w:val="0"/>
        <w:ind w:firstLine="480" w:firstLineChars="200"/>
        <w:textAlignment w:val="auto"/>
        <w:rPr>
          <w:rFonts w:hint="eastAsia"/>
          <w:lang w:eastAsia="zh-CN"/>
        </w:rPr>
      </w:pPr>
      <w:bookmarkStart w:id="38" w:name="_Toc2077287256"/>
      <w:r>
        <w:t>3.</w:t>
      </w:r>
      <w:r>
        <w:rPr>
          <w:rFonts w:hint="eastAsia"/>
          <w:lang w:val="en-US" w:eastAsia="zh-CN"/>
        </w:rPr>
        <w:t>3</w:t>
      </w:r>
      <w:r>
        <w:t xml:space="preserve">.2 </w:t>
      </w:r>
      <w:r>
        <w:rPr>
          <w:rFonts w:hint="eastAsia"/>
          <w:lang w:eastAsia="zh-CN"/>
        </w:rPr>
        <w:t>内存管理系统</w:t>
      </w:r>
      <w:bookmarkEnd w:id="38"/>
    </w:p>
    <w:p w14:paraId="528CE0B5">
      <w:pPr>
        <w:pStyle w:val="42"/>
        <w:keepNext w:val="0"/>
        <w:keepLines w:val="0"/>
        <w:pageBreakBefore w:val="0"/>
        <w:widowControl/>
        <w:suppressLineNumbers w:val="0"/>
        <w:kinsoku/>
        <w:wordWrap/>
        <w:overflowPunct/>
        <w:topLinePunct w:val="0"/>
        <w:autoSpaceDE w:val="0"/>
        <w:autoSpaceDN w:val="0"/>
        <w:bidi w:val="0"/>
        <w:adjustRightInd w:val="0"/>
        <w:snapToGrid/>
        <w:spacing w:before="0" w:after="0"/>
        <w:ind w:firstLine="480" w:firstLineChars="200"/>
        <w:textAlignment w:val="auto"/>
        <w:rPr>
          <w:rFonts w:hint="eastAsia"/>
        </w:rPr>
      </w:pPr>
      <w:r>
        <w:rPr>
          <w:rFonts w:hint="eastAsia"/>
        </w:rPr>
        <w:t>内存管理模块</w:t>
      </w:r>
      <w:r>
        <w:rPr>
          <w:rFonts w:hint="eastAsia"/>
          <w:lang w:eastAsia="zh-CN"/>
        </w:rPr>
        <w:t>在操作系统当中</w:t>
      </w:r>
      <w:r>
        <w:rPr>
          <w:rFonts w:hint="eastAsia"/>
        </w:rPr>
        <w:t>扮演着关键的角色。它不仅保证了内核和用户程序的稳定运行，</w:t>
      </w:r>
      <w:r>
        <w:rPr>
          <w:rFonts w:hint="eastAsia"/>
          <w:lang w:eastAsia="zh-CN"/>
        </w:rPr>
        <w:t>也提供了</w:t>
      </w:r>
      <w:r>
        <w:rPr>
          <w:rFonts w:hint="eastAsia"/>
        </w:rPr>
        <w:t>资源分配和</w:t>
      </w:r>
      <w:r>
        <w:rPr>
          <w:rFonts w:hint="eastAsia"/>
          <w:lang w:eastAsia="zh-CN"/>
        </w:rPr>
        <w:t>内存</w:t>
      </w:r>
      <w:r>
        <w:rPr>
          <w:rFonts w:hint="eastAsia"/>
        </w:rPr>
        <w:t>隔离的核心</w:t>
      </w:r>
      <w:r>
        <w:rPr>
          <w:rFonts w:hint="eastAsia"/>
          <w:lang w:eastAsia="zh-CN"/>
        </w:rPr>
        <w:t>功能</w:t>
      </w:r>
      <w:r>
        <w:rPr>
          <w:rFonts w:hint="eastAsia"/>
        </w:rPr>
        <w:t>。</w:t>
      </w:r>
    </w:p>
    <w:p w14:paraId="398ADDC2">
      <w:pPr>
        <w:pStyle w:val="42"/>
        <w:keepNext w:val="0"/>
        <w:keepLines w:val="0"/>
        <w:pageBreakBefore w:val="0"/>
        <w:widowControl/>
        <w:suppressLineNumbers w:val="0"/>
        <w:kinsoku/>
        <w:wordWrap/>
        <w:overflowPunct/>
        <w:topLinePunct w:val="0"/>
        <w:autoSpaceDE w:val="0"/>
        <w:autoSpaceDN w:val="0"/>
        <w:bidi w:val="0"/>
        <w:adjustRightInd w:val="0"/>
        <w:snapToGrid/>
        <w:spacing w:before="0" w:after="0"/>
        <w:ind w:firstLine="480" w:firstLineChars="200"/>
        <w:textAlignment w:val="auto"/>
        <w:rPr>
          <w:rFonts w:hint="eastAsia"/>
        </w:rPr>
      </w:pPr>
      <w:r>
        <w:rPr>
          <w:rFonts w:hint="eastAsia"/>
        </w:rPr>
        <w:t>系统启动完成</w:t>
      </w:r>
      <w:r>
        <w:rPr>
          <w:rFonts w:hint="eastAsia"/>
          <w:lang w:eastAsia="zh-CN"/>
        </w:rPr>
        <w:t>并进入内核后</w:t>
      </w:r>
      <w:r>
        <w:rPr>
          <w:rFonts w:hint="eastAsia"/>
        </w:rPr>
        <w:t>，SpiderOS会</w:t>
      </w:r>
      <w:r>
        <w:rPr>
          <w:rFonts w:hint="eastAsia"/>
          <w:lang w:eastAsia="zh-CN"/>
        </w:rPr>
        <w:t>调用</w:t>
      </w:r>
      <w:r>
        <w:rPr>
          <w:rFonts w:hint="eastAsia"/>
          <w:lang w:val="en-US" w:eastAsia="zh-CN"/>
        </w:rPr>
        <w:t>init_all()函数进行初始化，并会</w:t>
      </w:r>
      <w:r>
        <w:rPr>
          <w:rFonts w:hint="eastAsia"/>
        </w:rPr>
        <w:t>立即调用mem_init()这个函数，启动内存管理系统的初始化过程。这个函数会读取存放在0x800地址的BIOS中的信息，确认目前系统的实际物理内存容量，然后把这个信息传递给mem_pool_init()来进行下一步的设置。</w:t>
      </w:r>
    </w:p>
    <w:p w14:paraId="5C1D4D48">
      <w:pPr>
        <w:pStyle w:val="42"/>
        <w:keepNext w:val="0"/>
        <w:keepLines w:val="0"/>
        <w:pageBreakBefore w:val="0"/>
        <w:widowControl/>
        <w:suppressLineNumbers w:val="0"/>
        <w:kinsoku/>
        <w:wordWrap/>
        <w:overflowPunct/>
        <w:topLinePunct w:val="0"/>
        <w:autoSpaceDE w:val="0"/>
        <w:autoSpaceDN w:val="0"/>
        <w:bidi w:val="0"/>
        <w:adjustRightInd w:val="0"/>
        <w:snapToGrid/>
        <w:spacing w:before="0" w:after="0"/>
        <w:ind w:firstLine="480" w:firstLineChars="200"/>
        <w:textAlignment w:val="auto"/>
        <w:rPr>
          <w:rFonts w:hint="eastAsia"/>
        </w:rPr>
      </w:pPr>
      <w:r>
        <w:rPr>
          <w:rFonts w:hint="eastAsia"/>
          <w:lang w:eastAsia="zh-CN"/>
        </w:rPr>
        <w:t>而</w:t>
      </w:r>
      <w:r>
        <w:rPr>
          <w:rFonts w:hint="eastAsia"/>
        </w:rPr>
        <w:t>mem_pool_init()是内存池的核心部分，它首先会根据页表的结构计算出用来做分页机制的页表空间大小</w:t>
      </w:r>
      <w:r>
        <w:rPr>
          <w:rFonts w:hint="eastAsia"/>
          <w:lang w:eastAsia="zh-CN"/>
        </w:rPr>
        <w:t>，</w:t>
      </w:r>
      <w:r>
        <w:rPr>
          <w:rFonts w:hint="eastAsia"/>
        </w:rPr>
        <w:t>默认情况下，操作系统会把低端1MB的空间（0x100000）和供页表使用的空间（256个4KB页）预留出来。这个区域由页表占用，操作系统本身无法直接调度。剩余的空闲物理内存会被划分成两部分：一部分用作内核专用的物理内存池（kernel_pool），另一部分用作用户空间的内存池（user_pool），大概各占一半。为了让内存管理更高效，SpiderOS使用一种叫位图（Bitmap）的标记方式，每一位对应一页物理内存。0代表空闲，1代表已被分配。</w:t>
      </w:r>
    </w:p>
    <w:p w14:paraId="6FB5FA93">
      <w:pPr>
        <w:pStyle w:val="42"/>
        <w:keepNext w:val="0"/>
        <w:keepLines w:val="0"/>
        <w:pageBreakBefore w:val="0"/>
        <w:widowControl/>
        <w:suppressLineNumbers w:val="0"/>
        <w:kinsoku/>
        <w:wordWrap/>
        <w:overflowPunct/>
        <w:topLinePunct w:val="0"/>
        <w:autoSpaceDE w:val="0"/>
        <w:autoSpaceDN w:val="0"/>
        <w:bidi w:val="0"/>
        <w:adjustRightInd w:val="0"/>
        <w:snapToGrid/>
        <w:spacing w:before="0" w:after="0"/>
        <w:ind w:firstLine="480" w:firstLineChars="200"/>
        <w:textAlignment w:val="auto"/>
        <w:rPr>
          <w:rFonts w:hint="eastAsia" w:eastAsia="文泉驿微米黑"/>
          <w:lang w:eastAsia="zh-CN"/>
        </w:rPr>
      </w:pPr>
      <w:r>
        <w:rPr>
          <w:rFonts w:hint="eastAsia"/>
        </w:rPr>
        <w:t>内核和用户的内存池都拥有独立的位图，内核位图存放在MEM_BITMAP_BASE的地址，用户空间的位图紧随其后，这样可以节省空间。用这种方式，系统能够用很低的开销，快速准确地跟踪每一页内存的使用情况。</w:t>
      </w:r>
    </w:p>
    <w:p w14:paraId="27D58B93">
      <w:pPr>
        <w:pStyle w:val="42"/>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jc w:val="center"/>
        <w:textAlignment w:val="auto"/>
        <w:rPr>
          <w:rFonts w:hint="eastAsia" w:eastAsia="文泉驿微米黑"/>
          <w:lang w:eastAsia="zh-CN"/>
        </w:rPr>
      </w:pPr>
      <w:r>
        <w:rPr>
          <w:rFonts w:hint="eastAsia" w:eastAsia="文泉驿微米黑"/>
          <w:lang w:eastAsia="zh-CN"/>
        </w:rPr>
        <w:drawing>
          <wp:inline distT="0" distB="0" distL="114300" distR="114300">
            <wp:extent cx="2494915" cy="3445510"/>
            <wp:effectExtent l="0" t="0" r="635" b="2540"/>
            <wp:docPr id="15" name="图片 15" descr="img_v3_02li_018033ed-bd87-4415-866e-7f58e55252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v3_02li_018033ed-bd87-4415-866e-7f58e55252bl"/>
                    <pic:cNvPicPr>
                      <a:picLocks noChangeAspect="1"/>
                    </pic:cNvPicPr>
                  </pic:nvPicPr>
                  <pic:blipFill>
                    <a:blip r:embed="rId24"/>
                    <a:stretch>
                      <a:fillRect/>
                    </a:stretch>
                  </pic:blipFill>
                  <pic:spPr>
                    <a:xfrm>
                      <a:off x="0" y="0"/>
                      <a:ext cx="2494915" cy="3445510"/>
                    </a:xfrm>
                    <a:prstGeom prst="rect">
                      <a:avLst/>
                    </a:prstGeom>
                  </pic:spPr>
                </pic:pic>
              </a:graphicData>
            </a:graphic>
          </wp:inline>
        </w:drawing>
      </w:r>
    </w:p>
    <w:p w14:paraId="75BF46D2">
      <w:pPr>
        <w:pStyle w:val="43"/>
        <w:pageBreakBefore w:val="0"/>
        <w:kinsoku/>
        <w:wordWrap/>
        <w:overflowPunct/>
        <w:topLinePunct w:val="0"/>
        <w:bidi w:val="0"/>
        <w:ind w:left="2940" w:leftChars="0" w:firstLine="480" w:firstLineChars="200"/>
        <w:textAlignment w:val="auto"/>
        <w:rPr>
          <w:rFonts w:hint="eastAsia"/>
          <w:lang w:val="en-US" w:eastAsia="zh-CN"/>
        </w:rPr>
      </w:pPr>
      <w:r>
        <w:rPr>
          <w:rFonts w:hint="eastAsia"/>
          <w:lang w:val="en-US" w:eastAsia="zh-CN"/>
        </w:rPr>
        <w:t>内存池结构图3-3</w:t>
      </w:r>
    </w:p>
    <w:p w14:paraId="6E76014B">
      <w:pPr>
        <w:pStyle w:val="43"/>
        <w:pageBreakBefore w:val="0"/>
        <w:kinsoku/>
        <w:wordWrap/>
        <w:overflowPunct/>
        <w:topLinePunct w:val="0"/>
        <w:bidi w:val="0"/>
        <w:ind w:firstLine="480" w:firstLineChars="200"/>
        <w:textAlignment w:val="auto"/>
        <w:rPr>
          <w:rFonts w:hint="eastAsia"/>
          <w:lang w:eastAsia="zh-CN"/>
        </w:rPr>
      </w:pPr>
      <w:r>
        <w:rPr>
          <w:rFonts w:hint="eastAsia"/>
          <w:lang w:val="en-US" w:eastAsia="zh-CN"/>
        </w:rPr>
        <w:t>完成内存池初始化后，操作系统可以通过get_user_pages函数申请内存。当调用get_user_pages时，内核首先会用vaddr_get()函数查找虚拟地址。如果找到连续空闲的pg_cnt个虚拟页，就会循环调用oalloc()函数来分配对应的物理页，然后通过调用page_table_add()，在页表中建立虚拟地址与物理地址的映射关系（映射示意如图3-4所示）</w:t>
      </w:r>
    </w:p>
    <w:p w14:paraId="11CEA52D">
      <w:pPr>
        <w:pageBreakBefore w:val="0"/>
        <w:kinsoku/>
        <w:wordWrap/>
        <w:overflowPunct/>
        <w:topLinePunct w:val="0"/>
        <w:bidi w:val="0"/>
        <w:ind w:firstLine="420" w:firstLineChars="200"/>
        <w:textAlignment w:val="auto"/>
        <w:rPr>
          <w:rFonts w:hint="eastAsia"/>
          <w:lang w:eastAsia="zh-CN"/>
        </w:rPr>
      </w:pPr>
      <w:r>
        <w:rPr>
          <w:rFonts w:hint="eastAsia"/>
          <w:lang w:eastAsia="zh-CN"/>
        </w:rPr>
        <w:drawing>
          <wp:anchor distT="0" distB="0" distL="114300" distR="114300" simplePos="0" relativeHeight="251663360" behindDoc="0" locked="0" layoutInCell="1" allowOverlap="1">
            <wp:simplePos x="0" y="0"/>
            <wp:positionH relativeFrom="column">
              <wp:posOffset>1005840</wp:posOffset>
            </wp:positionH>
            <wp:positionV relativeFrom="paragraph">
              <wp:posOffset>213360</wp:posOffset>
            </wp:positionV>
            <wp:extent cx="3425190" cy="2181860"/>
            <wp:effectExtent l="0" t="0" r="3810" b="8890"/>
            <wp:wrapTopAndBottom/>
            <wp:docPr id="4" name="图片 4" desc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 Image"/>
                    <pic:cNvPicPr>
                      <a:picLocks noChangeAspect="1"/>
                    </pic:cNvPicPr>
                  </pic:nvPicPr>
                  <pic:blipFill>
                    <a:blip r:embed="rId25"/>
                    <a:stretch>
                      <a:fillRect/>
                    </a:stretch>
                  </pic:blipFill>
                  <pic:spPr>
                    <a:xfrm>
                      <a:off x="0" y="0"/>
                      <a:ext cx="3425190" cy="2181860"/>
                    </a:xfrm>
                    <a:prstGeom prst="rect">
                      <a:avLst/>
                    </a:prstGeom>
                  </pic:spPr>
                </pic:pic>
              </a:graphicData>
            </a:graphic>
          </wp:anchor>
        </w:drawing>
      </w:r>
    </w:p>
    <w:p w14:paraId="0793BBF1">
      <w:pPr>
        <w:pageBreakBefore w:val="0"/>
        <w:kinsoku/>
        <w:wordWrap/>
        <w:overflowPunct/>
        <w:topLinePunct w:val="0"/>
        <w:bidi w:val="0"/>
        <w:ind w:left="3360" w:leftChars="0" w:firstLine="420" w:firstLineChars="200"/>
        <w:textAlignment w:val="auto"/>
        <w:rPr>
          <w:rFonts w:hint="default"/>
          <w:lang w:val="en-US" w:eastAsia="zh-CN"/>
        </w:rPr>
      </w:pPr>
      <w:r>
        <w:rPr>
          <w:rFonts w:hint="eastAsia"/>
          <w:lang w:eastAsia="zh-CN"/>
        </w:rPr>
        <w:drawing>
          <wp:anchor distT="0" distB="0" distL="114300" distR="114300" simplePos="0" relativeHeight="251666432" behindDoc="0" locked="0" layoutInCell="1" allowOverlap="1">
            <wp:simplePos x="0" y="0"/>
            <wp:positionH relativeFrom="column">
              <wp:posOffset>1005840</wp:posOffset>
            </wp:positionH>
            <wp:positionV relativeFrom="paragraph">
              <wp:posOffset>213360</wp:posOffset>
            </wp:positionV>
            <wp:extent cx="3425190" cy="2181860"/>
            <wp:effectExtent l="0" t="0" r="3810" b="8890"/>
            <wp:wrapTopAndBottom/>
            <wp:docPr id="13" name="图片 13" desc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 Image"/>
                    <pic:cNvPicPr>
                      <a:picLocks noChangeAspect="1"/>
                    </pic:cNvPicPr>
                  </pic:nvPicPr>
                  <pic:blipFill>
                    <a:blip r:embed="rId25"/>
                    <a:stretch>
                      <a:fillRect/>
                    </a:stretch>
                  </pic:blipFill>
                  <pic:spPr>
                    <a:xfrm>
                      <a:off x="0" y="0"/>
                      <a:ext cx="3425190" cy="2181860"/>
                    </a:xfrm>
                    <a:prstGeom prst="rect">
                      <a:avLst/>
                    </a:prstGeom>
                  </pic:spPr>
                </pic:pic>
              </a:graphicData>
            </a:graphic>
          </wp:anchor>
        </w:drawing>
      </w:r>
      <w:r>
        <w:rPr>
          <w:rFonts w:hint="eastAsia"/>
          <w:lang w:eastAsia="zh-CN"/>
        </w:rPr>
        <w:t>映射关系图</w:t>
      </w:r>
      <w:r>
        <w:rPr>
          <w:rFonts w:hint="eastAsia"/>
          <w:lang w:val="en-US" w:eastAsia="zh-CN"/>
        </w:rPr>
        <w:t>3-4</w:t>
      </w:r>
    </w:p>
    <w:p w14:paraId="3C24FDAD">
      <w:pPr>
        <w:pageBreakBefore w:val="0"/>
        <w:kinsoku/>
        <w:wordWrap/>
        <w:overflowPunct/>
        <w:topLinePunct w:val="0"/>
        <w:bidi w:val="0"/>
        <w:ind w:firstLine="420" w:firstLineChars="200"/>
        <w:textAlignment w:val="auto"/>
        <w:rPr>
          <w:rFonts w:hint="default"/>
          <w:lang w:val="en-US" w:eastAsia="zh-CN"/>
        </w:rPr>
      </w:pPr>
    </w:p>
    <w:p w14:paraId="007E7147">
      <w:pPr>
        <w:pStyle w:val="68"/>
        <w:pageBreakBefore w:val="0"/>
        <w:kinsoku/>
        <w:wordWrap/>
        <w:overflowPunct/>
        <w:topLinePunct w:val="0"/>
        <w:bidi w:val="0"/>
        <w:ind w:firstLine="480" w:firstLineChars="200"/>
        <w:textAlignment w:val="auto"/>
      </w:pPr>
      <w:bookmarkStart w:id="39" w:name="_Toc1760243713"/>
      <w:r>
        <w:rPr>
          <w:rFonts w:hint="eastAsia"/>
          <w:lang w:val="en-US" w:eastAsia="zh-CN"/>
        </w:rPr>
        <w:t xml:space="preserve">3.3.3 </w:t>
      </w:r>
      <w:r>
        <w:t>线程与进程调度机制设计</w:t>
      </w:r>
      <w:bookmarkEnd w:id="39"/>
    </w:p>
    <w:p w14:paraId="0E29ECFE">
      <w:pPr>
        <w:pStyle w:val="42"/>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jc w:val="left"/>
        <w:textAlignment w:val="auto"/>
        <w:rPr>
          <w:rFonts w:hint="eastAsia"/>
        </w:rPr>
      </w:pPr>
      <w:r>
        <w:rPr>
          <w:rFonts w:hint="eastAsia"/>
        </w:rPr>
        <w:t>调度机制在实现多个任务同时运行时起着非常关键的作用。它要合理分配CPU资源，确保每个任务都能得到处理，</w:t>
      </w:r>
      <w:r>
        <w:rPr>
          <w:rFonts w:hint="eastAsia"/>
          <w:lang w:eastAsia="zh-CN"/>
        </w:rPr>
        <w:t>并且在多线程环境下还要迅速的响应</w:t>
      </w:r>
      <w:r>
        <w:rPr>
          <w:rFonts w:hint="eastAsia"/>
        </w:rPr>
        <w:t>，任务切换也要尽可能平滑</w:t>
      </w:r>
      <w:r>
        <w:rPr>
          <w:rFonts w:hint="eastAsia"/>
          <w:lang w:eastAsia="zh-CN"/>
        </w:rPr>
        <w:t>，</w:t>
      </w:r>
      <w:r>
        <w:rPr>
          <w:rFonts w:hint="eastAsia"/>
        </w:rPr>
        <w:t>为达到这个目标</w:t>
      </w:r>
      <w:r>
        <w:rPr>
          <w:rFonts w:hint="eastAsia"/>
          <w:lang w:eastAsia="zh-CN"/>
        </w:rPr>
        <w:t>本项目</w:t>
      </w:r>
      <w:r>
        <w:rPr>
          <w:rFonts w:hint="eastAsia"/>
        </w:rPr>
        <w:t>采用了基于时间片轮转的调度方案，同时结合了线程状态管理、阻塞机制和优先级设定，打造了一个</w:t>
      </w:r>
      <w:r>
        <w:rPr>
          <w:rFonts w:hint="eastAsia"/>
          <w:lang w:eastAsia="zh-CN"/>
        </w:rPr>
        <w:t>简易</w:t>
      </w:r>
      <w:r>
        <w:rPr>
          <w:rFonts w:hint="eastAsia"/>
        </w:rPr>
        <w:t>的调度框架。在SpiderOS中，每个任务都作为一个线程存在，而进程则</w:t>
      </w:r>
      <w:r>
        <w:rPr>
          <w:rFonts w:hint="eastAsia"/>
          <w:lang w:eastAsia="zh-CN"/>
        </w:rPr>
        <w:t>拥有自己独立的虚拟空间</w:t>
      </w:r>
      <w:r>
        <w:rPr>
          <w:rFonts w:hint="eastAsia"/>
        </w:rPr>
        <w:t>。内核用结构体task_struct来描述每个任务的主要信息，包括进程ID（pid）、当前状态（status）、内核栈指针（self_kstack）、优先级（priority）以及调度用的时间片（ticks）等</w:t>
      </w:r>
      <w:r>
        <w:rPr>
          <w:rFonts w:hint="eastAsia"/>
          <w:lang w:eastAsia="zh-CN"/>
        </w:rPr>
        <w:t>（详细结构图见</w:t>
      </w:r>
      <w:r>
        <w:rPr>
          <w:rFonts w:hint="eastAsia"/>
          <w:lang w:val="en-US" w:eastAsia="zh-CN"/>
        </w:rPr>
        <w:t>3-5</w:t>
      </w:r>
      <w:r>
        <w:rPr>
          <w:rFonts w:hint="eastAsia"/>
          <w:lang w:eastAsia="zh-CN"/>
        </w:rPr>
        <w:t>）</w:t>
      </w:r>
      <w:r>
        <w:rPr>
          <w:rFonts w:hint="eastAsia"/>
        </w:rPr>
        <w:t>。</w:t>
      </w:r>
    </w:p>
    <w:p w14:paraId="7782AA69">
      <w:pPr>
        <w:pStyle w:val="43"/>
        <w:ind w:firstLine="420" w:firstLineChars="0"/>
        <w:rPr>
          <w:rFonts w:hint="eastAsia"/>
        </w:rPr>
      </w:pPr>
      <w:r>
        <w:rPr>
          <w:sz w:val="24"/>
        </w:rPr>
        <mc:AlternateContent>
          <mc:Choice Requires="wps">
            <w:drawing>
              <wp:anchor distT="0" distB="0" distL="114300" distR="114300" simplePos="0" relativeHeight="251669504" behindDoc="0" locked="0" layoutInCell="1" allowOverlap="1">
                <wp:simplePos x="0" y="0"/>
                <wp:positionH relativeFrom="column">
                  <wp:posOffset>2591435</wp:posOffset>
                </wp:positionH>
                <wp:positionV relativeFrom="paragraph">
                  <wp:posOffset>5372735</wp:posOffset>
                </wp:positionV>
                <wp:extent cx="680085" cy="257175"/>
                <wp:effectExtent l="0" t="0" r="5715" b="0"/>
                <wp:wrapNone/>
                <wp:docPr id="21" name="文本框 21"/>
                <wp:cNvGraphicFramePr/>
                <a:graphic xmlns:a="http://schemas.openxmlformats.org/drawingml/2006/main">
                  <a:graphicData uri="http://schemas.microsoft.com/office/word/2010/wordprocessingShape">
                    <wps:wsp>
                      <wps:cNvSpPr txBox="1"/>
                      <wps:spPr>
                        <a:xfrm>
                          <a:off x="2597150" y="8331200"/>
                          <a:ext cx="680085" cy="257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BB2A7CE">
                            <w:pPr>
                              <w:jc w:val="center"/>
                              <w:rPr>
                                <w:rFonts w:hint="default" w:eastAsia="文泉驿微米黑"/>
                                <w:color w:val="auto"/>
                                <w:sz w:val="18"/>
                                <w:szCs w:val="18"/>
                                <w:lang w:val="en-US" w:eastAsia="zh-CN"/>
                              </w:rPr>
                            </w:pPr>
                            <w:r>
                              <w:rPr>
                                <w:rFonts w:hint="eastAsia"/>
                                <w:color w:val="auto"/>
                                <w:sz w:val="18"/>
                                <w:szCs w:val="18"/>
                                <w:lang w:val="en-US" w:eastAsia="zh-CN"/>
                              </w:rPr>
                              <w:t>图3-5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4.05pt;margin-top:423.05pt;height:20.25pt;width:53.55pt;z-index:251669504;mso-width-relative:page;mso-height-relative:page;" fillcolor="#FFFFFF [3201]" filled="t" stroked="f" coordsize="21600,21600" o:gfxdata="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JwWUl9UA&#10;AAALAQAADwAAAAAAAAABACAAAAAiAAAAZHJzL2Rvd25yZXYueG1sUEsBAhQAFAAAAAgAh07iQG+5&#10;4R9bAgAAnAQAAA4AAAAAAAAAAQAgAAAAJAEAAGRycy9lMm9Eb2MueG1sUEsFBgAAAAAGAAYAWQEA&#10;APEFAAAAAA==&#10;">
                <v:fill on="t" focussize="0,0"/>
                <v:stroke on="f" weight="0.5pt"/>
                <v:imagedata o:title=""/>
                <o:lock v:ext="edit" aspectratio="f"/>
                <v:textbox>
                  <w:txbxContent>
                    <w:p w14:paraId="4BB2A7CE">
                      <w:pPr>
                        <w:jc w:val="center"/>
                        <w:rPr>
                          <w:rFonts w:hint="default" w:eastAsia="文泉驿微米黑"/>
                          <w:color w:val="auto"/>
                          <w:sz w:val="18"/>
                          <w:szCs w:val="18"/>
                          <w:lang w:val="en-US" w:eastAsia="zh-CN"/>
                        </w:rPr>
                      </w:pPr>
                      <w:r>
                        <w:rPr>
                          <w:rFonts w:hint="eastAsia"/>
                          <w:color w:val="auto"/>
                          <w:sz w:val="18"/>
                          <w:szCs w:val="18"/>
                          <w:lang w:val="en-US" w:eastAsia="zh-CN"/>
                        </w:rPr>
                        <w:t>图3-5</w:t>
                      </w:r>
                    </w:p>
                  </w:txbxContent>
                </v:textbox>
              </v:shape>
            </w:pict>
          </mc:Fallback>
        </mc:AlternateContent>
      </w:r>
      <w:r>
        <w:drawing>
          <wp:anchor distT="0" distB="0" distL="114300" distR="114300" simplePos="0" relativeHeight="251668480" behindDoc="0" locked="0" layoutInCell="1" allowOverlap="1">
            <wp:simplePos x="0" y="0"/>
            <wp:positionH relativeFrom="column">
              <wp:posOffset>605790</wp:posOffset>
            </wp:positionH>
            <wp:positionV relativeFrom="paragraph">
              <wp:posOffset>81280</wp:posOffset>
            </wp:positionV>
            <wp:extent cx="4752975" cy="5457825"/>
            <wp:effectExtent l="0" t="0" r="0" b="0"/>
            <wp:wrapTopAndBottom/>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6"/>
                    <a:stretch>
                      <a:fillRect/>
                    </a:stretch>
                  </pic:blipFill>
                  <pic:spPr>
                    <a:xfrm>
                      <a:off x="0" y="0"/>
                      <a:ext cx="4752975" cy="5457825"/>
                    </a:xfrm>
                    <a:prstGeom prst="rect">
                      <a:avLst/>
                    </a:prstGeom>
                    <a:noFill/>
                    <a:ln>
                      <a:noFill/>
                    </a:ln>
                  </pic:spPr>
                </pic:pic>
              </a:graphicData>
            </a:graphic>
          </wp:anchor>
        </w:drawing>
      </w:r>
    </w:p>
    <w:p w14:paraId="7414EC5A">
      <w:pPr>
        <w:pStyle w:val="42"/>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jc w:val="left"/>
        <w:textAlignment w:val="auto"/>
        <w:rPr>
          <w:rFonts w:hint="eastAsia"/>
        </w:rPr>
      </w:pPr>
      <w:r>
        <w:rPr>
          <w:rFonts w:hint="eastAsia"/>
        </w:rPr>
        <w:t>通过这套结构，操作系统可以准确地管理每一个正在运行或等待的任务。线程的创建流程也很清楚，主要包括初始化、栈布局配置以及加入调度队列。当一个新线程通过thread_start()函数创建时，系统会先调用init_thread()完成PCB（进程控制块）的初始化，然后用thread_create()设置好线程的栈，最后把它加入到 ready_list（就绪队列）中，由调度器决定何时运行。而主线程main_thread则通过make_main_thread()进行特殊的初始化，不需要重新配置栈空间，而是直接使用已有的空间，并挂载到就绪队列中等待调度。</w:t>
      </w:r>
    </w:p>
    <w:p w14:paraId="53BFD394">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r>
        <w:rPr>
          <w:rFonts w:hint="eastAsia" w:ascii="文泉驿微米黑" w:eastAsia="文泉驿微米黑" w:cs="文泉驿微米黑"/>
          <w:color w:val="auto"/>
          <w:kern w:val="0"/>
          <w:sz w:val="24"/>
          <w:szCs w:val="24"/>
          <w:lang w:val="en-US" w:eastAsia="zh-CN" w:bidi="ar-SA"/>
        </w:rPr>
        <w:t>调</w:t>
      </w:r>
      <w:r>
        <w:rPr>
          <w:rFonts w:hint="eastAsia" w:ascii="文泉驿微米黑" w:hAnsi="DejaVu Sans" w:eastAsia="文泉驿微米黑" w:cs="文泉驿微米黑"/>
          <w:color w:val="auto"/>
          <w:kern w:val="0"/>
          <w:sz w:val="24"/>
          <w:szCs w:val="24"/>
          <w:lang w:val="en-US" w:eastAsia="zh-CN" w:bidi="ar-SA"/>
        </w:rPr>
        <w:t xml:space="preserve">度的核心由 schedule() 函数负责，这个函数会在当前线程耗尽时间片，或者当你主动调用 thread_yield() 的时候触发。调度器会先把当前正在跑的线程放回就绪队列，然后从 thread_ready_list 里挑选下一个准备运行的线程。通过 switch_to() 来切换线程的执行环境，确保多任务能够顺畅地同时进行。每个线程的状态保存信息（像寄存器和栈）都存放在它的 PCB 里，这样切换时就能保证程序继续从正确的位置运行（看流程图3-5）。 </w:t>
      </w:r>
    </w:p>
    <w:p w14:paraId="4350D2FD">
      <w:pPr>
        <w:keepNext w:val="0"/>
        <w:keepLines w:val="0"/>
        <w:pageBreakBefore w:val="0"/>
        <w:kinsoku/>
        <w:wordWrap/>
        <w:overflowPunct/>
        <w:topLinePunct w:val="0"/>
        <w:bidi w:val="0"/>
        <w:adjustRightInd w:val="0"/>
        <w:ind w:firstLine="42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r>
        <w:rPr>
          <w:rFonts w:hint="eastAsia"/>
          <w:lang w:val="en-US" w:eastAsia="zh-CN"/>
        </w:rPr>
        <w:drawing>
          <wp:anchor distT="0" distB="0" distL="114300" distR="114300" simplePos="0" relativeHeight="251667456" behindDoc="0" locked="0" layoutInCell="1" allowOverlap="1">
            <wp:simplePos x="0" y="0"/>
            <wp:positionH relativeFrom="column">
              <wp:posOffset>2040890</wp:posOffset>
            </wp:positionH>
            <wp:positionV relativeFrom="paragraph">
              <wp:posOffset>73025</wp:posOffset>
            </wp:positionV>
            <wp:extent cx="2316480" cy="3275965"/>
            <wp:effectExtent l="0" t="0" r="7620" b="635"/>
            <wp:wrapNone/>
            <wp:docPr id="16" name="图片 16" descr="img_v3_02li_300e7cd4-1562-4417-8a1e-a9629041af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v3_02li_300e7cd4-1562-4417-8a1e-a9629041afbl"/>
                    <pic:cNvPicPr>
                      <a:picLocks noChangeAspect="1"/>
                    </pic:cNvPicPr>
                  </pic:nvPicPr>
                  <pic:blipFill>
                    <a:blip r:embed="rId27"/>
                    <a:stretch>
                      <a:fillRect/>
                    </a:stretch>
                  </pic:blipFill>
                  <pic:spPr>
                    <a:xfrm>
                      <a:off x="0" y="0"/>
                      <a:ext cx="2316480" cy="3275965"/>
                    </a:xfrm>
                    <a:prstGeom prst="rect">
                      <a:avLst/>
                    </a:prstGeom>
                  </pic:spPr>
                </pic:pic>
              </a:graphicData>
            </a:graphic>
          </wp:anchor>
        </w:drawing>
      </w:r>
    </w:p>
    <w:p w14:paraId="36DE0D82">
      <w:pPr>
        <w:keepNext w:val="0"/>
        <w:keepLines w:val="0"/>
        <w:pageBreakBefore w:val="0"/>
        <w:kinsoku/>
        <w:wordWrap/>
        <w:overflowPunct/>
        <w:topLinePunct w:val="0"/>
        <w:bidi w:val="0"/>
        <w:adjustRightInd w:val="0"/>
        <w:jc w:val="left"/>
        <w:textAlignment w:val="auto"/>
        <w:rPr>
          <w:rFonts w:hint="eastAsia" w:ascii="文泉驿微米黑" w:hAnsi="DejaVu Sans" w:eastAsia="文泉驿微米黑" w:cs="文泉驿微米黑"/>
          <w:color w:val="auto"/>
          <w:kern w:val="0"/>
          <w:sz w:val="24"/>
          <w:szCs w:val="24"/>
          <w:lang w:val="en-US" w:eastAsia="zh-CN" w:bidi="ar-SA"/>
        </w:rPr>
      </w:pPr>
    </w:p>
    <w:p w14:paraId="223CEB86">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6C0D798D">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62013F43">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71150494">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398B4D38">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5264B8CC">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549D49D4">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031A9376">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6A26CA91">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5DCE237D">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5D6653A0">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2C600C23">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232A5591">
      <w:pPr>
        <w:keepNext w:val="0"/>
        <w:keepLines w:val="0"/>
        <w:pageBreakBefore w:val="0"/>
        <w:kinsoku/>
        <w:wordWrap/>
        <w:overflowPunct/>
        <w:topLinePunct w:val="0"/>
        <w:bidi w:val="0"/>
        <w:adjustRightInd w:val="0"/>
        <w:jc w:val="left"/>
        <w:textAlignment w:val="auto"/>
        <w:rPr>
          <w:rFonts w:hint="eastAsia"/>
          <w:lang w:val="en-US" w:eastAsia="zh-CN"/>
        </w:rPr>
      </w:pPr>
    </w:p>
    <w:p w14:paraId="4E6C203C">
      <w:pPr>
        <w:pageBreakBefore w:val="0"/>
        <w:kinsoku/>
        <w:wordWrap/>
        <w:overflowPunct/>
        <w:topLinePunct w:val="0"/>
        <w:bidi w:val="0"/>
        <w:ind w:left="2520" w:leftChars="0" w:firstLine="1680" w:firstLineChars="800"/>
        <w:jc w:val="both"/>
        <w:textAlignment w:val="auto"/>
        <w:rPr>
          <w:rFonts w:hint="eastAsia"/>
          <w:lang w:val="en-US" w:eastAsia="zh-CN"/>
        </w:rPr>
      </w:pPr>
      <w:r>
        <w:rPr>
          <w:rFonts w:hint="eastAsia"/>
          <w:lang w:val="en-US" w:eastAsia="zh-CN"/>
        </w:rPr>
        <w:t>流程执行图3-5</w:t>
      </w:r>
    </w:p>
    <w:p w14:paraId="60FED0BC">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为</w:t>
      </w:r>
      <w:r>
        <w:rPr>
          <w:rFonts w:hint="eastAsia" w:ascii="文泉驿微米黑" w:cs="文泉驿微米黑"/>
          <w:color w:val="auto"/>
          <w:kern w:val="0"/>
          <w:sz w:val="24"/>
          <w:szCs w:val="24"/>
          <w:lang w:val="en-US" w:eastAsia="zh-CN" w:bidi="ar-SA"/>
        </w:rPr>
        <w:t>了更高效地利用系统资源，避免戏院的浪费</w:t>
      </w:r>
      <w:r>
        <w:rPr>
          <w:rFonts w:hint="eastAsia" w:ascii="文泉驿微米黑" w:hAnsi="DejaVu Sans" w:eastAsia="文泉驿微米黑" w:cs="文泉驿微米黑"/>
          <w:color w:val="auto"/>
          <w:kern w:val="0"/>
          <w:sz w:val="24"/>
          <w:szCs w:val="24"/>
          <w:lang w:val="en-US" w:eastAsia="zh-CN" w:bidi="ar-SA"/>
        </w:rPr>
        <w:t>，SpiderOS 设计空闲线程</w:t>
      </w:r>
      <w:r>
        <w:rPr>
          <w:rFonts w:hint="eastAsia" w:ascii="文泉驿微米黑" w:cs="文泉驿微米黑"/>
          <w:color w:val="auto"/>
          <w:kern w:val="0"/>
          <w:sz w:val="24"/>
          <w:szCs w:val="24"/>
          <w:lang w:val="en-US" w:eastAsia="zh-CN" w:bidi="ar-SA"/>
        </w:rPr>
        <w:t>（</w:t>
      </w:r>
      <w:r>
        <w:rPr>
          <w:rFonts w:hint="eastAsia" w:ascii="文泉驿微米黑" w:hAnsi="DejaVu Sans" w:eastAsia="文泉驿微米黑" w:cs="文泉驿微米黑"/>
          <w:color w:val="auto"/>
          <w:kern w:val="0"/>
          <w:sz w:val="24"/>
          <w:szCs w:val="24"/>
          <w:lang w:val="en-US" w:eastAsia="zh-CN" w:bidi="ar-SA"/>
        </w:rPr>
        <w:t>idle_thread</w:t>
      </w:r>
      <w:r>
        <w:rPr>
          <w:rFonts w:hint="eastAsia" w:ascii="文泉驿微米黑" w:cs="文泉驿微米黑"/>
          <w:color w:val="auto"/>
          <w:kern w:val="0"/>
          <w:sz w:val="24"/>
          <w:szCs w:val="24"/>
          <w:lang w:val="en-US" w:eastAsia="zh-CN" w:bidi="ar-SA"/>
        </w:rPr>
        <w:t>）</w:t>
      </w:r>
      <w:r>
        <w:rPr>
          <w:rFonts w:hint="eastAsia" w:ascii="文泉驿微米黑" w:hAnsi="DejaVu Sans" w:eastAsia="文泉驿微米黑" w:cs="文泉驿微米黑"/>
          <w:color w:val="auto"/>
          <w:kern w:val="0"/>
          <w:sz w:val="24"/>
          <w:szCs w:val="24"/>
          <w:lang w:val="en-US" w:eastAsia="zh-CN" w:bidi="ar-SA"/>
        </w:rPr>
        <w:t>。当就绪队列里没有任何任务时，调度器会自动唤醒这个空闲线程，</w:t>
      </w:r>
      <w:r>
        <w:rPr>
          <w:rFonts w:hint="eastAsia" w:ascii="文泉驿微米黑" w:cs="文泉驿微米黑"/>
          <w:color w:val="auto"/>
          <w:kern w:val="0"/>
          <w:sz w:val="24"/>
          <w:szCs w:val="24"/>
          <w:lang w:val="en-US" w:eastAsia="zh-CN" w:bidi="ar-SA"/>
        </w:rPr>
        <w:t>进入休眠状态</w:t>
      </w:r>
      <w:r>
        <w:rPr>
          <w:rFonts w:hint="eastAsia" w:ascii="文泉驿微米黑" w:hAnsi="DejaVu Sans" w:eastAsia="文泉驿微米黑" w:cs="文泉驿微米黑"/>
          <w:color w:val="auto"/>
          <w:kern w:val="0"/>
          <w:sz w:val="24"/>
          <w:szCs w:val="24"/>
          <w:lang w:val="en-US" w:eastAsia="zh-CN" w:bidi="ar-SA"/>
        </w:rPr>
        <w:t>，然后用 hlt 指令让 CPU 低功耗</w:t>
      </w:r>
      <w:r>
        <w:rPr>
          <w:rFonts w:hint="eastAsia" w:ascii="文泉驿微米黑" w:cs="文泉驿微米黑"/>
          <w:color w:val="auto"/>
          <w:kern w:val="0"/>
          <w:sz w:val="24"/>
          <w:szCs w:val="24"/>
          <w:lang w:val="en-US" w:eastAsia="zh-CN" w:bidi="ar-SA"/>
        </w:rPr>
        <w:t>模式</w:t>
      </w:r>
      <w:r>
        <w:rPr>
          <w:rFonts w:hint="eastAsia" w:ascii="文泉驿微米黑" w:hAnsi="DejaVu Sans" w:eastAsia="文泉驿微米黑" w:cs="文泉驿微米黑"/>
          <w:color w:val="auto"/>
          <w:kern w:val="0"/>
          <w:sz w:val="24"/>
          <w:szCs w:val="24"/>
          <w:lang w:val="en-US" w:eastAsia="zh-CN" w:bidi="ar-SA"/>
        </w:rPr>
        <w:t>。直到遇到新的中断或任务，空闲线程才会被重新唤醒。</w:t>
      </w:r>
    </w:p>
    <w:p w14:paraId="7BDDB0CB">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除了基本的时间片轮转调度，SpiderOS 还增加了阻塞和唤醒的机制。当一个线程因为资源还没准备好而无法继续运行时，它可以调用 thread_block()，把自己标记为 BLOCKED，然后放弃 CPU</w:t>
      </w:r>
      <w:r>
        <w:rPr>
          <w:rFonts w:hint="eastAsia" w:ascii="文泉驿微米黑" w:cs="文泉驿微米黑"/>
          <w:color w:val="auto"/>
          <w:kern w:val="0"/>
          <w:sz w:val="24"/>
          <w:szCs w:val="24"/>
          <w:lang w:val="en-US" w:eastAsia="zh-CN" w:bidi="ar-SA"/>
        </w:rPr>
        <w:t>，阻塞自身的运行</w:t>
      </w:r>
      <w:r>
        <w:rPr>
          <w:rFonts w:hint="eastAsia" w:ascii="文泉驿微米黑" w:hAnsi="DejaVu Sans" w:eastAsia="文泉驿微米黑" w:cs="文泉驿微米黑"/>
          <w:color w:val="auto"/>
          <w:kern w:val="0"/>
          <w:sz w:val="24"/>
          <w:szCs w:val="24"/>
          <w:lang w:val="en-US" w:eastAsia="zh-CN" w:bidi="ar-SA"/>
        </w:rPr>
        <w:t>。等到资源准备好后，再用 thread_unblock() 让它回到就绪队列，准备下一次调度。这样，系统既可以</w:t>
      </w:r>
      <w:r>
        <w:rPr>
          <w:rFonts w:hint="eastAsia" w:ascii="文泉驿微米黑" w:cs="文泉驿微米黑"/>
          <w:color w:val="auto"/>
          <w:kern w:val="0"/>
          <w:sz w:val="24"/>
          <w:szCs w:val="24"/>
          <w:lang w:val="en-US" w:eastAsia="zh-CN" w:bidi="ar-SA"/>
        </w:rPr>
        <w:t>避免未就绪的任务持续占用资源而造成浪费</w:t>
      </w:r>
      <w:r>
        <w:rPr>
          <w:rFonts w:hint="eastAsia" w:ascii="文泉驿微米黑" w:hAnsi="DejaVu Sans" w:eastAsia="文泉驿微米黑" w:cs="文泉驿微米黑"/>
          <w:color w:val="auto"/>
          <w:kern w:val="0"/>
          <w:sz w:val="24"/>
          <w:szCs w:val="24"/>
          <w:lang w:val="en-US" w:eastAsia="zh-CN" w:bidi="ar-SA"/>
        </w:rPr>
        <w:t>，从而提高了并发效率。</w:t>
      </w:r>
      <w:r>
        <w:rPr>
          <w:rFonts w:hint="eastAsia" w:ascii="文泉驿微米黑" w:cs="文泉驿微米黑"/>
          <w:color w:val="auto"/>
          <w:kern w:val="0"/>
          <w:sz w:val="24"/>
          <w:szCs w:val="24"/>
          <w:lang w:val="en-US" w:eastAsia="zh-CN" w:bidi="ar-SA"/>
        </w:rPr>
        <w:t>整个系统的调度机制参考了如今的Linux系统以及主流的调度设计机制，并</w:t>
      </w:r>
      <w:r>
        <w:rPr>
          <w:rFonts w:hint="eastAsia" w:ascii="文泉驿微米黑" w:hAnsi="DejaVu Sans" w:eastAsia="文泉驿微米黑" w:cs="文泉驿微米黑"/>
          <w:color w:val="auto"/>
          <w:kern w:val="0"/>
          <w:sz w:val="24"/>
          <w:szCs w:val="24"/>
          <w:lang w:val="en-US" w:eastAsia="zh-CN" w:bidi="ar-SA"/>
        </w:rPr>
        <w:t>结合了简单直观的队列管理和灵活的状态切换策略，不仅确保了操作系统的公平轮转，还能快速响应各种请求。</w:t>
      </w:r>
    </w:p>
    <w:p w14:paraId="74BE6C89">
      <w:pPr>
        <w:pageBreakBefore w:val="0"/>
        <w:kinsoku/>
        <w:wordWrap/>
        <w:overflowPunct/>
        <w:topLinePunct w:val="0"/>
        <w:bidi w:val="0"/>
        <w:ind w:left="2520" w:leftChars="0" w:firstLine="1680" w:firstLineChars="800"/>
        <w:jc w:val="both"/>
        <w:textAlignment w:val="auto"/>
        <w:rPr>
          <w:rFonts w:hint="default"/>
          <w:lang w:val="en-US" w:eastAsia="zh-CN"/>
        </w:rPr>
      </w:pPr>
    </w:p>
    <w:p w14:paraId="7CDD29E6">
      <w:pPr>
        <w:pStyle w:val="68"/>
        <w:pageBreakBefore w:val="0"/>
        <w:kinsoku/>
        <w:wordWrap/>
        <w:overflowPunct/>
        <w:topLinePunct w:val="0"/>
        <w:bidi w:val="0"/>
        <w:ind w:firstLine="480" w:firstLineChars="200"/>
        <w:textAlignment w:val="auto"/>
        <w:rPr>
          <w:rFonts w:hint="eastAsia"/>
          <w:lang w:val="en-US" w:eastAsia="zh-CN"/>
        </w:rPr>
      </w:pPr>
      <w:bookmarkStart w:id="40" w:name="_Toc1846031162"/>
      <w:r>
        <w:rPr>
          <w:rFonts w:hint="eastAsia"/>
          <w:lang w:val="en-US" w:eastAsia="zh-CN"/>
        </w:rPr>
        <w:t>3.3.4 输入输出系统</w:t>
      </w:r>
      <w:bookmarkEnd w:id="40"/>
    </w:p>
    <w:p w14:paraId="0E0045DC">
      <w:pPr>
        <w:bidi w:val="0"/>
        <w:ind w:firstLine="420" w:firstLineChars="0"/>
        <w:rPr>
          <w:rFonts w:hint="eastAsia"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SpiderOS 的输入输出（I/O）系统是连接用户程序和硬件设备之间的桥梁，</w:t>
      </w:r>
      <w:r>
        <w:rPr>
          <w:rFonts w:hint="eastAsia" w:ascii="文泉驿微米黑" w:cs="文泉驿微米黑"/>
          <w:color w:val="auto"/>
          <w:kern w:val="0"/>
          <w:sz w:val="24"/>
          <w:szCs w:val="24"/>
          <w:lang w:val="en-US" w:eastAsia="zh-CN" w:bidi="ar-SA"/>
        </w:rPr>
        <w:t>影响着系统的交互效率以及稳定性。操作系统最终还是面向用户，因此就需要一套合理的输入输出系统来响应用户的命令。本系统的I/O模块</w:t>
      </w:r>
      <w:r>
        <w:rPr>
          <w:rFonts w:hint="eastAsia" w:ascii="文泉驿微米黑" w:hAnsi="DejaVu Sans" w:eastAsia="文泉驿微米黑" w:cs="文泉驿微米黑"/>
          <w:color w:val="auto"/>
          <w:kern w:val="0"/>
          <w:sz w:val="24"/>
          <w:szCs w:val="24"/>
          <w:lang w:val="en-US" w:eastAsia="zh-CN" w:bidi="ar-SA"/>
        </w:rPr>
        <w:t>负责处理键盘输入、中断驱动、数据缓冲和控制台输出，完成从硬件信号到屏幕显示字符的整个过程。</w:t>
      </w:r>
    </w:p>
    <w:p w14:paraId="2C45707E">
      <w:pPr>
        <w:bidi w:val="0"/>
        <w:ind w:firstLine="420" w:firstLineChars="0"/>
        <w:rPr>
          <w:rFonts w:hint="eastAsia"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在 SpiderOS 里，I/O 系统主要由 keyboard.c、ioqueue.c 和 console.c 这几个模块组成。 键盘模块通过设置中断向量，接收来自硬件的扫描码，然后把它们放到 ioqueue 的环形队列中进行缓冲，这样就避免了硬件输入速度和处理速度不一致的问题。这样一来，用户输入就可以以异步的方式稳定传输。当用户程序调用相关接口时，系统会从 ioqueue 取出字符，保证输入的顺序。而输出部分由 console.c 负责。它实现了把字符显示到屏幕上的功能，底层通过直接操作显存，把字符写入到内存地址 0xb8000。同时，它还会用 set_cursor() 动态更新光标位置，让终端的表现更自然，更顺畅。此外，I/O 系统在设计时也考虑了同步问题，采用信号量和锁机制，确保在多个任务同时进行输入和输出的操作时，数据不会出错。在多线程环境下，SpiderOS 的 I/O 子系统通过对缓冲区和打印操作加锁，有效避免了因为线程抢占带来的字符混乱。</w:t>
      </w:r>
    </w:p>
    <w:p w14:paraId="79EC9B2E">
      <w:pPr>
        <w:pStyle w:val="68"/>
        <w:pageBreakBefore w:val="0"/>
        <w:kinsoku/>
        <w:wordWrap/>
        <w:overflowPunct/>
        <w:topLinePunct w:val="0"/>
        <w:bidi w:val="0"/>
        <w:ind w:firstLine="480" w:firstLineChars="200"/>
        <w:textAlignment w:val="auto"/>
        <w:rPr>
          <w:rFonts w:hint="eastAsia"/>
          <w:lang w:val="en-US" w:eastAsia="zh-CN"/>
        </w:rPr>
      </w:pPr>
      <w:bookmarkStart w:id="41" w:name="_Toc107227859"/>
      <w:r>
        <w:rPr>
          <w:rFonts w:hint="eastAsia"/>
          <w:lang w:val="en-US" w:eastAsia="zh-CN"/>
        </w:rPr>
        <w:t>3.3.5 用户进程</w:t>
      </w:r>
      <w:bookmarkEnd w:id="41"/>
    </w:p>
    <w:p w14:paraId="75734DFA">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rPr>
          <w:rFonts w:hint="eastAsia"/>
          <w:lang w:eastAsia="zh-CN"/>
        </w:rPr>
        <w:t>在完成以上的工作后，终于可以进入用户进程了，</w:t>
      </w:r>
      <w:r>
        <w:t>用户进程的设计实现充分体现了操作系统内核与用户空间的隔离思想，保障了系统稳定性与进程独立性。</w:t>
      </w:r>
      <w:r>
        <w:rPr>
          <w:rFonts w:hint="eastAsia"/>
          <w:lang w:eastAsia="zh-CN"/>
        </w:rPr>
        <w:t>用户进程作为用户程序运行的基本载体，是内核资源的调度和分配的核心单元。</w:t>
      </w:r>
      <w:r>
        <w:t>通过进程的引入</w:t>
      </w:r>
      <w:r>
        <w:rPr>
          <w:rFonts w:hint="eastAsia"/>
          <w:lang w:eastAsia="zh-CN"/>
        </w:rPr>
        <w:t>我们可以</w:t>
      </w:r>
      <w:r>
        <w:t>实现了多用户程序并发运行的目标。</w:t>
      </w:r>
    </w:p>
    <w:p w14:paraId="232A98FA">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用户进程的创建主要由 </w:t>
      </w:r>
      <w:r>
        <w:rPr>
          <w:rStyle w:val="56"/>
        </w:rPr>
        <w:t>process.c</w:t>
      </w:r>
      <w:r>
        <w:t xml:space="preserve"> </w:t>
      </w:r>
      <w:r>
        <w:rPr>
          <w:rFonts w:hint="eastAsia"/>
          <w:lang w:eastAsia="zh-CN"/>
        </w:rPr>
        <w:t>文件中</w:t>
      </w:r>
      <w:r>
        <w:t xml:space="preserve">模块完成，函数 </w:t>
      </w:r>
      <w:r>
        <w:rPr>
          <w:rStyle w:val="56"/>
        </w:rPr>
        <w:t>process_execute()</w:t>
      </w:r>
      <w:r>
        <w:t xml:space="preserve"> 作为用户进程入口，负责完成用户态程序的</w:t>
      </w:r>
      <w:r>
        <w:rPr>
          <w:rFonts w:hint="eastAsia"/>
          <w:lang w:eastAsia="zh-CN"/>
        </w:rPr>
        <w:t>内存空间的分配，进程控制块的初始化，页表设置以及一些内核线程的准备工作</w:t>
      </w:r>
      <w:r>
        <w:t>。在进程创建阶段，SpiderOS 会首先调用内存管理模块，为用户进程单独申请用户态虚拟地址池，</w:t>
      </w:r>
      <w:r>
        <w:rPr>
          <w:rFonts w:hint="eastAsia"/>
          <w:lang w:eastAsia="zh-CN"/>
        </w:rPr>
        <w:t>来</w:t>
      </w:r>
      <w:r>
        <w:t>确保用户程序在运行时拥有独立的地址空间。同时，系统会分配一套独立的页目录，隔离用户态与内核态的地址映射关系，实现了基本的地址保护。</w:t>
      </w:r>
    </w:p>
    <w:p w14:paraId="54378925">
      <w:pPr>
        <w:pStyle w:val="43"/>
        <w:ind w:firstLine="420" w:firstLineChars="0"/>
      </w:pPr>
      <w:r>
        <w:rPr>
          <w:rFonts w:hint="eastAsia"/>
          <w:lang w:eastAsia="zh-CN"/>
        </w:rPr>
        <w:t>每一个用户进程都通过</w:t>
      </w:r>
      <w:r>
        <w:rPr>
          <w:rFonts w:hint="eastAsia"/>
          <w:lang w:val="en-US" w:eastAsia="zh-CN"/>
        </w:rPr>
        <w:t>task_struce数据结构和线程共享基础调度的框架，但是区别在于pgdir成员指向了单独的页表，而内核线程该项为NULL,这样就可以实现用户进程的虚拟地址空间与内核线程的物理内存安全隔离。除此之外用户进程的userprog_vaddr结构体用来标记用户态虚拟地址的分配状态，来实现用户态内存的高效管理。</w:t>
      </w:r>
      <w:r>
        <w:t xml:space="preserve">在用户进程的调度与运行过程中，SpiderOS 保持了统一的线程调度机制，用户进程与内核线程同属于 </w:t>
      </w:r>
      <w:r>
        <w:rPr>
          <w:rStyle w:val="56"/>
        </w:rPr>
        <w:t>thread_ready_list</w:t>
      </w:r>
      <w:r>
        <w:t>，通过时间片轮转方式公平竞争 CPU 使用权。当用户进程被调度时，</w:t>
      </w:r>
      <w:r>
        <w:rPr>
          <w:rStyle w:val="56"/>
        </w:rPr>
        <w:t>process_activate()</w:t>
      </w:r>
      <w:r>
        <w:t xml:space="preserve"> 函数会加载其页表，确保 CPU 访问的是用户进程自己的虚拟空间，而不是其他进程或内核的内存区域。</w:t>
      </w:r>
    </w:p>
    <w:p w14:paraId="61A45B6D">
      <w:pPr>
        <w:pStyle w:val="68"/>
        <w:pageBreakBefore w:val="0"/>
        <w:kinsoku/>
        <w:wordWrap/>
        <w:overflowPunct/>
        <w:topLinePunct w:val="0"/>
        <w:bidi w:val="0"/>
        <w:ind w:firstLine="480" w:firstLineChars="200"/>
        <w:textAlignment w:val="auto"/>
        <w:rPr>
          <w:rFonts w:hint="default"/>
          <w:lang w:val="en-US" w:eastAsia="zh-CN"/>
          <w14:textFill>
            <w14:gradFill>
              <w14:gsLst>
                <w14:gs w14:pos="0">
                  <w14:srgbClr w14:val="E30000"/>
                </w14:gs>
                <w14:gs w14:pos="100000">
                  <w14:srgbClr w14:val="760303"/>
                </w14:gs>
              </w14:gsLst>
              <w14:lin w14:scaled="0"/>
            </w14:gradFill>
          </w14:textFill>
        </w:rPr>
      </w:pPr>
      <w:bookmarkStart w:id="42" w:name="_Toc363044252"/>
      <w:r>
        <w:rPr>
          <w:rFonts w:hint="eastAsia"/>
          <w:lang w:val="en-US" w:eastAsia="zh-CN"/>
        </w:rPr>
        <w:t>3.3.6 文件系统</w:t>
      </w:r>
      <w:bookmarkEnd w:id="42"/>
      <w:r>
        <w:rPr>
          <w:rFonts w:hint="eastAsia"/>
          <w:lang w:val="en-US" w:eastAsia="zh-CN"/>
        </w:rPr>
        <w:t xml:space="preserve"> </w:t>
      </w:r>
      <w:r>
        <w:rPr>
          <w:rFonts w:hint="eastAsia"/>
          <w:lang w:val="en-US" w:eastAsia="zh-CN"/>
          <w14:textFill>
            <w14:gradFill>
              <w14:gsLst>
                <w14:gs w14:pos="0">
                  <w14:srgbClr w14:val="E30000"/>
                </w14:gs>
                <w14:gs w14:pos="100000">
                  <w14:srgbClr w14:val="760303"/>
                </w14:gs>
              </w14:gsLst>
              <w14:lin w14:scaled="0"/>
            </w14:gradFill>
          </w14:textFill>
        </w:rPr>
        <w:t xml:space="preserve"> </w:t>
      </w:r>
    </w:p>
    <w:p w14:paraId="033EC9BB">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default" w:eastAsia="文泉驿微米黑"/>
          <w:lang w:val="en-US" w:eastAsia="zh-CN"/>
        </w:rPr>
      </w:pPr>
      <w:r>
        <w:rPr>
          <w:rFonts w:hint="eastAsia"/>
        </w:rPr>
        <w:t>文件系统是操作系统用于明确存储设备（如磁盘或固态硬盘）上的文件的方法和数据结构。它是软件系统的一部分，通过特定的方式组织和管理数据，使得应用可以方便地使用抽象命名的数据对象和大小可变的空间。简单来说，文件系统负责在存储设备上创建、删除、存储、检索和修改文件，同时保证数据的完整性和安全性。SpiderOS设计了基本的文件系统架构，</w:t>
      </w:r>
      <w:r>
        <w:rPr>
          <w:rFonts w:hint="eastAsia"/>
          <w:lang w:eastAsia="zh-CN"/>
        </w:rPr>
        <w:t>包括</w:t>
      </w:r>
      <w:r>
        <w:rPr>
          <w:rFonts w:hint="eastAsia"/>
        </w:rPr>
        <w:t>了硬盘分区管理、文件的读写接口、目录的解析，以及管理文件信息的控制块等关键部分</w:t>
      </w:r>
      <w:r>
        <w:rPr>
          <w:rFonts w:hint="eastAsia"/>
          <w:lang w:eastAsia="zh-CN"/>
        </w:rPr>
        <w:t>，即使整个文件系统比较简易，但麻雀虽小五脏俱全，在</w:t>
      </w:r>
      <w:r>
        <w:rPr>
          <w:rFonts w:hint="eastAsia"/>
          <w:lang w:val="en-US" w:eastAsia="zh-CN"/>
        </w:rPr>
        <w:t>SpiderOS中可以完整运行。</w:t>
      </w:r>
    </w:p>
    <w:p w14:paraId="254E68A4">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lang w:val="en-US" w:eastAsia="zh-CN"/>
        </w:rPr>
      </w:pPr>
      <w:r>
        <w:rPr>
          <w:rFonts w:hint="eastAsia"/>
        </w:rPr>
        <w:t>在系统</w:t>
      </w:r>
      <w:r>
        <w:rPr>
          <w:rFonts w:hint="eastAsia"/>
          <w:lang w:eastAsia="zh-CN"/>
        </w:rPr>
        <w:t>初始化的后期，</w:t>
      </w:r>
      <w:r>
        <w:rPr>
          <w:rFonts w:hint="eastAsia"/>
          <w:lang w:val="en-US" w:eastAsia="zh-CN"/>
        </w:rPr>
        <w:t>SpiderOS会调用filesys_init()函数进行初始化文件系统。我们重点来研究filesys_init()函数：首先系统会调用sys_malloc()分配一个扇区大小的内存空间用于临时村吃从磁盘分区读取的超级快数据，接着扫描IDE通道的adb从盘</w:t>
      </w:r>
      <w:r>
        <w:rPr>
          <w:rFonts w:hint="eastAsia"/>
        </w:rPr>
        <w:t>，并</w:t>
      </w:r>
      <w:r>
        <w:rPr>
          <w:rFonts w:hint="eastAsia"/>
          <w:lang w:eastAsia="zh-CN"/>
        </w:rPr>
        <w:t>一次检查其中的主分区和逻辑分区。并让每个分区的起始地址</w:t>
      </w:r>
      <w:r>
        <w:rPr>
          <w:rFonts w:hint="eastAsia"/>
          <w:lang w:val="en-US" w:eastAsia="zh-CN"/>
        </w:rPr>
        <w:t>+1扇区内容，即该分区的超级块。然后会判断是否格式化并格式化未初始化的分区，建立空白的文件系统结构，如果已经存在就会跳过。扫描完成后系统会遍历分区链表，查找sdb1分区并挂载，作为系统文件操作的默认分区。接着调用open_root_dir()</w:t>
      </w:r>
      <w:r>
        <w:rPr>
          <w:rFonts w:hint="eastAsia"/>
        </w:rPr>
        <w:t>函数</w:t>
      </w:r>
      <w:r>
        <w:rPr>
          <w:rFonts w:hint="eastAsia"/>
          <w:lang w:eastAsia="zh-CN"/>
        </w:rPr>
        <w:t>打开当前挂载分区的根目录，并建立内存中的根目录结构，以便于支持后续目录查找和文件创建等操作。最后会初始化全局文件描述附表</w:t>
      </w:r>
      <w:r>
        <w:rPr>
          <w:rFonts w:hint="eastAsia"/>
          <w:lang w:val="en-US" w:eastAsia="zh-CN"/>
        </w:rPr>
        <w:t>file_table[]，它的大小为MAX_FILE_OPEN，用来管理系统可以同时打开的文件数量，并且初始化的时候所有表项的fd_inode均被设置为NULL表示未使用。</w:t>
      </w:r>
    </w:p>
    <w:p w14:paraId="4326271D">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eastAsia="文泉驿微米黑"/>
          <w:lang w:eastAsia="zh-CN"/>
        </w:rPr>
      </w:pPr>
      <w:r>
        <w:rPr>
          <w:rFonts w:hint="eastAsia"/>
          <w:lang w:val="en-US" w:eastAsia="zh-CN"/>
        </w:rPr>
        <w:t>介绍完文件系统的初始化流程，我们来看具体实施的细节。本项目的</w:t>
      </w:r>
      <w:r>
        <w:rPr>
          <w:rFonts w:hint="eastAsia"/>
        </w:rPr>
        <w:t>文件系统采用一种简化的inode机制来管理每个文件</w:t>
      </w:r>
      <w:r>
        <w:rPr>
          <w:rFonts w:hint="eastAsia"/>
          <w:lang w:eastAsia="zh-CN"/>
        </w:rPr>
        <w:t>，</w:t>
      </w:r>
      <w:r>
        <w:rPr>
          <w:rFonts w:hint="eastAsia"/>
        </w:rPr>
        <w:t>每次打开的文件都对应</w:t>
      </w:r>
      <w:r>
        <w:rPr>
          <w:rFonts w:hint="eastAsia"/>
          <w:lang w:eastAsia="zh-CN"/>
        </w:rPr>
        <w:t>了一</w:t>
      </w:r>
      <w:r>
        <w:rPr>
          <w:rFonts w:hint="eastAsia"/>
        </w:rPr>
        <w:t>个inode</w:t>
      </w:r>
      <w:r>
        <w:rPr>
          <w:rFonts w:hint="eastAsia"/>
          <w:lang w:eastAsia="zh-CN"/>
        </w:rPr>
        <w:t>节点</w:t>
      </w:r>
      <w:r>
        <w:rPr>
          <w:rFonts w:hint="eastAsia"/>
        </w:rPr>
        <w:t>，</w:t>
      </w:r>
      <w:r>
        <w:rPr>
          <w:rFonts w:hint="eastAsia"/>
          <w:lang w:eastAsia="zh-CN"/>
        </w:rPr>
        <w:t>这个节点</w:t>
      </w:r>
      <w:r>
        <w:rPr>
          <w:rFonts w:hint="eastAsia"/>
        </w:rPr>
        <w:t>记录文件的起始块、长度等重要信息。</w:t>
      </w:r>
      <w:r>
        <w:rPr>
          <w:rFonts w:hint="eastAsia"/>
          <w:lang w:eastAsia="zh-CN"/>
        </w:rPr>
        <w:t>而上文提到的</w:t>
      </w:r>
      <w:r>
        <w:rPr>
          <w:rFonts w:hint="eastAsia"/>
        </w:rPr>
        <w:t>超级块</w:t>
      </w:r>
      <w:r>
        <w:rPr>
          <w:rFonts w:hint="eastAsia"/>
          <w:lang w:eastAsia="zh-CN"/>
        </w:rPr>
        <w:t>则</w:t>
      </w:r>
      <w:r>
        <w:rPr>
          <w:rFonts w:hint="eastAsia"/>
        </w:rPr>
        <w:t>保存了文件系统的基本信息，比如总的扇区数、inode的数量和数据区的起始位置</w:t>
      </w:r>
      <w:r>
        <w:rPr>
          <w:rFonts w:hint="eastAsia"/>
          <w:lang w:eastAsia="zh-CN"/>
        </w:rPr>
        <w:t>。</w:t>
      </w:r>
    </w:p>
    <w:p w14:paraId="6E491B1F">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default" w:eastAsia="文泉驿微米黑"/>
          <w:lang w:val="en-US" w:eastAsia="zh-CN"/>
        </w:rPr>
      </w:pPr>
      <w:r>
        <w:rPr>
          <w:rFonts w:hint="eastAsia"/>
          <w:lang w:eastAsia="zh-CN"/>
        </w:rPr>
        <w:t>在参考</w:t>
      </w:r>
      <w:r>
        <w:rPr>
          <w:rFonts w:hint="eastAsia"/>
          <w:lang w:val="en-US" w:eastAsia="zh-CN"/>
        </w:rPr>
        <w:t>linux系统内核的时候，</w:t>
      </w:r>
      <w:r>
        <w:rPr>
          <w:rFonts w:hint="eastAsia"/>
        </w:rPr>
        <w:t>文件操作</w:t>
      </w:r>
      <w:r>
        <w:rPr>
          <w:rFonts w:hint="eastAsia"/>
          <w:lang w:eastAsia="zh-CN"/>
        </w:rPr>
        <w:t>会提供一些接口</w:t>
      </w:r>
      <w:r>
        <w:rPr>
          <w:rFonts w:hint="eastAsia"/>
        </w:rPr>
        <w:t>，</w:t>
      </w:r>
      <w:r>
        <w:rPr>
          <w:rFonts w:hint="eastAsia"/>
          <w:lang w:eastAsia="zh-CN"/>
        </w:rPr>
        <w:t>因此为了学习这一巧妙设计，</w:t>
      </w:r>
      <w:r>
        <w:rPr>
          <w:rFonts w:hint="eastAsia"/>
        </w:rPr>
        <w:t>SpiderOS</w:t>
      </w:r>
      <w:r>
        <w:rPr>
          <w:rFonts w:hint="eastAsia"/>
          <w:lang w:eastAsia="zh-CN"/>
        </w:rPr>
        <w:t>也实现了这一功能</w:t>
      </w:r>
      <w:r>
        <w:rPr>
          <w:rFonts w:hint="eastAsia"/>
        </w:rPr>
        <w:t>，比如sys_open()、sys_read()、sys_write()和sys_close()，方便用户程序对文件进行操作。</w:t>
      </w:r>
      <w:r>
        <w:rPr>
          <w:rFonts w:hint="eastAsia"/>
          <w:lang w:eastAsia="zh-CN"/>
        </w:rPr>
        <w:t>调用这些接口的时候内核会</w:t>
      </w:r>
      <w:r>
        <w:rPr>
          <w:rFonts w:hint="eastAsia"/>
        </w:rPr>
        <w:t>通过file.c模块处理具体的文件控制逻辑。</w:t>
      </w:r>
      <w:r>
        <w:rPr>
          <w:rFonts w:hint="eastAsia"/>
          <w:lang w:eastAsia="zh-CN"/>
        </w:rPr>
        <w:t>比如</w:t>
      </w:r>
      <w:r>
        <w:rPr>
          <w:rFonts w:hint="eastAsia"/>
        </w:rPr>
        <w:t>打开文件时会分配文件描述符、维护文件的偏移量</w:t>
      </w:r>
      <w:r>
        <w:rPr>
          <w:rFonts w:hint="eastAsia"/>
          <w:lang w:eastAsia="zh-CN"/>
        </w:rPr>
        <w:t>等等</w:t>
      </w:r>
      <w:r>
        <w:rPr>
          <w:rFonts w:hint="eastAsia"/>
        </w:rPr>
        <w:t>。创建新文件时调用file_create()，而打开已有文件</w:t>
      </w:r>
      <w:r>
        <w:rPr>
          <w:rFonts w:hint="eastAsia"/>
          <w:lang w:eastAsia="zh-CN"/>
        </w:rPr>
        <w:t>就会调用</w:t>
      </w:r>
      <w:r>
        <w:rPr>
          <w:rFonts w:hint="eastAsia"/>
        </w:rPr>
        <w:t>file_open()。</w:t>
      </w:r>
      <w:r>
        <w:rPr>
          <w:rFonts w:hint="eastAsia"/>
          <w:lang w:eastAsia="zh-CN"/>
        </w:rPr>
        <w:t>并且本系统也提供</w:t>
      </w:r>
      <w:r>
        <w:rPr>
          <w:rFonts w:hint="eastAsia"/>
          <w:lang w:val="en-US" w:eastAsia="zh-CN"/>
        </w:rPr>
        <w:t>sys_mkdir()接口来创建新目录，内部则是通过调用dir_create()来分配磁盘空间，并更新父目录的目录项信息，同时sys_rmdir()支持删除空目录。</w:t>
      </w:r>
    </w:p>
    <w:p w14:paraId="232B8FD3">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rPr>
      </w:pPr>
      <w:r>
        <w:rPr>
          <w:rFonts w:hint="eastAsia"/>
          <w:lang w:eastAsia="zh-CN"/>
        </w:rPr>
        <w:t>操作系统必定离不开路径的解析，本</w:t>
      </w:r>
      <w:r>
        <w:rPr>
          <w:rFonts w:hint="eastAsia"/>
        </w:rPr>
        <w:t>系统</w:t>
      </w:r>
      <w:r>
        <w:rPr>
          <w:rFonts w:hint="eastAsia"/>
          <w:lang w:eastAsia="zh-CN"/>
        </w:rPr>
        <w:t>也同样</w:t>
      </w:r>
      <w:r>
        <w:rPr>
          <w:rFonts w:hint="eastAsia"/>
        </w:rPr>
        <w:t>实现了基本的路径遍历逻辑。用户可以通过输入绝对路径或相对路径来访问文件，系统会调用search_file()函数，递归地逐级解析路径中的目录，最终找到目标文件或目录的inode</w:t>
      </w:r>
      <w:r>
        <w:rPr>
          <w:rFonts w:hint="eastAsia"/>
          <w:lang w:eastAsia="zh-CN"/>
        </w:rPr>
        <w:t>节点</w:t>
      </w:r>
      <w:r>
        <w:rPr>
          <w:rFonts w:hint="eastAsia"/>
        </w:rPr>
        <w:t>。</w:t>
      </w:r>
    </w:p>
    <w:p w14:paraId="13994592">
      <w:pPr>
        <w:pStyle w:val="43"/>
        <w:ind w:firstLine="420" w:firstLineChars="0"/>
        <w:rPr>
          <w:rFonts w:hint="default" w:eastAsia="文泉驿微米黑"/>
          <w:lang w:val="en-US" w:eastAsia="zh-CN"/>
        </w:rPr>
      </w:pPr>
      <w:r>
        <w:rPr>
          <w:rFonts w:hint="eastAsia"/>
          <w:lang w:eastAsia="zh-CN"/>
        </w:rPr>
        <w:t>为了保证读写的稳定性和多线程环境的安全性，比如防止两个线程同时打开一个目录并写入数据这种情况。</w:t>
      </w:r>
      <w:r>
        <w:rPr>
          <w:rFonts w:hint="eastAsia"/>
          <w:lang w:val="en-US" w:eastAsia="zh-CN"/>
        </w:rPr>
        <w:t>SpiderOS引入了简单的锁机制，在访问文件或者目录的时候会加一层锁来保护，来避免多线程同时操作对数据冲突产生的破坏。</w:t>
      </w:r>
    </w:p>
    <w:p w14:paraId="0EB2419A">
      <w:pPr>
        <w:pStyle w:val="68"/>
        <w:pageBreakBefore w:val="0"/>
        <w:kinsoku/>
        <w:wordWrap/>
        <w:overflowPunct/>
        <w:topLinePunct w:val="0"/>
        <w:bidi w:val="0"/>
        <w:ind w:firstLine="480" w:firstLineChars="200"/>
        <w:textAlignment w:val="auto"/>
        <w:rPr>
          <w:rFonts w:hint="default"/>
          <w:lang w:val="en-US" w:eastAsia="zh-CN"/>
        </w:rPr>
      </w:pPr>
      <w:bookmarkStart w:id="43" w:name="_Toc1835467900"/>
      <w:r>
        <w:rPr>
          <w:rFonts w:hint="eastAsia"/>
          <w:lang w:val="en-US" w:eastAsia="zh-CN"/>
        </w:rPr>
        <w:t>3.3.7 系统交互</w:t>
      </w:r>
      <w:bookmarkEnd w:id="43"/>
    </w:p>
    <w:p w14:paraId="4A0BE849">
      <w:pPr>
        <w:bidi w:val="0"/>
        <w:ind w:firstLine="420" w:firstLineChars="0"/>
        <w:rPr>
          <w:rFonts w:hint="eastAsia"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 xml:space="preserve">用户和操作系统的互动主要靠命令行终端（Shell）来实现。Shell 就像是系统的一个指挥官，不仅是用户输入指令的地方，也能直接展现出内核的功能。它负责解析用户的命令、执行任务以及显示结果，是连接用户和核心系统的重要桥梁。SpiderOS 的 Shell 模块以简洁实用为目标，主要围绕一个叫做 my_shell() 的主循环函数来设计。当系统启动完毕后，init 进程会调用这个 my_shell()，把它绑定到用户的终端上，从而开始等待用户的指令。Shell 一开始会显示一个提示符 [SpiderOS@hutaotao /]:~$，然后等待用户输入命令，解析后执行相应的操作。 </w:t>
      </w:r>
    </w:p>
    <w:p w14:paraId="109E4903">
      <w:pPr>
        <w:bidi w:val="0"/>
        <w:ind w:firstLine="420" w:firstLineChars="0"/>
        <w:rPr>
          <w:lang w:val="en-US" w:eastAsia="zh-CN"/>
        </w:rPr>
      </w:pPr>
      <w:r>
        <w:rPr>
          <w:rFonts w:hint="eastAsia" w:ascii="文泉驿微米黑" w:cs="文泉驿微米黑"/>
          <w:color w:val="auto"/>
          <w:kern w:val="0"/>
          <w:sz w:val="24"/>
          <w:szCs w:val="24"/>
          <w:lang w:val="en-US" w:eastAsia="zh-CN" w:bidi="ar-SA"/>
        </w:rPr>
        <w:t>而命令的解析会由cmd_parse()来完成，解析的逻辑就是会把用户输入的字符串通过空格拆解成命令和参数两部分。Shell会检查命令是否属于系统内置的命令(比如实现的ls,cd,pwd,mkdir等等）,如果是，就调用到相关的命令来实现功能。如果不是，Shell就会打印出</w:t>
      </w:r>
      <w:r>
        <w:rPr>
          <w:rFonts w:hint="default" w:ascii="文泉驿微米黑" w:cs="文泉驿微米黑"/>
          <w:color w:val="auto"/>
          <w:kern w:val="0"/>
          <w:sz w:val="24"/>
          <w:szCs w:val="24"/>
          <w:lang w:val="en-US" w:eastAsia="zh-CN" w:bidi="ar-SA"/>
        </w:rPr>
        <w:t>”</w:t>
      </w:r>
      <w:r>
        <w:rPr>
          <w:rFonts w:hint="eastAsia" w:ascii="文泉驿微米黑" w:cs="文泉驿微米黑"/>
          <w:color w:val="auto"/>
          <w:kern w:val="0"/>
          <w:sz w:val="24"/>
          <w:szCs w:val="24"/>
          <w:lang w:val="en-US" w:eastAsia="zh-CN" w:bidi="ar-SA"/>
        </w:rPr>
        <w:t>external command</w:t>
      </w:r>
      <w:r>
        <w:rPr>
          <w:rFonts w:hint="default" w:ascii="文泉驿微米黑" w:cs="文泉驿微米黑"/>
          <w:color w:val="auto"/>
          <w:kern w:val="0"/>
          <w:sz w:val="24"/>
          <w:szCs w:val="24"/>
          <w:lang w:val="en-US" w:eastAsia="zh-CN" w:bidi="ar-SA"/>
        </w:rPr>
        <w:t>”</w:t>
      </w:r>
      <w:r>
        <w:rPr>
          <w:rFonts w:hint="eastAsia" w:ascii="文泉驿微米黑" w:cs="文泉驿微米黑"/>
          <w:color w:val="auto"/>
          <w:kern w:val="0"/>
          <w:sz w:val="24"/>
          <w:szCs w:val="24"/>
          <w:lang w:val="en-US" w:eastAsia="zh-CN" w:bidi="ar-SA"/>
        </w:rPr>
        <w:t>来提醒用户命令未知。SpiderOS的shell还支持基础的路径处理，比如使用相对路径或者绝对路径来切换工作目录，例如cd /workspace/test1 这种。同时还实现了ps命令来查看系统正在运行的进程列表，输出的进程格式参考了经典的Linux结构。</w:t>
      </w:r>
    </w:p>
    <w:p w14:paraId="366E8963">
      <w:pPr>
        <w:pStyle w:val="69"/>
        <w:pageBreakBefore w:val="0"/>
        <w:kinsoku/>
        <w:wordWrap/>
        <w:overflowPunct/>
        <w:topLinePunct w:val="0"/>
        <w:bidi w:val="0"/>
        <w:ind w:firstLine="640" w:firstLineChars="200"/>
        <w:textAlignment w:val="auto"/>
        <w:rPr>
          <w:lang w:val="en-US" w:eastAsia="zh-CN"/>
        </w:rPr>
      </w:pPr>
      <w:bookmarkStart w:id="44" w:name="_Toc743304085"/>
      <w:r>
        <w:rPr>
          <w:lang w:val="en-US" w:eastAsia="zh-CN"/>
        </w:rPr>
        <w:t>第4章 SpiderOS功能验证与测试</w:t>
      </w:r>
      <w:bookmarkEnd w:id="44"/>
    </w:p>
    <w:p w14:paraId="0E14EC41">
      <w:pPr>
        <w:pStyle w:val="70"/>
        <w:bidi w:val="0"/>
      </w:pPr>
      <w:bookmarkStart w:id="45" w:name="_Toc1785848906"/>
      <w:r>
        <w:t>4.1 内存管理功能验证</w:t>
      </w:r>
      <w:bookmarkEnd w:id="45"/>
    </w:p>
    <w:p w14:paraId="238EDCB8">
      <w:pPr>
        <w:pStyle w:val="42"/>
        <w:keepNext w:val="0"/>
        <w:keepLines w:val="0"/>
        <w:pageBreakBefore w:val="0"/>
        <w:widowControl/>
        <w:suppressLineNumbers w:val="0"/>
        <w:kinsoku/>
        <w:wordWrap/>
        <w:overflowPunct/>
        <w:topLinePunct w:val="0"/>
        <w:bidi w:val="0"/>
        <w:snapToGrid/>
        <w:spacing w:before="0" w:beforeAutospacing="0" w:after="0" w:afterAutospacing="0" w:line="240" w:lineRule="auto"/>
        <w:ind w:left="0" w:right="0" w:firstLine="480" w:firstLineChars="200"/>
        <w:textAlignment w:val="auto"/>
        <w:rPr>
          <w:rFonts w:hint="eastAsia"/>
          <w:lang w:eastAsia="zh-CN"/>
        </w:rPr>
      </w:pPr>
      <w:r>
        <w:rPr>
          <w:rFonts w:hint="eastAsia"/>
        </w:rPr>
        <w:t>在 SpiderOS 内核的内存管理模块中，物理内存被划分为两个部分：一个是内核内存池（kernel_pool），另一个是用户内存池（user_pool）。这两个内存池通过位图的方式来管理物理页面的分配和回收。</w:t>
      </w:r>
      <w:r>
        <w:rPr>
          <w:rFonts w:hint="eastAsia"/>
          <w:lang w:eastAsia="zh-CN"/>
        </w:rPr>
        <w:t>为了</w:t>
      </w:r>
      <w:r>
        <w:rPr>
          <w:rFonts w:hint="eastAsia"/>
        </w:rPr>
        <w:t>确保内存池的划分正确、位图能准确反映页面的状态，</w:t>
      </w:r>
      <w:r>
        <w:rPr>
          <w:rFonts w:hint="eastAsia"/>
          <w:lang w:eastAsia="zh-CN"/>
        </w:rPr>
        <w:t>下面给出测试用例。</w:t>
      </w:r>
    </w:p>
    <w:p w14:paraId="6FCD712E">
      <w:pPr>
        <w:pStyle w:val="43"/>
        <w:ind w:firstLine="420" w:firstLineChars="0"/>
        <w:rPr>
          <w:rFonts w:hint="eastAsia"/>
          <w:lang w:eastAsia="zh-CN"/>
        </w:rPr>
      </w:pPr>
      <w:r>
        <w:rPr>
          <w:rFonts w:hint="eastAsia"/>
          <w:lang w:eastAsia="zh-CN"/>
        </w:rPr>
        <w:t>被测试功能：内存管理功能</w:t>
      </w:r>
    </w:p>
    <w:p w14:paraId="74615929">
      <w:pPr>
        <w:pStyle w:val="43"/>
        <w:ind w:firstLine="420" w:firstLineChars="0"/>
        <w:rPr>
          <w:rFonts w:hint="eastAsia"/>
          <w:lang w:eastAsia="zh-CN"/>
        </w:rPr>
      </w:pPr>
      <w:r>
        <w:rPr>
          <w:rFonts w:hint="eastAsia"/>
          <w:lang w:eastAsia="zh-CN"/>
        </w:rPr>
        <w:t>测试目的：内核空间以及用户空间的内存分配功能</w:t>
      </w:r>
    </w:p>
    <w:p w14:paraId="59596FE6">
      <w:pPr>
        <w:pStyle w:val="43"/>
        <w:ind w:firstLine="420" w:firstLineChars="0"/>
        <w:rPr>
          <w:rFonts w:hint="eastAsia"/>
          <w:lang w:eastAsia="zh-CN"/>
        </w:rPr>
      </w:pPr>
      <w:r>
        <w:rPr>
          <w:rFonts w:hint="eastAsia"/>
          <w:lang w:eastAsia="zh-CN"/>
        </w:rPr>
        <w:t>期望结果：分配成功，能够返回分配的空间地址</w:t>
      </w:r>
    </w:p>
    <w:p w14:paraId="12A0EF0C">
      <w:pPr>
        <w:pStyle w:val="43"/>
        <w:ind w:firstLine="420" w:firstLineChars="0"/>
        <w:rPr>
          <w:rFonts w:hint="default"/>
          <w:lang w:val="en-US" w:eastAsia="zh-CN"/>
        </w:rPr>
      </w:pPr>
      <w:r>
        <w:rPr>
          <w:rFonts w:hint="eastAsia"/>
          <w:lang w:eastAsia="zh-CN"/>
        </w:rPr>
        <w:t>测试结果描述：结果与需求相符，通过。结果如图</w:t>
      </w:r>
      <w:r>
        <w:rPr>
          <w:rFonts w:hint="eastAsia"/>
          <w:lang w:val="en-US" w:eastAsia="zh-CN"/>
        </w:rPr>
        <w:t>4-1所示。</w:t>
      </w:r>
    </w:p>
    <w:p w14:paraId="50FE520C">
      <w:pPr>
        <w:pStyle w:val="79"/>
        <w:bidi w:val="0"/>
        <w:ind w:left="1260" w:leftChars="0" w:firstLine="420" w:firstLineChars="0"/>
        <w:rPr>
          <w:rStyle w:val="84"/>
          <w:rFonts w:hint="eastAsia"/>
          <w:lang w:val="en-US" w:eastAsia="zh-CN"/>
        </w:rPr>
      </w:pPr>
      <w:r>
        <w:drawing>
          <wp:inline distT="0" distB="0" distL="114300" distR="114300">
            <wp:extent cx="3695700" cy="2771775"/>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8"/>
                    <a:stretch>
                      <a:fillRect/>
                    </a:stretch>
                  </pic:blipFill>
                  <pic:spPr>
                    <a:xfrm>
                      <a:off x="0" y="0"/>
                      <a:ext cx="3695700" cy="2771775"/>
                    </a:xfrm>
                    <a:prstGeom prst="rect">
                      <a:avLst/>
                    </a:prstGeom>
                    <a:noFill/>
                    <a:ln>
                      <a:noFill/>
                    </a:ln>
                  </pic:spPr>
                </pic:pic>
              </a:graphicData>
            </a:graphic>
          </wp:inline>
        </w:drawing>
      </w:r>
      <w:r>
        <w:br w:type="textWrapp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Style w:val="84"/>
          <w:rFonts w:hint="eastAsia" w:ascii="Times New Roman" w:hAnsi="Times New Roman" w:cs="Times New Roman"/>
          <w:lang w:val="en-US" w:eastAsia="zh-CN"/>
        </w:rPr>
        <w:t xml:space="preserve">  图4-1 内存分配测试</w:t>
      </w:r>
      <w:r>
        <w:rPr>
          <w:rStyle w:val="84"/>
          <w:rFonts w:hint="eastAsia"/>
          <w:lang w:val="en-US" w:eastAsia="zh-CN"/>
        </w:rPr>
        <w:t>结果</w:t>
      </w:r>
    </w:p>
    <w:p w14:paraId="3F515A4D">
      <w:pPr>
        <w:pStyle w:val="79"/>
        <w:bidi w:val="0"/>
        <w:rPr>
          <w:rStyle w:val="84"/>
          <w:rFonts w:hint="eastAsia"/>
          <w:lang w:val="en-US" w:eastAsia="zh-CN"/>
        </w:rPr>
      </w:pPr>
    </w:p>
    <w:p w14:paraId="4FEB6354">
      <w:pPr>
        <w:pStyle w:val="70"/>
        <w:bidi w:val="0"/>
        <w:rPr>
          <w:rFonts w:ascii="文泉驿微米黑" w:hAnsi="文泉驿微米黑" w:eastAsia="文泉驿微米黑" w:cs="文泉驿微米黑"/>
          <w:b w:val="0"/>
          <w:bCs w:val="0"/>
          <w:kern w:val="0"/>
          <w:sz w:val="24"/>
          <w:szCs w:val="24"/>
          <w:lang w:val="en-US" w:eastAsia="zh-CN" w:bidi="ar"/>
        </w:rPr>
      </w:pPr>
      <w:bookmarkStart w:id="46" w:name="_Toc2101436117"/>
      <w:r>
        <w:t>4.2 线程与进程调度机制验证</w:t>
      </w:r>
      <w:bookmarkEnd w:id="46"/>
    </w:p>
    <w:p w14:paraId="257DA035">
      <w:pPr>
        <w:bidi w:val="0"/>
        <w:ind w:firstLine="420" w:firstLineChars="0"/>
        <w:rPr>
          <w:rFonts w:hint="default"/>
          <w:lang w:val="en-US" w:eastAsia="zh-CN"/>
        </w:rPr>
      </w:pPr>
      <w:r>
        <w:rPr>
          <w:rStyle w:val="56"/>
          <w:rFonts w:hint="eastAsia" w:ascii="文泉驿微米黑" w:hAnsi="文泉驿微米黑" w:eastAsia="文泉驿微米黑" w:cs="文泉驿微米黑"/>
          <w:kern w:val="0"/>
          <w:sz w:val="24"/>
          <w:szCs w:val="24"/>
          <w:lang w:val="en-US" w:eastAsia="zh-CN" w:bidi="ar"/>
        </w:rPr>
        <w:t>线程与进程调度机制是操作系统多任务并发运行的核心机制，下面给出测试用例</w:t>
      </w:r>
      <w:r>
        <w:rPr>
          <w:rStyle w:val="56"/>
          <w:rFonts w:hint="eastAsia" w:ascii="文泉驿微米黑" w:hAnsi="文泉驿微米黑" w:cs="文泉驿微米黑"/>
          <w:kern w:val="0"/>
          <w:sz w:val="24"/>
          <w:szCs w:val="24"/>
          <w:lang w:val="en-US" w:eastAsia="zh-CN" w:bidi="ar"/>
        </w:rPr>
        <w:t>，通过两个线程A,B循环打印来模拟用户的工作</w:t>
      </w:r>
      <w:r>
        <w:rPr>
          <w:rStyle w:val="56"/>
          <w:rFonts w:hint="eastAsia" w:ascii="文泉驿微米黑" w:hAnsi="文泉驿微米黑" w:eastAsia="文泉驿微米黑" w:cs="文泉驿微米黑"/>
          <w:kern w:val="0"/>
          <w:sz w:val="24"/>
          <w:szCs w:val="24"/>
          <w:lang w:val="en-US" w:eastAsia="zh-CN" w:bidi="ar"/>
        </w:rPr>
        <w:t>。</w:t>
      </w:r>
    </w:p>
    <w:p w14:paraId="4E538DDA">
      <w:pPr>
        <w:pStyle w:val="43"/>
        <w:ind w:firstLine="420" w:firstLineChars="0"/>
        <w:rPr>
          <w:rFonts w:hint="eastAsia"/>
          <w:lang w:eastAsia="zh-CN"/>
        </w:rPr>
      </w:pPr>
      <w:r>
        <w:rPr>
          <w:rFonts w:hint="eastAsia"/>
          <w:lang w:eastAsia="zh-CN"/>
        </w:rPr>
        <w:t>被测试功能：</w:t>
      </w:r>
      <w:r>
        <w:t>线程与进程调度</w:t>
      </w:r>
      <w:r>
        <w:rPr>
          <w:rFonts w:hint="eastAsia"/>
          <w:lang w:eastAsia="zh-CN"/>
        </w:rPr>
        <w:t>功能</w:t>
      </w:r>
    </w:p>
    <w:p w14:paraId="501558D6">
      <w:pPr>
        <w:pStyle w:val="43"/>
        <w:ind w:firstLine="420" w:firstLineChars="0"/>
        <w:rPr>
          <w:rFonts w:hint="eastAsia"/>
          <w:lang w:eastAsia="zh-CN"/>
        </w:rPr>
      </w:pPr>
      <w:r>
        <w:rPr>
          <w:rFonts w:hint="eastAsia"/>
          <w:lang w:eastAsia="zh-CN"/>
        </w:rPr>
        <w:t>测试目的：测试多线程同时运行模式下是否每个线程可以正常工作。</w:t>
      </w:r>
    </w:p>
    <w:p w14:paraId="680A37AA">
      <w:pPr>
        <w:pStyle w:val="43"/>
        <w:ind w:firstLine="420" w:firstLineChars="0"/>
        <w:rPr>
          <w:rFonts w:hint="default"/>
          <w:lang w:val="en-US" w:eastAsia="zh-CN"/>
        </w:rPr>
      </w:pPr>
      <w:r>
        <w:rPr>
          <w:rFonts w:hint="eastAsia"/>
          <w:lang w:eastAsia="zh-CN"/>
        </w:rPr>
        <w:t>期望结果：</w:t>
      </w:r>
      <w:r>
        <w:rPr>
          <w:rFonts w:hint="eastAsia"/>
          <w:lang w:val="en-US" w:eastAsia="zh-CN"/>
        </w:rPr>
        <w:t>A,B两个线程可以交替打印运行LOG。</w:t>
      </w:r>
    </w:p>
    <w:p w14:paraId="4D6F6097">
      <w:pPr>
        <w:pStyle w:val="43"/>
        <w:ind w:firstLine="420" w:firstLineChars="0"/>
        <w:rPr>
          <w:rFonts w:hint="default"/>
          <w:lang w:val="en-US" w:eastAsia="zh-CN"/>
        </w:rPr>
      </w:pPr>
      <w:r>
        <w:rPr>
          <w:rFonts w:hint="eastAsia"/>
          <w:lang w:eastAsia="zh-CN"/>
        </w:rPr>
        <w:t>测试结果描述：结果与需求相符，通过。结果如图</w:t>
      </w:r>
      <w:r>
        <w:rPr>
          <w:rFonts w:hint="eastAsia"/>
          <w:lang w:val="en-US" w:eastAsia="zh-CN"/>
        </w:rPr>
        <w:t>4-2所示。</w:t>
      </w:r>
    </w:p>
    <w:p w14:paraId="3EFE9B38">
      <w:pPr>
        <w:keepNext w:val="0"/>
        <w:keepLines w:val="0"/>
        <w:widowControl/>
        <w:suppressLineNumbers w:val="0"/>
        <w:ind w:left="1680" w:leftChars="0" w:firstLine="420" w:firstLineChars="0"/>
        <w:jc w:val="left"/>
        <w:rPr>
          <w:rFonts w:hint="default" w:ascii="文泉驿微米黑" w:hAnsi="文泉驿微米黑" w:eastAsia="文泉驿微米黑" w:cs="文泉驿微米黑"/>
          <w:kern w:val="0"/>
          <w:sz w:val="24"/>
          <w:szCs w:val="24"/>
          <w:lang w:val="en-US" w:eastAsia="zh-CN" w:bidi="ar"/>
        </w:rPr>
      </w:pPr>
      <w:r>
        <w:drawing>
          <wp:inline distT="0" distB="0" distL="114300" distR="114300">
            <wp:extent cx="3241040" cy="2430780"/>
            <wp:effectExtent l="0" t="0" r="6985" b="762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9"/>
                    <a:stretch>
                      <a:fillRect/>
                    </a:stretch>
                  </pic:blipFill>
                  <pic:spPr>
                    <a:xfrm>
                      <a:off x="0" y="0"/>
                      <a:ext cx="3241040" cy="2430780"/>
                    </a:xfrm>
                    <a:prstGeom prst="rect">
                      <a:avLst/>
                    </a:prstGeom>
                    <a:noFill/>
                    <a:ln>
                      <a:noFill/>
                    </a:ln>
                  </pic:spPr>
                </pic:pic>
              </a:graphicData>
            </a:graphic>
          </wp:inline>
        </w:drawing>
      </w:r>
    </w:p>
    <w:p w14:paraId="36A3E4DE">
      <w:pPr>
        <w:pStyle w:val="79"/>
        <w:bidi w:val="0"/>
        <w:ind w:left="3780" w:leftChars="0" w:firstLine="420" w:firstLineChars="0"/>
        <w:rPr>
          <w:rStyle w:val="84"/>
          <w:rFonts w:hint="eastAsia"/>
          <w:sz w:val="16"/>
          <w:szCs w:val="20"/>
          <w:lang w:val="en-US" w:eastAsia="zh-CN"/>
        </w:rPr>
      </w:pPr>
      <w:r>
        <w:rPr>
          <w:rFonts w:hint="eastAsia"/>
          <w:sz w:val="20"/>
          <w:szCs w:val="20"/>
          <w:lang w:eastAsia="zh-CN"/>
        </w:rPr>
        <w:t>图</w:t>
      </w:r>
      <w:r>
        <w:rPr>
          <w:rFonts w:hint="eastAsia"/>
          <w:sz w:val="20"/>
          <w:szCs w:val="20"/>
          <w:lang w:val="en-US" w:eastAsia="zh-CN"/>
        </w:rPr>
        <w:t>4-2</w:t>
      </w:r>
    </w:p>
    <w:p w14:paraId="1F9116B4">
      <w:pPr>
        <w:pStyle w:val="70"/>
        <w:bidi w:val="0"/>
      </w:pPr>
      <w:bookmarkStart w:id="47" w:name="_Toc691520620"/>
      <w:r>
        <w:t>4.3 输入输出系统功能验证</w:t>
      </w:r>
      <w:bookmarkEnd w:id="47"/>
    </w:p>
    <w:p w14:paraId="22DCAFE6">
      <w:pPr>
        <w:pStyle w:val="43"/>
        <w:ind w:firstLine="420" w:firstLineChars="0"/>
        <w:rPr>
          <w:rFonts w:hint="eastAsia"/>
          <w:lang w:val="en-US" w:eastAsia="zh-CN"/>
        </w:rPr>
      </w:pPr>
      <w:r>
        <w:rPr>
          <w:rFonts w:hint="eastAsia"/>
          <w:lang w:val="en-US" w:eastAsia="zh-CN"/>
        </w:rPr>
        <w:t>输入输出系统涉及用户的交互，是操作系统关键的功能之一，因此本测试用例围绕主线程输出和用户输入两个功能进行测试验证。测试用例如下：</w:t>
      </w:r>
    </w:p>
    <w:p w14:paraId="042F5E71">
      <w:pPr>
        <w:pStyle w:val="43"/>
        <w:ind w:firstLine="420" w:firstLineChars="0"/>
        <w:rPr>
          <w:rFonts w:hint="eastAsia"/>
          <w:lang w:eastAsia="zh-CN"/>
        </w:rPr>
      </w:pPr>
      <w:r>
        <w:rPr>
          <w:rFonts w:hint="eastAsia"/>
          <w:lang w:eastAsia="zh-CN"/>
        </w:rPr>
        <w:t>被测试功能：</w:t>
      </w:r>
      <w:r>
        <w:rPr>
          <w:rFonts w:hint="eastAsia"/>
          <w:lang w:val="en-US" w:eastAsia="zh-CN"/>
        </w:rPr>
        <w:t>输入输出系统</w:t>
      </w:r>
    </w:p>
    <w:p w14:paraId="12CF54BF">
      <w:pPr>
        <w:pStyle w:val="43"/>
        <w:ind w:firstLine="420" w:firstLineChars="0"/>
        <w:rPr>
          <w:rFonts w:hint="eastAsia"/>
          <w:lang w:eastAsia="zh-CN"/>
        </w:rPr>
      </w:pPr>
      <w:r>
        <w:rPr>
          <w:rFonts w:hint="eastAsia"/>
          <w:lang w:eastAsia="zh-CN"/>
        </w:rPr>
        <w:t>测试目的：测试主线程运行（模拟现象为主线程循环打印）的同时可以通过终端输入自定义指令。</w:t>
      </w:r>
    </w:p>
    <w:p w14:paraId="06D31131">
      <w:pPr>
        <w:pStyle w:val="43"/>
        <w:ind w:firstLine="420" w:firstLineChars="0"/>
        <w:rPr>
          <w:rFonts w:hint="default"/>
          <w:lang w:val="en-US" w:eastAsia="zh-CN"/>
        </w:rPr>
      </w:pPr>
      <w:r>
        <w:rPr>
          <w:rFonts w:hint="eastAsia"/>
          <w:lang w:eastAsia="zh-CN"/>
        </w:rPr>
        <w:t>期望结果：主线程打印结果的同时用户可以输入命令并通过</w:t>
      </w:r>
      <w:r>
        <w:rPr>
          <w:rFonts w:hint="eastAsia"/>
          <w:lang w:val="en-US" w:eastAsia="zh-CN"/>
        </w:rPr>
        <w:t>SHELL回显。</w:t>
      </w:r>
    </w:p>
    <w:p w14:paraId="03CF28E6">
      <w:pPr>
        <w:pStyle w:val="43"/>
        <w:ind w:firstLine="420" w:firstLineChars="0"/>
        <w:rPr>
          <w:rFonts w:hint="default"/>
          <w:lang w:val="en-US" w:eastAsia="zh-CN"/>
        </w:rPr>
      </w:pPr>
      <w:r>
        <w:rPr>
          <w:rFonts w:hint="eastAsia"/>
          <w:lang w:eastAsia="zh-CN"/>
        </w:rPr>
        <w:t>测试结果描述</w:t>
      </w:r>
      <w:r>
        <w:rPr>
          <w:rFonts w:hint="eastAsia"/>
          <w:lang w:val="en-US" w:eastAsia="zh-CN"/>
        </w:rPr>
        <w:t>：如下图4-3所示，可以看到主线程在循环输出"Main thread is running,Test input\n"的同时，用户可以输入hutaotao，控制台正确的实时回显输入内容。测试结果正常。</w:t>
      </w:r>
    </w:p>
    <w:p w14:paraId="60DA82CB">
      <w:pPr>
        <w:pStyle w:val="43"/>
        <w:ind w:left="1260" w:leftChars="0" w:firstLine="420" w:firstLineChars="0"/>
      </w:pPr>
      <w:r>
        <w:drawing>
          <wp:inline distT="0" distB="0" distL="114300" distR="114300">
            <wp:extent cx="3686810" cy="2765425"/>
            <wp:effectExtent l="0" t="0" r="8890" b="635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0"/>
                    <a:stretch>
                      <a:fillRect/>
                    </a:stretch>
                  </pic:blipFill>
                  <pic:spPr>
                    <a:xfrm>
                      <a:off x="0" y="0"/>
                      <a:ext cx="3686810" cy="2765425"/>
                    </a:xfrm>
                    <a:prstGeom prst="rect">
                      <a:avLst/>
                    </a:prstGeom>
                    <a:noFill/>
                    <a:ln>
                      <a:noFill/>
                    </a:ln>
                  </pic:spPr>
                </pic:pic>
              </a:graphicData>
            </a:graphic>
          </wp:inline>
        </w:drawing>
      </w:r>
    </w:p>
    <w:p w14:paraId="43749DC5">
      <w:pPr>
        <w:pStyle w:val="79"/>
        <w:bidi w:val="0"/>
        <w:ind w:left="3780" w:leftChars="0" w:firstLine="420" w:firstLineChars="0"/>
        <w:rPr>
          <w:rFonts w:hint="default"/>
          <w:lang w:val="en-US"/>
        </w:rPr>
      </w:pPr>
      <w:r>
        <w:rPr>
          <w:rFonts w:hint="eastAsia"/>
          <w:sz w:val="20"/>
          <w:szCs w:val="20"/>
          <w:lang w:eastAsia="zh-CN"/>
        </w:rPr>
        <w:t>图</w:t>
      </w:r>
      <w:r>
        <w:rPr>
          <w:rFonts w:hint="eastAsia"/>
          <w:sz w:val="20"/>
          <w:szCs w:val="20"/>
          <w:lang w:val="en-US" w:eastAsia="zh-CN"/>
        </w:rPr>
        <w:t>4-3</w:t>
      </w:r>
    </w:p>
    <w:p w14:paraId="5211C313">
      <w:pPr>
        <w:pStyle w:val="43"/>
      </w:pPr>
    </w:p>
    <w:p w14:paraId="6A51C4FB">
      <w:pPr>
        <w:pStyle w:val="43"/>
      </w:pPr>
    </w:p>
    <w:p w14:paraId="611462B6">
      <w:pPr>
        <w:pStyle w:val="70"/>
        <w:bidi w:val="0"/>
      </w:pPr>
      <w:bookmarkStart w:id="48" w:name="_Toc1272656351"/>
      <w:r>
        <w:t>4.</w:t>
      </w:r>
      <w:r>
        <w:rPr>
          <w:rFonts w:hint="eastAsia"/>
          <w:lang w:val="en-US" w:eastAsia="zh-CN"/>
        </w:rPr>
        <w:t>4</w:t>
      </w:r>
      <w:r>
        <w:t xml:space="preserve"> 文件系统功能验证</w:t>
      </w:r>
      <w:bookmarkEnd w:id="48"/>
    </w:p>
    <w:p w14:paraId="010A2667">
      <w:pPr>
        <w:pStyle w:val="43"/>
        <w:rPr>
          <w:rFonts w:hint="eastAsia"/>
        </w:rPr>
      </w:pPr>
      <w:r>
        <w:rPr>
          <w:rFonts w:hint="eastAsia"/>
        </w:rPr>
        <w:t>为了验证文件系统模块的正确性，主要围绕文件创建、读写、目录解析</w:t>
      </w:r>
      <w:r>
        <w:rPr>
          <w:rFonts w:hint="eastAsia"/>
          <w:lang w:eastAsia="zh-CN"/>
        </w:rPr>
        <w:t>等</w:t>
      </w:r>
      <w:r>
        <w:rPr>
          <w:rFonts w:hint="eastAsia"/>
        </w:rPr>
        <w:t>几个核心功能进行测试，确保 SpiderOS 的文件系统在正常条件下能够完成文件的基本操作。</w:t>
      </w:r>
    </w:p>
    <w:p w14:paraId="0D477933">
      <w:pPr>
        <w:pStyle w:val="43"/>
        <w:ind w:firstLine="420" w:firstLineChars="0"/>
      </w:pPr>
      <w:r>
        <w:rPr>
          <w:rFonts w:hint="eastAsia"/>
          <w:lang w:eastAsia="zh-CN"/>
        </w:rPr>
        <w:t>被测试功能：</w:t>
      </w:r>
      <w:r>
        <w:t>文件系统</w:t>
      </w:r>
    </w:p>
    <w:p w14:paraId="11D9FF8F">
      <w:pPr>
        <w:pStyle w:val="43"/>
        <w:ind w:firstLine="420" w:firstLineChars="0"/>
        <w:rPr>
          <w:rFonts w:hint="eastAsia"/>
          <w:lang w:eastAsia="zh-CN"/>
        </w:rPr>
      </w:pPr>
      <w:r>
        <w:rPr>
          <w:rFonts w:hint="eastAsia"/>
          <w:lang w:eastAsia="zh-CN"/>
        </w:rPr>
        <w:t>测试目的：测试文件系统的创建，读写，切换目录，删除，以及异常处理功能是否正常。</w:t>
      </w:r>
    </w:p>
    <w:p w14:paraId="497344DF">
      <w:pPr>
        <w:pStyle w:val="43"/>
        <w:ind w:firstLine="420" w:firstLineChars="0"/>
        <w:rPr>
          <w:rFonts w:hint="default"/>
          <w:lang w:val="en-US" w:eastAsia="zh-CN"/>
        </w:rPr>
      </w:pPr>
      <w:r>
        <w:rPr>
          <w:rFonts w:hint="eastAsia"/>
          <w:lang w:eastAsia="zh-CN"/>
        </w:rPr>
        <w:t>期望结果：功能可以正常运行并通过</w:t>
      </w:r>
      <w:r>
        <w:rPr>
          <w:rFonts w:hint="eastAsia"/>
          <w:lang w:val="en-US" w:eastAsia="zh-CN"/>
        </w:rPr>
        <w:t>shell显示运行结果，同时未知命令可以打印报错。</w:t>
      </w:r>
    </w:p>
    <w:p w14:paraId="0C0FCE5E">
      <w:pPr>
        <w:pStyle w:val="43"/>
        <w:ind w:firstLine="420" w:firstLineChars="0"/>
        <w:rPr>
          <w:rFonts w:hint="eastAsia"/>
        </w:rPr>
      </w:pPr>
      <w:r>
        <w:rPr>
          <w:rFonts w:hint="eastAsia"/>
          <w:lang w:eastAsia="zh-CN"/>
        </w:rPr>
        <w:t>测试结果描述</w:t>
      </w:r>
      <w:r>
        <w:rPr>
          <w:rFonts w:hint="eastAsia"/>
          <w:lang w:val="en-US" w:eastAsia="zh-CN"/>
        </w:rPr>
        <w:t>：</w:t>
      </w:r>
      <w:r>
        <w:rPr>
          <w:rFonts w:hint="eastAsia"/>
          <w:lang w:eastAsia="zh-CN"/>
        </w:rPr>
        <w:t>结果与需求相符，通过。结果如图</w:t>
      </w:r>
      <w:r>
        <w:rPr>
          <w:rFonts w:hint="eastAsia"/>
          <w:lang w:val="en-US" w:eastAsia="zh-CN"/>
        </w:rPr>
        <w:t>4-4所示</w:t>
      </w:r>
    </w:p>
    <w:p w14:paraId="2A9BB15A">
      <w:pPr>
        <w:pStyle w:val="43"/>
        <w:ind w:left="1260" w:leftChars="0" w:firstLine="420" w:firstLineChars="0"/>
      </w:pPr>
      <w:r>
        <w:drawing>
          <wp:inline distT="0" distB="0" distL="114300" distR="114300">
            <wp:extent cx="3695700" cy="2771775"/>
            <wp:effectExtent l="0" t="0" r="0" b="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1"/>
                    <a:stretch>
                      <a:fillRect/>
                    </a:stretch>
                  </pic:blipFill>
                  <pic:spPr>
                    <a:xfrm>
                      <a:off x="0" y="0"/>
                      <a:ext cx="3695700" cy="2771775"/>
                    </a:xfrm>
                    <a:prstGeom prst="rect">
                      <a:avLst/>
                    </a:prstGeom>
                    <a:noFill/>
                    <a:ln>
                      <a:noFill/>
                    </a:ln>
                  </pic:spPr>
                </pic:pic>
              </a:graphicData>
            </a:graphic>
          </wp:inline>
        </w:drawing>
      </w:r>
    </w:p>
    <w:p w14:paraId="1ACEDD61">
      <w:pPr>
        <w:pStyle w:val="43"/>
        <w:ind w:left="3780" w:leftChars="0" w:firstLine="420" w:firstLineChars="0"/>
        <w:rPr>
          <w:sz w:val="21"/>
          <w:szCs w:val="21"/>
        </w:rPr>
      </w:pPr>
      <w:r>
        <w:rPr>
          <w:rFonts w:hint="eastAsia"/>
          <w:sz w:val="21"/>
          <w:szCs w:val="21"/>
          <w:lang w:eastAsia="zh-CN"/>
        </w:rPr>
        <w:t>图</w:t>
      </w:r>
      <w:r>
        <w:rPr>
          <w:rFonts w:hint="eastAsia"/>
          <w:sz w:val="21"/>
          <w:szCs w:val="21"/>
          <w:lang w:val="en-US" w:eastAsia="zh-CN"/>
        </w:rPr>
        <w:t>4-4</w:t>
      </w:r>
    </w:p>
    <w:p w14:paraId="72EEB2EE">
      <w:pPr>
        <w:pStyle w:val="43"/>
        <w:ind w:left="1260" w:leftChars="0" w:firstLine="420" w:firstLineChars="0"/>
      </w:pPr>
    </w:p>
    <w:p w14:paraId="3392DF85">
      <w:pPr>
        <w:pStyle w:val="70"/>
        <w:bidi w:val="0"/>
      </w:pPr>
      <w:bookmarkStart w:id="49" w:name="_Toc1183167625"/>
      <w:r>
        <w:t>4.</w:t>
      </w:r>
      <w:r>
        <w:rPr>
          <w:rFonts w:hint="eastAsia"/>
          <w:lang w:val="en-US" w:eastAsia="zh-CN"/>
        </w:rPr>
        <w:t>5</w:t>
      </w:r>
      <w:r>
        <w:t xml:space="preserve"> 系统交互功能验证</w:t>
      </w:r>
      <w:bookmarkEnd w:id="49"/>
    </w:p>
    <w:p w14:paraId="0114CB50">
      <w:pPr>
        <w:bidi w:val="0"/>
        <w:ind w:firstLine="420" w:firstLineChars="0"/>
        <w:rPr>
          <w:rFonts w:hint="eastAsia" w:ascii="文泉驿微米黑" w:hAnsi="DejaVu Sans" w:eastAsia="文泉驿微米黑" w:cs="文泉驿微米黑"/>
          <w:color w:val="000000"/>
          <w:kern w:val="0"/>
          <w:sz w:val="24"/>
          <w:szCs w:val="24"/>
          <w:lang w:val="en-US" w:eastAsia="zh-CN" w:bidi="ar-SA"/>
        </w:rPr>
      </w:pPr>
      <w:r>
        <w:rPr>
          <w:rFonts w:hint="eastAsia" w:ascii="文泉驿微米黑" w:hAnsi="DejaVu Sans" w:eastAsia="文泉驿微米黑" w:cs="文泉驿微米黑"/>
          <w:color w:val="000000"/>
          <w:kern w:val="0"/>
          <w:sz w:val="24"/>
          <w:szCs w:val="24"/>
          <w:lang w:val="en-US" w:eastAsia="zh-CN" w:bidi="ar-SA"/>
        </w:rPr>
        <w:t>被测试功能：交互功能</w:t>
      </w:r>
    </w:p>
    <w:p w14:paraId="1A583FED">
      <w:pPr>
        <w:pStyle w:val="43"/>
        <w:ind w:firstLine="420" w:firstLineChars="0"/>
        <w:rPr>
          <w:rFonts w:hint="eastAsia"/>
        </w:rPr>
      </w:pPr>
      <w:r>
        <w:rPr>
          <w:rFonts w:hint="eastAsia"/>
          <w:lang w:eastAsia="zh-CN"/>
        </w:rPr>
        <w:t>测试目的：</w:t>
      </w:r>
      <w:r>
        <w:rPr>
          <w:rFonts w:hint="eastAsia"/>
        </w:rPr>
        <w:t>验证 SpiderOS 的 Shell 是否能够正确接收用户输入，并完成命令解析、功能调用和结果回显。测试覆盖以下功能点：</w:t>
      </w:r>
    </w:p>
    <w:p w14:paraId="7319751F">
      <w:pPr>
        <w:pStyle w:val="43"/>
        <w:ind w:firstLine="528" w:firstLineChars="0"/>
        <w:rPr>
          <w:rFonts w:hint="eastAsia"/>
        </w:rPr>
      </w:pPr>
      <w:r>
        <w:rPr>
          <w:rFonts w:hint="eastAsia"/>
          <w:lang w:val="en-US" w:eastAsia="zh-CN"/>
        </w:rPr>
        <w:t>1.</w:t>
      </w:r>
      <w:r>
        <w:rPr>
          <w:rFonts w:hint="eastAsia"/>
        </w:rPr>
        <w:t xml:space="preserve"> 系统是否能正确显示提示符 [SpiderOS@hutaotao /]:~$，并等待用户输入。</w:t>
      </w:r>
    </w:p>
    <w:p w14:paraId="5FA54795">
      <w:pPr>
        <w:pStyle w:val="43"/>
        <w:ind w:firstLine="528" w:firstLineChars="0"/>
        <w:rPr>
          <w:rFonts w:hint="eastAsia"/>
        </w:rPr>
      </w:pPr>
      <w:r>
        <w:rPr>
          <w:rFonts w:hint="eastAsia"/>
          <w:lang w:val="en-US" w:eastAsia="zh-CN"/>
        </w:rPr>
        <w:t>2.</w:t>
      </w:r>
      <w:r>
        <w:rPr>
          <w:rFonts w:hint="eastAsia"/>
        </w:rPr>
        <w:t xml:space="preserve"> 支持基础命令，如：</w:t>
      </w:r>
    </w:p>
    <w:p w14:paraId="67C1CE73">
      <w:pPr>
        <w:pStyle w:val="43"/>
        <w:ind w:firstLine="528" w:firstLineChars="0"/>
        <w:rPr>
          <w:rFonts w:hint="eastAsia"/>
        </w:rPr>
      </w:pPr>
      <w:r>
        <w:rPr>
          <w:rFonts w:hint="eastAsia"/>
        </w:rPr>
        <w:t>ls 列出当前目录文件；</w:t>
      </w:r>
    </w:p>
    <w:p w14:paraId="69B76D7D">
      <w:pPr>
        <w:pStyle w:val="43"/>
        <w:ind w:firstLine="528" w:firstLineChars="0"/>
        <w:rPr>
          <w:rFonts w:hint="eastAsia"/>
        </w:rPr>
      </w:pPr>
      <w:r>
        <w:rPr>
          <w:rFonts w:hint="eastAsia"/>
        </w:rPr>
        <w:t>cd 切换目录；</w:t>
      </w:r>
    </w:p>
    <w:p w14:paraId="34427AB5">
      <w:pPr>
        <w:pStyle w:val="43"/>
        <w:ind w:firstLine="528" w:firstLineChars="0"/>
        <w:rPr>
          <w:rFonts w:hint="eastAsia"/>
        </w:rPr>
      </w:pPr>
      <w:r>
        <w:rPr>
          <w:rFonts w:hint="eastAsia"/>
        </w:rPr>
        <w:t>mkdir 创建目录；</w:t>
      </w:r>
    </w:p>
    <w:p w14:paraId="71581827">
      <w:pPr>
        <w:pStyle w:val="43"/>
        <w:ind w:firstLine="528" w:firstLineChars="0"/>
        <w:rPr>
          <w:rFonts w:hint="eastAsia"/>
        </w:rPr>
      </w:pPr>
      <w:r>
        <w:rPr>
          <w:rFonts w:hint="eastAsia"/>
        </w:rPr>
        <w:t>rm 删除文件；</w:t>
      </w:r>
    </w:p>
    <w:p w14:paraId="06189BB0">
      <w:pPr>
        <w:pStyle w:val="43"/>
        <w:ind w:firstLine="528" w:firstLineChars="0"/>
        <w:rPr>
          <w:rFonts w:hint="eastAsia"/>
        </w:rPr>
      </w:pPr>
      <w:r>
        <w:rPr>
          <w:rFonts w:hint="eastAsia"/>
        </w:rPr>
        <w:t>pwd 显示当前路径；</w:t>
      </w:r>
    </w:p>
    <w:p w14:paraId="23259DE1">
      <w:pPr>
        <w:pStyle w:val="43"/>
        <w:ind w:firstLine="528" w:firstLineChars="0"/>
        <w:rPr>
          <w:rFonts w:hint="eastAsia"/>
        </w:rPr>
      </w:pPr>
      <w:r>
        <w:rPr>
          <w:rFonts w:hint="eastAsia"/>
        </w:rPr>
        <w:t>ps 查看进程列表。</w:t>
      </w:r>
    </w:p>
    <w:p w14:paraId="1B8B1C0C">
      <w:pPr>
        <w:pStyle w:val="43"/>
        <w:numPr>
          <w:ilvl w:val="0"/>
          <w:numId w:val="5"/>
        </w:numPr>
        <w:ind w:firstLine="528" w:firstLineChars="0"/>
        <w:rPr>
          <w:rFonts w:hint="eastAsia"/>
        </w:rPr>
      </w:pPr>
      <w:r>
        <w:rPr>
          <w:rFonts w:hint="eastAsia"/>
        </w:rPr>
        <w:t>输入非法命令时，是否能正确回显提示“unknown command”。</w:t>
      </w:r>
    </w:p>
    <w:p w14:paraId="110F1596">
      <w:pPr>
        <w:pStyle w:val="43"/>
        <w:widowControl w:val="0"/>
        <w:numPr>
          <w:ilvl w:val="0"/>
          <w:numId w:val="0"/>
        </w:numPr>
        <w:autoSpaceDE w:val="0"/>
        <w:autoSpaceDN w:val="0"/>
        <w:adjustRightInd w:val="0"/>
        <w:rPr>
          <w:rFonts w:hint="eastAsia"/>
          <w:lang w:val="en-US" w:eastAsia="zh-CN"/>
        </w:rPr>
      </w:pPr>
      <w:r>
        <w:rPr>
          <w:rFonts w:hint="eastAsia"/>
          <w:lang w:eastAsia="zh-CN"/>
        </w:rPr>
        <w:t>测试结果描述</w:t>
      </w:r>
      <w:r>
        <w:rPr>
          <w:rFonts w:hint="eastAsia"/>
          <w:lang w:val="en-US" w:eastAsia="zh-CN"/>
        </w:rPr>
        <w:t>：</w:t>
      </w:r>
      <w:r>
        <w:rPr>
          <w:rFonts w:hint="eastAsia"/>
          <w:lang w:eastAsia="zh-CN"/>
        </w:rPr>
        <w:t>结果与需求相符，通过。结果如图</w:t>
      </w:r>
      <w:r>
        <w:rPr>
          <w:rFonts w:hint="eastAsia"/>
          <w:lang w:val="en-US" w:eastAsia="zh-CN"/>
        </w:rPr>
        <w:t>4-5&amp;4-6所示</w:t>
      </w:r>
    </w:p>
    <w:p w14:paraId="623E5375">
      <w:pPr>
        <w:pStyle w:val="43"/>
        <w:widowControl w:val="0"/>
        <w:numPr>
          <w:ilvl w:val="0"/>
          <w:numId w:val="0"/>
        </w:numPr>
        <w:autoSpaceDE w:val="0"/>
        <w:autoSpaceDN w:val="0"/>
        <w:adjustRightInd w:val="0"/>
        <w:rPr>
          <w:rFonts w:hint="default"/>
          <w:lang w:val="en-US" w:eastAsia="zh-CN"/>
        </w:rPr>
      </w:pPr>
      <w:r>
        <w:drawing>
          <wp:inline distT="0" distB="0" distL="114300" distR="114300">
            <wp:extent cx="2721610" cy="2041525"/>
            <wp:effectExtent l="0" t="0" r="2540" b="635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2"/>
                    <a:stretch>
                      <a:fillRect/>
                    </a:stretch>
                  </pic:blipFill>
                  <pic:spPr>
                    <a:xfrm>
                      <a:off x="0" y="0"/>
                      <a:ext cx="2721610" cy="2041525"/>
                    </a:xfrm>
                    <a:prstGeom prst="rect">
                      <a:avLst/>
                    </a:prstGeom>
                    <a:noFill/>
                    <a:ln>
                      <a:noFill/>
                    </a:ln>
                  </pic:spPr>
                </pic:pic>
              </a:graphicData>
            </a:graphic>
          </wp:inline>
        </w:drawing>
      </w:r>
      <w:r>
        <w:drawing>
          <wp:inline distT="0" distB="0" distL="114300" distR="114300">
            <wp:extent cx="2735580" cy="2051685"/>
            <wp:effectExtent l="0" t="0" r="7620" b="571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3"/>
                    <a:stretch>
                      <a:fillRect/>
                    </a:stretch>
                  </pic:blipFill>
                  <pic:spPr>
                    <a:xfrm>
                      <a:off x="0" y="0"/>
                      <a:ext cx="2735580" cy="2051685"/>
                    </a:xfrm>
                    <a:prstGeom prst="rect">
                      <a:avLst/>
                    </a:prstGeom>
                    <a:noFill/>
                    <a:ln>
                      <a:noFill/>
                    </a:ln>
                  </pic:spPr>
                </pic:pic>
              </a:graphicData>
            </a:graphic>
          </wp:inline>
        </w:drawing>
      </w:r>
    </w:p>
    <w:p w14:paraId="005AC82F">
      <w:pPr>
        <w:pStyle w:val="68"/>
        <w:pageBreakBefore w:val="0"/>
        <w:kinsoku/>
        <w:wordWrap/>
        <w:overflowPunct/>
        <w:topLinePunct w:val="0"/>
        <w:bidi w:val="0"/>
        <w:ind w:left="420" w:leftChars="0" w:firstLine="1260" w:firstLineChars="700"/>
        <w:textAlignment w:val="auto"/>
        <w:outlineLvl w:val="9"/>
        <w:rPr>
          <w:rFonts w:hint="default"/>
          <w:b w:val="0"/>
          <w:bCs w:val="0"/>
          <w:sz w:val="18"/>
          <w:szCs w:val="18"/>
          <w:lang w:val="en-US" w:eastAsia="zh-CN"/>
        </w:rPr>
      </w:pPr>
      <w:r>
        <w:rPr>
          <w:rFonts w:hint="eastAsia"/>
          <w:b w:val="0"/>
          <w:bCs w:val="0"/>
          <w:sz w:val="18"/>
          <w:szCs w:val="18"/>
          <w:lang w:val="en-US" w:eastAsia="zh-CN"/>
        </w:rPr>
        <w:t>图4-5                                           图4-6</w:t>
      </w:r>
    </w:p>
    <w:p w14:paraId="6593D969">
      <w:pPr>
        <w:pStyle w:val="68"/>
        <w:pageBreakBefore w:val="0"/>
        <w:kinsoku/>
        <w:wordWrap/>
        <w:overflowPunct/>
        <w:topLinePunct w:val="0"/>
        <w:bidi w:val="0"/>
        <w:ind w:left="420" w:leftChars="0" w:firstLine="900" w:firstLineChars="500"/>
        <w:textAlignment w:val="auto"/>
        <w:outlineLvl w:val="9"/>
        <w:rPr>
          <w:rFonts w:hint="default"/>
          <w:b w:val="0"/>
          <w:bCs w:val="0"/>
          <w:sz w:val="18"/>
          <w:szCs w:val="18"/>
          <w:lang w:val="en-US" w:eastAsia="zh-CN"/>
        </w:rPr>
      </w:pPr>
    </w:p>
    <w:p w14:paraId="6B56F190">
      <w:pPr>
        <w:pStyle w:val="69"/>
        <w:pageBreakBefore w:val="0"/>
        <w:kinsoku/>
        <w:wordWrap/>
        <w:overflowPunct/>
        <w:topLinePunct w:val="0"/>
        <w:bidi w:val="0"/>
        <w:ind w:firstLine="640" w:firstLineChars="200"/>
        <w:textAlignment w:val="auto"/>
        <w:rPr>
          <w:rFonts w:hint="eastAsia"/>
          <w:lang w:val="en-US" w:eastAsia="zh-CN"/>
        </w:rPr>
      </w:pPr>
      <w:bookmarkStart w:id="50" w:name="_Toc339987191"/>
      <w:r>
        <w:rPr>
          <w:rFonts w:hint="eastAsia"/>
          <w:lang w:val="en-US" w:eastAsia="zh-CN"/>
        </w:rPr>
        <w:t>第5章 总结与展望  </w:t>
      </w:r>
      <w:bookmarkEnd w:id="50"/>
    </w:p>
    <w:p w14:paraId="28C64761">
      <w:pPr>
        <w:pStyle w:val="70"/>
        <w:pageBreakBefore w:val="0"/>
        <w:kinsoku/>
        <w:wordWrap/>
        <w:overflowPunct/>
        <w:topLinePunct w:val="0"/>
        <w:bidi w:val="0"/>
        <w:ind w:firstLine="560" w:firstLineChars="200"/>
        <w:textAlignment w:val="auto"/>
        <w:rPr>
          <w:rFonts w:hint="eastAsia"/>
          <w:lang w:val="en-US" w:eastAsia="zh-CN"/>
        </w:rPr>
      </w:pPr>
      <w:bookmarkStart w:id="51" w:name="_Toc1333696799"/>
      <w:r>
        <w:rPr>
          <w:rFonts w:hint="eastAsia"/>
          <w:lang w:val="en-US" w:eastAsia="zh-CN"/>
        </w:rPr>
        <w:t>5.1 研究总结  </w:t>
      </w:r>
      <w:bookmarkEnd w:id="51"/>
    </w:p>
    <w:p w14:paraId="5B659D4F">
      <w:pPr>
        <w:bidi w:val="0"/>
        <w:ind w:firstLine="420" w:firstLineChars="0"/>
        <w:rPr>
          <w:rFonts w:hint="default"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本项目基于X86架构自制了一个小型的操作系统SpiderOS,围绕着操作系统的核心机制和功能展开开发研究。通过实践来深入理解操作系统各个方面的整体运行机制。</w:t>
      </w:r>
    </w:p>
    <w:p w14:paraId="35AE4732">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line="240" w:lineRule="auto"/>
        <w:ind w:left="0" w:right="0" w:firstLine="480" w:firstLineChars="200"/>
        <w:textAlignment w:val="auto"/>
        <w:rPr>
          <w:rFonts w:hint="default" w:eastAsia="文泉驿微米黑"/>
          <w:lang w:val="en-US" w:eastAsia="zh-CN"/>
        </w:rPr>
      </w:pPr>
      <w:r>
        <w:rPr>
          <w:rFonts w:hint="eastAsia"/>
        </w:rPr>
        <w:t>在系统启动部分，</w:t>
      </w:r>
      <w:r>
        <w:rPr>
          <w:rFonts w:hint="eastAsia"/>
          <w:lang w:eastAsia="zh-CN"/>
        </w:rPr>
        <w:t>本系统实现了从机器上电到加载</w:t>
      </w:r>
      <w:r>
        <w:rPr>
          <w:rFonts w:hint="eastAsia"/>
          <w:lang w:val="en-US" w:eastAsia="zh-CN"/>
        </w:rPr>
        <w:t>MBR再到保护模式切换，加载内核等完整流程，来确保系统可以顺利的进入多任务的操作环境。除此之外通过手动设计中段模块，内存管理模块，线程和进程模块，文件系统模块来让我深入学习操作系统底层的相关知识，也为我后续从事的系统研发工作奠定了技术基础。至此虽然操作系统的设计告一段落，但是相关源码已上传至Github开源并在后续会持续完善。</w:t>
      </w:r>
    </w:p>
    <w:p w14:paraId="5710E3DF">
      <w:pPr>
        <w:pStyle w:val="70"/>
        <w:keepLines w:val="0"/>
        <w:pageBreakBefore w:val="0"/>
        <w:widowControl/>
        <w:kinsoku/>
        <w:wordWrap/>
        <w:overflowPunct/>
        <w:topLinePunct w:val="0"/>
        <w:bidi w:val="0"/>
        <w:snapToGrid/>
        <w:spacing w:line="240" w:lineRule="auto"/>
        <w:ind w:firstLine="560" w:firstLineChars="200"/>
        <w:textAlignment w:val="auto"/>
        <w:rPr>
          <w:rFonts w:hint="eastAsia"/>
          <w:lang w:val="en-US" w:eastAsia="zh-CN"/>
        </w:rPr>
      </w:pPr>
      <w:bookmarkStart w:id="52" w:name="_Toc886514616"/>
      <w:r>
        <w:rPr>
          <w:rFonts w:hint="eastAsia"/>
          <w:lang w:val="en-US" w:eastAsia="zh-CN"/>
        </w:rPr>
        <w:t>5.2 系统不足与后续改进 </w:t>
      </w:r>
      <w:bookmarkEnd w:id="52"/>
    </w:p>
    <w:p w14:paraId="57B14537">
      <w:pPr>
        <w:bidi w:val="0"/>
        <w:ind w:firstLine="420" w:firstLineChars="0"/>
        <w:rPr>
          <w:rFonts w:hint="default"/>
          <w:lang w:val="en-US" w:eastAsia="zh-CN"/>
        </w:rPr>
      </w:pPr>
    </w:p>
    <w:p w14:paraId="190086FB">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line="240" w:lineRule="auto"/>
        <w:ind w:right="0" w:firstLine="480" w:firstLineChars="200"/>
        <w:textAlignment w:val="auto"/>
        <w:rPr>
          <w:rFonts w:hint="default"/>
          <w:lang w:val="en-US" w:eastAsia="zh-CN"/>
        </w:rPr>
      </w:pPr>
      <w:r>
        <w:t>尽管 SpiderOS 已实现了许多基本功能，但在实际应用中，系统仍存在</w:t>
      </w:r>
      <w:r>
        <w:rPr>
          <w:rFonts w:hint="eastAsia"/>
          <w:lang w:eastAsia="zh-CN"/>
        </w:rPr>
        <w:t>许多的</w:t>
      </w:r>
      <w:r>
        <w:t>不足之处，</w:t>
      </w:r>
      <w:bookmarkEnd w:id="20"/>
      <w:r>
        <w:rPr>
          <w:rFonts w:hint="eastAsia"/>
          <w:lang w:eastAsia="zh-CN"/>
        </w:rPr>
        <w:t>本系统只是从最底层自下而上的搭建了完整的框架，能够完整的运行整套流程，但是实际</w:t>
      </w:r>
      <w:r>
        <w:rPr>
          <w:rFonts w:hint="eastAsia"/>
          <w:lang w:val="en-US" w:eastAsia="zh-CN"/>
        </w:rPr>
        <w:t>SpiderOS实现非常基础，仅具有操作系统应该具备的核心功能，并没有使用和生产力价值，仅可用于学习研究操作系统框架和原理型研究的用途，不具备图形界面，网络通信等功能。并且系统的稳定性和健壮性还有待提升。目前偶尔会有系统异常崩溃的现象。并且从应用层面看，系统并未实现用户态的应用，仅可通过在main.c文件中修改测试用例来模拟用户的交互。因此功能还非常的匮乏。</w:t>
      </w:r>
    </w:p>
    <w:p w14:paraId="08140A55">
      <w:pPr>
        <w:pStyle w:val="43"/>
        <w:ind w:firstLine="420" w:firstLineChars="0"/>
        <w:rPr>
          <w:rFonts w:hint="default"/>
          <w:lang w:val="en-US" w:eastAsia="zh-CN"/>
        </w:rPr>
        <w:sectPr>
          <w:headerReference r:id="rId14" w:type="default"/>
          <w:footerReference r:id="rId16" w:type="default"/>
          <w:headerReference r:id="rId15" w:type="even"/>
          <w:type w:val="nextColumn"/>
          <w:pgSz w:w="11907" w:h="16840"/>
          <w:pgMar w:top="1134" w:right="1134" w:bottom="1134" w:left="1134" w:header="794" w:footer="737" w:gutter="284"/>
          <w:pgNumType w:fmt="decimal"/>
          <w:cols w:space="720" w:num="1"/>
        </w:sectPr>
      </w:pPr>
      <w:r>
        <w:rPr>
          <w:rFonts w:hint="eastAsia"/>
          <w:lang w:val="en-US" w:eastAsia="zh-CN"/>
        </w:rPr>
        <w:t>因此针对这些系统的不足，未来若有进一步的开发计划，SpiderOS会进行进一步的改进和拓展，包括引入图形化用户界面与驱动支持，完善文件系统功能，完善网络功能以及拓展Shell命令等。</w:t>
      </w:r>
    </w:p>
    <w:p w14:paraId="2C0BD2D8">
      <w:pPr>
        <w:pageBreakBefore w:val="0"/>
        <w:kinsoku/>
        <w:wordWrap/>
        <w:overflowPunct/>
        <w:topLinePunct w:val="0"/>
        <w:bidi w:val="0"/>
        <w:spacing w:beforeAutospacing="0" w:afterAutospacing="0" w:line="300" w:lineRule="auto"/>
        <w:textAlignment w:val="auto"/>
        <w:rPr>
          <w:rFonts w:hint="default"/>
          <w:sz w:val="24"/>
          <w:lang w:val="en-US" w:eastAsia="zh-CN"/>
        </w:rPr>
      </w:pPr>
    </w:p>
    <w:p w14:paraId="62EDDBC6">
      <w:pPr>
        <w:pStyle w:val="45"/>
        <w:bidi w:val="0"/>
      </w:pPr>
      <w:bookmarkStart w:id="53" w:name="_Toc213724251"/>
      <w:bookmarkStart w:id="54" w:name="_Toc518965450"/>
      <w:r>
        <w:t>参考文献</w:t>
      </w:r>
      <w:bookmarkEnd w:id="53"/>
      <w:bookmarkEnd w:id="54"/>
    </w:p>
    <w:p w14:paraId="0DA2C7DD">
      <w:pPr>
        <w:numPr>
          <w:ilvl w:val="0"/>
          <w:numId w:val="6"/>
        </w:numPr>
        <w:bidi w:val="0"/>
        <w:rPr>
          <w:rFonts w:hint="eastAsia"/>
          <w:lang w:val="en-US" w:eastAsia="zh-CN"/>
        </w:rPr>
      </w:pPr>
      <w:bookmarkStart w:id="57" w:name="_GoBack"/>
      <w:bookmarkStart w:id="55" w:name="_Ref177424250"/>
      <w:bookmarkStart w:id="56" w:name="_Toc189904908"/>
      <w:r>
        <w:rPr>
          <w:rFonts w:hint="eastAsia"/>
          <w:lang w:val="en-US" w:eastAsia="zh-CN"/>
        </w:rPr>
        <w:t>彭星海.基于x86架构的微内核操作系统的研究与实现.2020.电子科技大学,MA thesis.doi:10.27005/d.cnki.gdzku.2020.000410.</w:t>
      </w:r>
      <w:bookmarkEnd w:id="55"/>
      <w:bookmarkEnd w:id="56"/>
    </w:p>
    <w:bookmarkEnd w:id="57"/>
    <w:sectPr>
      <w:headerReference r:id="rId17" w:type="default"/>
      <w:headerReference r:id="rId18" w:type="even"/>
      <w:pgSz w:w="11907" w:h="16840"/>
      <w:pgMar w:top="1134" w:right="1134" w:bottom="1134" w:left="1134" w:header="794" w:footer="737" w:gutter="284"/>
      <w:pgNumType w:fmt="decimal"/>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Wingdings">
    <w:altName w:val="MathJax_Vector"/>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MathJax_Vector"/>
    <w:panose1 w:val="05050102010706020507"/>
    <w:charset w:val="02"/>
    <w:family w:val="roman"/>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Calibri">
    <w:altName w:val="DejaVu Sans"/>
    <w:panose1 w:val="020F0502020204030204"/>
    <w:charset w:val="00"/>
    <w:family w:val="swiss"/>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DejaVu Math TeX Gyre">
    <w:panose1 w:val="02000503000000000000"/>
    <w:charset w:val="00"/>
    <w:family w:val="auto"/>
    <w:pitch w:val="default"/>
    <w:sig w:usb0="A10000EF" w:usb1="4201F9EE" w:usb2="02000000" w:usb3="00000000" w:csb0="60000193" w:csb1="0DD40000"/>
  </w:font>
  <w:font w:name="Liberation Serif">
    <w:panose1 w:val="02020603050405020304"/>
    <w:charset w:val="00"/>
    <w:family w:val="auto"/>
    <w:pitch w:val="default"/>
    <w:sig w:usb0="E0000AFF" w:usb1="500078FF" w:usb2="00000021" w:usb3="00000000" w:csb0="600001BF" w:csb1="DFF70000"/>
  </w:font>
  <w:font w:name="MathJax_Vector">
    <w:panose1 w:val="02000603000000000000"/>
    <w:charset w:val="00"/>
    <w:family w:val="auto"/>
    <w:pitch w:val="default"/>
    <w:sig w:usb0="00000001" w:usb1="00000020" w:usb2="00000000" w:usb3="00000000" w:csb0="00000001" w:csb1="00000000"/>
  </w:font>
  <w:font w:name="Microsoft yahei">
    <w:altName w:val="C059"/>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Nimbus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FAE6F0">
    <w:pPr>
      <w:pStyle w:val="29"/>
      <w:ind w:right="360" w:firstLine="36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1B5803">
                          <w:pPr>
                            <w:pStyle w:val="2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14:paraId="0C1B5803">
                    <w:pPr>
                      <w:pStyle w:val="29"/>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0B0114">
    <w:pPr>
      <w:pStyle w:val="29"/>
      <w:ind w:right="360" w:firstLine="360"/>
      <w:jc w:val="center"/>
      <w:rPr>
        <w:sz w:val="21"/>
        <w:szCs w:val="21"/>
      </w:rPr>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E3D1AE">
                          <w:pPr>
                            <w:pStyle w:val="2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14:paraId="78E3D1AE">
                    <w:pPr>
                      <w:pStyle w:val="29"/>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13B7D1">
    <w:pPr>
      <w:pStyle w:val="29"/>
      <w:jc w:val="center"/>
      <w:rPr>
        <w:sz w:val="21"/>
        <w:szCs w:val="21"/>
      </w:rPr>
    </w:pPr>
    <w:r>
      <w:rPr>
        <w:rStyle w:val="52"/>
        <w:sz w:val="21"/>
        <w:szCs w:val="21"/>
      </w:rPr>
      <w:fldChar w:fldCharType="begin"/>
    </w:r>
    <w:r>
      <w:rPr>
        <w:rStyle w:val="52"/>
        <w:sz w:val="21"/>
        <w:szCs w:val="21"/>
      </w:rPr>
      <w:instrText xml:space="preserve"> PAGE </w:instrText>
    </w:r>
    <w:r>
      <w:rPr>
        <w:rStyle w:val="52"/>
        <w:sz w:val="21"/>
        <w:szCs w:val="21"/>
      </w:rPr>
      <w:fldChar w:fldCharType="separate"/>
    </w:r>
    <w:r>
      <w:rPr>
        <w:rStyle w:val="52"/>
        <w:sz w:val="21"/>
        <w:szCs w:val="21"/>
      </w:rPr>
      <w:t>II</w:t>
    </w:r>
    <w:r>
      <w:rPr>
        <w:rStyle w:val="52"/>
        <w:sz w:val="21"/>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A0CE58">
    <w:pPr>
      <w:pStyle w:val="29"/>
      <w:ind w:right="360" w:firstLine="360"/>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467450">
                          <w:pPr>
                            <w:pStyle w:val="2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14:paraId="0A467450">
                    <w:pPr>
                      <w:pStyle w:val="2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86B891">
    <w:pPr>
      <w:pStyle w:val="29"/>
      <w:ind w:right="360" w:firstLine="360"/>
      <w:jc w:val="center"/>
      <w:rPr>
        <w:sz w:val="21"/>
        <w:szCs w:val="21"/>
      </w:rP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309A3B">
                          <w:pPr>
                            <w:pStyle w:val="29"/>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14:paraId="46309A3B">
                    <w:pPr>
                      <w:pStyle w:val="29"/>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CE3B23">
    <w:pPr>
      <w:pStyle w:val="29"/>
      <w:rPr>
        <w:sz w:val="21"/>
        <w:szCs w:val="21"/>
      </w:rPr>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8DB2D9">
                          <w:pPr>
                            <w:pStyle w:val="2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14:paraId="3D8DB2D9">
                    <w:pPr>
                      <w:pStyle w:val="2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F1E723">
    <w:pPr>
      <w:pStyle w:val="29"/>
      <w:ind w:right="360" w:firstLine="360"/>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111FAD">
                          <w:pPr>
                            <w:pStyle w:val="2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mor5U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pqK+VMQIAAGMEAAAOAAAAAAAAAAEAIAAAAB8BAABkcnMvZTJvRG9jLnhtbFBLBQYA&#10;AAAABgAGAFkBAADCBQAAAAA=&#10;">
              <v:fill on="f" focussize="0,0"/>
              <v:stroke on="f" weight="0.5pt"/>
              <v:imagedata o:title=""/>
              <o:lock v:ext="edit" aspectratio="f"/>
              <v:textbox inset="0mm,0mm,0mm,0mm" style="mso-fit-shape-to-text:t;">
                <w:txbxContent>
                  <w:p w14:paraId="7C111FAD">
                    <w:pPr>
                      <w:pStyle w:val="2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ED32AB">
    <w:pPr>
      <w:pStyle w:val="30"/>
      <w:rPr>
        <w:sz w:val="21"/>
        <w:szCs w:val="21"/>
      </w:rPr>
    </w:pPr>
    <w:r>
      <w:rPr>
        <w:rFonts w:hint="eastAsia" w:cs="文泉驿微米黑"/>
        <w:sz w:val="21"/>
        <w:szCs w:val="21"/>
      </w:rPr>
      <w:t>Abstract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0D1D9B">
    <w:pPr>
      <w:pStyle w:val="30"/>
      <w:pBdr>
        <w:bottom w:val="single" w:color="auto" w:sz="6" w:space="3"/>
      </w:pBdr>
      <w:ind w:right="45"/>
      <w:rPr>
        <w:sz w:val="21"/>
        <w:szCs w:val="21"/>
      </w:rPr>
    </w:pPr>
    <w:r>
      <w:rPr>
        <w:rFonts w:hint="eastAsia" w:cs="文泉驿微米黑"/>
        <w:sz w:val="21"/>
        <w:szCs w:val="21"/>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3D27CD">
    <w:pPr>
      <w:pStyle w:val="30"/>
      <w:tabs>
        <w:tab w:val="center" w:pos="4535"/>
        <w:tab w:val="left" w:pos="5835"/>
      </w:tabs>
      <w:rPr>
        <w:sz w:val="21"/>
        <w:szCs w:val="21"/>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48C4F3">
    <w:pPr>
      <w:pStyle w:val="30"/>
      <w:ind w:right="69" w:rightChars="33"/>
    </w:pPr>
    <w:r>
      <w:rPr>
        <w:rFonts w:hint="eastAsia"/>
      </w:rPr>
      <w:t>本科生毕业设计（论文）题目</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3B0B30">
    <w:pPr>
      <w:pStyle w:val="30"/>
      <w:pBdr>
        <w:bottom w:val="single" w:color="auto" w:sz="6" w:space="3"/>
      </w:pBdr>
      <w:ind w:right="69" w:rightChars="33"/>
    </w:pPr>
    <w:r>
      <w:rPr>
        <w:rFonts w:hint="eastAsia" w:cs="文泉驿微米黑"/>
      </w:rPr>
      <w:t>江南大学学士学位论文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6C430B">
    <w:pPr>
      <w:pStyle w:val="30"/>
    </w:pPr>
    <w:r>
      <w:rPr>
        <w:rFonts w:hint="eastAsia" w:cs="文泉驿微米黑"/>
      </w:rPr>
      <w:t>附录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22A036">
    <w:pPr>
      <w:pStyle w:val="30"/>
      <w:pBdr>
        <w:bottom w:val="single" w:color="auto" w:sz="6" w:space="0"/>
      </w:pBdr>
      <w:ind w:right="69" w:rightChars="33"/>
      <w:rPr>
        <w:sz w:val="21"/>
        <w:szCs w:val="21"/>
      </w:rPr>
    </w:pPr>
    <w:r>
      <w:rPr>
        <w:rFonts w:hint="eastAsia" w:cs="文泉驿微米黑"/>
        <w:sz w:val="21"/>
        <w:szCs w:val="21"/>
      </w:rPr>
      <w:t>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7F4FAF"/>
    <w:multiLevelType w:val="singleLevel"/>
    <w:tmpl w:val="BF7F4FAF"/>
    <w:lvl w:ilvl="0" w:tentative="0">
      <w:start w:val="3"/>
      <w:numFmt w:val="decimal"/>
      <w:lvlText w:val="%1."/>
      <w:lvlJc w:val="left"/>
      <w:pPr>
        <w:tabs>
          <w:tab w:val="left" w:pos="312"/>
        </w:tabs>
      </w:pPr>
    </w:lvl>
  </w:abstractNum>
  <w:abstractNum w:abstractNumId="1">
    <w:nsid w:val="EDD6FDDD"/>
    <w:multiLevelType w:val="singleLevel"/>
    <w:tmpl w:val="EDD6FDDD"/>
    <w:lvl w:ilvl="0" w:tentative="0">
      <w:start w:val="1"/>
      <w:numFmt w:val="decimal"/>
      <w:suff w:val="nothing"/>
      <w:lvlText w:val="（%1）"/>
      <w:lvlJc w:val="left"/>
    </w:lvl>
  </w:abstractNum>
  <w:abstractNum w:abstractNumId="2">
    <w:nsid w:val="EEDEA42D"/>
    <w:multiLevelType w:val="singleLevel"/>
    <w:tmpl w:val="EEDEA42D"/>
    <w:lvl w:ilvl="0" w:tentative="0">
      <w:start w:val="2"/>
      <w:numFmt w:val="decimal"/>
      <w:suff w:val="space"/>
      <w:lvlText w:val="第%1章"/>
      <w:lvlJc w:val="left"/>
    </w:lvl>
  </w:abstractNum>
  <w:abstractNum w:abstractNumId="3">
    <w:nsid w:val="F99EA97D"/>
    <w:multiLevelType w:val="multilevel"/>
    <w:tmpl w:val="F99EA97D"/>
    <w:lvl w:ilvl="0" w:tentative="0">
      <w:start w:val="1"/>
      <w:numFmt w:val="decimal"/>
      <w:lvlText w:val="[%1]"/>
      <w:lvlJc w:val="left"/>
      <w:pPr>
        <w:tabs>
          <w:tab w:val="left" w:pos="900"/>
        </w:tabs>
        <w:ind w:left="900" w:hanging="420"/>
      </w:pPr>
      <w:rPr>
        <w:rFonts w:hint="eastAsia"/>
      </w:rPr>
    </w:lvl>
    <w:lvl w:ilvl="1" w:tentative="0">
      <w:start w:val="1"/>
      <w:numFmt w:val="decimal"/>
      <w:lvlText w:val="%2、"/>
      <w:lvlJc w:val="left"/>
      <w:pPr>
        <w:tabs>
          <w:tab w:val="left" w:pos="780"/>
        </w:tabs>
        <w:ind w:left="780" w:hanging="36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FD1D2A36"/>
    <w:multiLevelType w:val="singleLevel"/>
    <w:tmpl w:val="FD1D2A36"/>
    <w:lvl w:ilvl="0" w:tentative="0">
      <w:start w:val="1"/>
      <w:numFmt w:val="chineseCounting"/>
      <w:suff w:val="nothing"/>
      <w:lvlText w:val="%1、"/>
      <w:lvlJc w:val="left"/>
      <w:pPr>
        <w:ind w:left="-60"/>
      </w:pPr>
      <w:rPr>
        <w:rFonts w:hint="eastAsia"/>
      </w:rPr>
    </w:lvl>
  </w:abstractNum>
  <w:abstractNum w:abstractNumId="5">
    <w:nsid w:val="6D2F96B7"/>
    <w:multiLevelType w:val="multilevel"/>
    <w:tmpl w:val="6D2F96B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5"/>
  </w:num>
  <w:num w:numId="2">
    <w:abstractNumId w:val="1"/>
  </w:num>
  <w:num w:numId="3">
    <w:abstractNumId w:val="2"/>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oNotHyphenateCaps/>
  <w:evenAndOddHeaders w:val="1"/>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4323"/>
    <w:rsid w:val="00001DF8"/>
    <w:rsid w:val="000110E6"/>
    <w:rsid w:val="000113E8"/>
    <w:rsid w:val="00016526"/>
    <w:rsid w:val="000169DB"/>
    <w:rsid w:val="0001736B"/>
    <w:rsid w:val="00020CB2"/>
    <w:rsid w:val="00021CDB"/>
    <w:rsid w:val="000313B6"/>
    <w:rsid w:val="000337E6"/>
    <w:rsid w:val="00033C8E"/>
    <w:rsid w:val="00033E86"/>
    <w:rsid w:val="0003566F"/>
    <w:rsid w:val="00035B2F"/>
    <w:rsid w:val="00036276"/>
    <w:rsid w:val="00037377"/>
    <w:rsid w:val="00037F41"/>
    <w:rsid w:val="00040282"/>
    <w:rsid w:val="00041B07"/>
    <w:rsid w:val="0004629D"/>
    <w:rsid w:val="000471DC"/>
    <w:rsid w:val="00050AF6"/>
    <w:rsid w:val="00050F71"/>
    <w:rsid w:val="00050F72"/>
    <w:rsid w:val="0005305A"/>
    <w:rsid w:val="00054419"/>
    <w:rsid w:val="00054662"/>
    <w:rsid w:val="000546B3"/>
    <w:rsid w:val="00054FAF"/>
    <w:rsid w:val="00055A31"/>
    <w:rsid w:val="0005664C"/>
    <w:rsid w:val="00056785"/>
    <w:rsid w:val="00060D12"/>
    <w:rsid w:val="00062EEC"/>
    <w:rsid w:val="0006327F"/>
    <w:rsid w:val="000727BC"/>
    <w:rsid w:val="00074BE2"/>
    <w:rsid w:val="00076788"/>
    <w:rsid w:val="00076EA8"/>
    <w:rsid w:val="00080CE5"/>
    <w:rsid w:val="00080E15"/>
    <w:rsid w:val="00081577"/>
    <w:rsid w:val="00082218"/>
    <w:rsid w:val="00084D54"/>
    <w:rsid w:val="000866C7"/>
    <w:rsid w:val="00087B2D"/>
    <w:rsid w:val="000902E5"/>
    <w:rsid w:val="00090900"/>
    <w:rsid w:val="00094220"/>
    <w:rsid w:val="0009489B"/>
    <w:rsid w:val="000A0B7C"/>
    <w:rsid w:val="000A3B8F"/>
    <w:rsid w:val="000A7A7D"/>
    <w:rsid w:val="000B3FDC"/>
    <w:rsid w:val="000C02E0"/>
    <w:rsid w:val="000C0EFD"/>
    <w:rsid w:val="000C434E"/>
    <w:rsid w:val="000C44BB"/>
    <w:rsid w:val="000C50F9"/>
    <w:rsid w:val="000D1070"/>
    <w:rsid w:val="000D2884"/>
    <w:rsid w:val="000D4DFD"/>
    <w:rsid w:val="000D5838"/>
    <w:rsid w:val="000D5B99"/>
    <w:rsid w:val="000E1FC9"/>
    <w:rsid w:val="000E25DD"/>
    <w:rsid w:val="000E2654"/>
    <w:rsid w:val="000E2707"/>
    <w:rsid w:val="000E2ED5"/>
    <w:rsid w:val="000E328F"/>
    <w:rsid w:val="000E3B6E"/>
    <w:rsid w:val="000E3D71"/>
    <w:rsid w:val="000E3D84"/>
    <w:rsid w:val="000E7684"/>
    <w:rsid w:val="000F2721"/>
    <w:rsid w:val="000F2C88"/>
    <w:rsid w:val="000F77E6"/>
    <w:rsid w:val="001009B2"/>
    <w:rsid w:val="00101AA4"/>
    <w:rsid w:val="00101E2C"/>
    <w:rsid w:val="001051E2"/>
    <w:rsid w:val="00106177"/>
    <w:rsid w:val="00110222"/>
    <w:rsid w:val="00114B93"/>
    <w:rsid w:val="0011538A"/>
    <w:rsid w:val="001166EB"/>
    <w:rsid w:val="00120956"/>
    <w:rsid w:val="00120E9E"/>
    <w:rsid w:val="001227EE"/>
    <w:rsid w:val="001261D3"/>
    <w:rsid w:val="00130850"/>
    <w:rsid w:val="00130FCF"/>
    <w:rsid w:val="00131810"/>
    <w:rsid w:val="001328AF"/>
    <w:rsid w:val="00133F69"/>
    <w:rsid w:val="00134225"/>
    <w:rsid w:val="00136031"/>
    <w:rsid w:val="00136C53"/>
    <w:rsid w:val="0013723F"/>
    <w:rsid w:val="00140CAD"/>
    <w:rsid w:val="001448BD"/>
    <w:rsid w:val="00145115"/>
    <w:rsid w:val="0014514E"/>
    <w:rsid w:val="001459D9"/>
    <w:rsid w:val="00146646"/>
    <w:rsid w:val="00146A87"/>
    <w:rsid w:val="00146B0E"/>
    <w:rsid w:val="00146F93"/>
    <w:rsid w:val="0015189C"/>
    <w:rsid w:val="00151B7A"/>
    <w:rsid w:val="001528FB"/>
    <w:rsid w:val="00154FAE"/>
    <w:rsid w:val="00155AB1"/>
    <w:rsid w:val="00156C35"/>
    <w:rsid w:val="00157FD0"/>
    <w:rsid w:val="00160FDC"/>
    <w:rsid w:val="00163AF1"/>
    <w:rsid w:val="00165F75"/>
    <w:rsid w:val="00170BB1"/>
    <w:rsid w:val="00174DD8"/>
    <w:rsid w:val="00175D3F"/>
    <w:rsid w:val="00176EDE"/>
    <w:rsid w:val="001807AD"/>
    <w:rsid w:val="00181712"/>
    <w:rsid w:val="0018258B"/>
    <w:rsid w:val="0018441D"/>
    <w:rsid w:val="00184F6D"/>
    <w:rsid w:val="00185426"/>
    <w:rsid w:val="00185E0E"/>
    <w:rsid w:val="0018601A"/>
    <w:rsid w:val="001875DB"/>
    <w:rsid w:val="0019054B"/>
    <w:rsid w:val="0019353E"/>
    <w:rsid w:val="00195D44"/>
    <w:rsid w:val="001A0571"/>
    <w:rsid w:val="001A193E"/>
    <w:rsid w:val="001A4BE8"/>
    <w:rsid w:val="001A4F77"/>
    <w:rsid w:val="001A5B4F"/>
    <w:rsid w:val="001A5E7E"/>
    <w:rsid w:val="001A6D67"/>
    <w:rsid w:val="001B06AE"/>
    <w:rsid w:val="001B09D4"/>
    <w:rsid w:val="001B15FB"/>
    <w:rsid w:val="001B2A92"/>
    <w:rsid w:val="001B2BB8"/>
    <w:rsid w:val="001B6425"/>
    <w:rsid w:val="001C063D"/>
    <w:rsid w:val="001C0A50"/>
    <w:rsid w:val="001C44ED"/>
    <w:rsid w:val="001C52C4"/>
    <w:rsid w:val="001C6DDC"/>
    <w:rsid w:val="001C7FCC"/>
    <w:rsid w:val="001D01D5"/>
    <w:rsid w:val="001D10F5"/>
    <w:rsid w:val="001E114E"/>
    <w:rsid w:val="001E23C7"/>
    <w:rsid w:val="001E271B"/>
    <w:rsid w:val="001E289D"/>
    <w:rsid w:val="001E2FA1"/>
    <w:rsid w:val="001E4826"/>
    <w:rsid w:val="001E7B94"/>
    <w:rsid w:val="001F0860"/>
    <w:rsid w:val="001F3F00"/>
    <w:rsid w:val="001F4DA6"/>
    <w:rsid w:val="001F4EB0"/>
    <w:rsid w:val="001F76F2"/>
    <w:rsid w:val="0020064C"/>
    <w:rsid w:val="002046D6"/>
    <w:rsid w:val="0020780D"/>
    <w:rsid w:val="00207BF6"/>
    <w:rsid w:val="00211CCF"/>
    <w:rsid w:val="002131BE"/>
    <w:rsid w:val="0021652E"/>
    <w:rsid w:val="00220F2B"/>
    <w:rsid w:val="00221D2B"/>
    <w:rsid w:val="00223A99"/>
    <w:rsid w:val="00224463"/>
    <w:rsid w:val="002252E1"/>
    <w:rsid w:val="00227AF1"/>
    <w:rsid w:val="002337B6"/>
    <w:rsid w:val="00234555"/>
    <w:rsid w:val="00234C38"/>
    <w:rsid w:val="00240949"/>
    <w:rsid w:val="00241ED8"/>
    <w:rsid w:val="00243991"/>
    <w:rsid w:val="0024471D"/>
    <w:rsid w:val="002453C9"/>
    <w:rsid w:val="0024648F"/>
    <w:rsid w:val="0024706A"/>
    <w:rsid w:val="00250532"/>
    <w:rsid w:val="00251768"/>
    <w:rsid w:val="00254006"/>
    <w:rsid w:val="00260D08"/>
    <w:rsid w:val="002642FB"/>
    <w:rsid w:val="002647FA"/>
    <w:rsid w:val="00264BE2"/>
    <w:rsid w:val="002658CE"/>
    <w:rsid w:val="002668BE"/>
    <w:rsid w:val="002714D7"/>
    <w:rsid w:val="00274FBD"/>
    <w:rsid w:val="00276707"/>
    <w:rsid w:val="00281B65"/>
    <w:rsid w:val="00284E60"/>
    <w:rsid w:val="002863CB"/>
    <w:rsid w:val="0028672B"/>
    <w:rsid w:val="00286C25"/>
    <w:rsid w:val="002879EC"/>
    <w:rsid w:val="00290821"/>
    <w:rsid w:val="002917F6"/>
    <w:rsid w:val="00293B25"/>
    <w:rsid w:val="00294872"/>
    <w:rsid w:val="0029543C"/>
    <w:rsid w:val="00295CB4"/>
    <w:rsid w:val="002965F7"/>
    <w:rsid w:val="00297370"/>
    <w:rsid w:val="002A0123"/>
    <w:rsid w:val="002A0637"/>
    <w:rsid w:val="002A1505"/>
    <w:rsid w:val="002A2141"/>
    <w:rsid w:val="002A27CD"/>
    <w:rsid w:val="002A37E4"/>
    <w:rsid w:val="002A512F"/>
    <w:rsid w:val="002A6832"/>
    <w:rsid w:val="002B028B"/>
    <w:rsid w:val="002B22F0"/>
    <w:rsid w:val="002B2458"/>
    <w:rsid w:val="002B3971"/>
    <w:rsid w:val="002B6C4C"/>
    <w:rsid w:val="002C064E"/>
    <w:rsid w:val="002C2F0B"/>
    <w:rsid w:val="002C508D"/>
    <w:rsid w:val="002C604D"/>
    <w:rsid w:val="002C6FC3"/>
    <w:rsid w:val="002D2EAF"/>
    <w:rsid w:val="002D48EE"/>
    <w:rsid w:val="002D5E2B"/>
    <w:rsid w:val="002E06C9"/>
    <w:rsid w:val="002E2967"/>
    <w:rsid w:val="002E30C8"/>
    <w:rsid w:val="002E3BB1"/>
    <w:rsid w:val="002E4AA1"/>
    <w:rsid w:val="002E7814"/>
    <w:rsid w:val="002F107E"/>
    <w:rsid w:val="002F151D"/>
    <w:rsid w:val="002F3F04"/>
    <w:rsid w:val="002F5539"/>
    <w:rsid w:val="00300632"/>
    <w:rsid w:val="00301D4E"/>
    <w:rsid w:val="003052B4"/>
    <w:rsid w:val="00310A49"/>
    <w:rsid w:val="0031229E"/>
    <w:rsid w:val="003134E7"/>
    <w:rsid w:val="00313A7B"/>
    <w:rsid w:val="00314660"/>
    <w:rsid w:val="00316B74"/>
    <w:rsid w:val="003207B8"/>
    <w:rsid w:val="00321DD8"/>
    <w:rsid w:val="00323C20"/>
    <w:rsid w:val="0032578B"/>
    <w:rsid w:val="00326DE7"/>
    <w:rsid w:val="00330B40"/>
    <w:rsid w:val="00331422"/>
    <w:rsid w:val="00332248"/>
    <w:rsid w:val="00332978"/>
    <w:rsid w:val="00332F6D"/>
    <w:rsid w:val="0033401F"/>
    <w:rsid w:val="003352E0"/>
    <w:rsid w:val="0033746A"/>
    <w:rsid w:val="00341968"/>
    <w:rsid w:val="00341A8C"/>
    <w:rsid w:val="00345838"/>
    <w:rsid w:val="00345D35"/>
    <w:rsid w:val="00362E4C"/>
    <w:rsid w:val="00370865"/>
    <w:rsid w:val="00370D19"/>
    <w:rsid w:val="003745E5"/>
    <w:rsid w:val="00375F4D"/>
    <w:rsid w:val="0037662F"/>
    <w:rsid w:val="00384358"/>
    <w:rsid w:val="003863C3"/>
    <w:rsid w:val="003875FE"/>
    <w:rsid w:val="0038776C"/>
    <w:rsid w:val="00387ECC"/>
    <w:rsid w:val="0039336A"/>
    <w:rsid w:val="00394B4C"/>
    <w:rsid w:val="003A1500"/>
    <w:rsid w:val="003A2A66"/>
    <w:rsid w:val="003A369C"/>
    <w:rsid w:val="003A3C9D"/>
    <w:rsid w:val="003A5A21"/>
    <w:rsid w:val="003A637C"/>
    <w:rsid w:val="003A6CBE"/>
    <w:rsid w:val="003B1728"/>
    <w:rsid w:val="003B1FF8"/>
    <w:rsid w:val="003B2F6F"/>
    <w:rsid w:val="003C1004"/>
    <w:rsid w:val="003C1820"/>
    <w:rsid w:val="003C2226"/>
    <w:rsid w:val="003C2440"/>
    <w:rsid w:val="003C4708"/>
    <w:rsid w:val="003C6C54"/>
    <w:rsid w:val="003C77F6"/>
    <w:rsid w:val="003C7CFE"/>
    <w:rsid w:val="003D1580"/>
    <w:rsid w:val="003D19E1"/>
    <w:rsid w:val="003D2495"/>
    <w:rsid w:val="003D3AA1"/>
    <w:rsid w:val="003D40A9"/>
    <w:rsid w:val="003D5DBD"/>
    <w:rsid w:val="003D6E83"/>
    <w:rsid w:val="003E0474"/>
    <w:rsid w:val="003E1BA8"/>
    <w:rsid w:val="003E2425"/>
    <w:rsid w:val="003E28B2"/>
    <w:rsid w:val="003E3864"/>
    <w:rsid w:val="003E4645"/>
    <w:rsid w:val="003E6272"/>
    <w:rsid w:val="003E7098"/>
    <w:rsid w:val="003E7602"/>
    <w:rsid w:val="003F0216"/>
    <w:rsid w:val="003F0460"/>
    <w:rsid w:val="003F05E2"/>
    <w:rsid w:val="003F395D"/>
    <w:rsid w:val="003F4C27"/>
    <w:rsid w:val="004038FB"/>
    <w:rsid w:val="00403A0A"/>
    <w:rsid w:val="00404DA9"/>
    <w:rsid w:val="00405333"/>
    <w:rsid w:val="00406495"/>
    <w:rsid w:val="004116A3"/>
    <w:rsid w:val="00411E21"/>
    <w:rsid w:val="00411FC8"/>
    <w:rsid w:val="00414E64"/>
    <w:rsid w:val="004165DB"/>
    <w:rsid w:val="00420249"/>
    <w:rsid w:val="00420D8D"/>
    <w:rsid w:val="0042165B"/>
    <w:rsid w:val="00422178"/>
    <w:rsid w:val="004221AA"/>
    <w:rsid w:val="00422B05"/>
    <w:rsid w:val="004274CD"/>
    <w:rsid w:val="004278B2"/>
    <w:rsid w:val="00427A96"/>
    <w:rsid w:val="00432775"/>
    <w:rsid w:val="00432B7B"/>
    <w:rsid w:val="0043388E"/>
    <w:rsid w:val="004350A8"/>
    <w:rsid w:val="00437FE8"/>
    <w:rsid w:val="00440A52"/>
    <w:rsid w:val="0044165B"/>
    <w:rsid w:val="00443AE4"/>
    <w:rsid w:val="00443B89"/>
    <w:rsid w:val="00445EB0"/>
    <w:rsid w:val="00446CE7"/>
    <w:rsid w:val="004473D9"/>
    <w:rsid w:val="00447ADB"/>
    <w:rsid w:val="0045026B"/>
    <w:rsid w:val="00450376"/>
    <w:rsid w:val="00451CB6"/>
    <w:rsid w:val="00451FCF"/>
    <w:rsid w:val="00452D88"/>
    <w:rsid w:val="004548A0"/>
    <w:rsid w:val="00456A78"/>
    <w:rsid w:val="00456BCC"/>
    <w:rsid w:val="00460616"/>
    <w:rsid w:val="00461796"/>
    <w:rsid w:val="00461E68"/>
    <w:rsid w:val="0046300A"/>
    <w:rsid w:val="00463ECC"/>
    <w:rsid w:val="0046432D"/>
    <w:rsid w:val="00464953"/>
    <w:rsid w:val="004654FC"/>
    <w:rsid w:val="00465E4D"/>
    <w:rsid w:val="00472255"/>
    <w:rsid w:val="004739CC"/>
    <w:rsid w:val="0047520A"/>
    <w:rsid w:val="0047662D"/>
    <w:rsid w:val="004803AD"/>
    <w:rsid w:val="004815CC"/>
    <w:rsid w:val="0048202D"/>
    <w:rsid w:val="00482711"/>
    <w:rsid w:val="00482E6A"/>
    <w:rsid w:val="00486162"/>
    <w:rsid w:val="0049042C"/>
    <w:rsid w:val="004912BE"/>
    <w:rsid w:val="004916E9"/>
    <w:rsid w:val="00494437"/>
    <w:rsid w:val="004946D2"/>
    <w:rsid w:val="004967C4"/>
    <w:rsid w:val="00497D8C"/>
    <w:rsid w:val="004A1B0D"/>
    <w:rsid w:val="004A2596"/>
    <w:rsid w:val="004A2B4D"/>
    <w:rsid w:val="004A3514"/>
    <w:rsid w:val="004A3CE2"/>
    <w:rsid w:val="004A3DB3"/>
    <w:rsid w:val="004A4397"/>
    <w:rsid w:val="004A519A"/>
    <w:rsid w:val="004A70CC"/>
    <w:rsid w:val="004B0689"/>
    <w:rsid w:val="004B0C20"/>
    <w:rsid w:val="004B49C7"/>
    <w:rsid w:val="004B50A8"/>
    <w:rsid w:val="004B661A"/>
    <w:rsid w:val="004C0193"/>
    <w:rsid w:val="004C1028"/>
    <w:rsid w:val="004C1FC6"/>
    <w:rsid w:val="004C33B6"/>
    <w:rsid w:val="004C3D2B"/>
    <w:rsid w:val="004C4867"/>
    <w:rsid w:val="004C62E4"/>
    <w:rsid w:val="004C68C1"/>
    <w:rsid w:val="004C7073"/>
    <w:rsid w:val="004D147F"/>
    <w:rsid w:val="004D2A35"/>
    <w:rsid w:val="004D3743"/>
    <w:rsid w:val="004D377B"/>
    <w:rsid w:val="004D46CE"/>
    <w:rsid w:val="004D5B5C"/>
    <w:rsid w:val="004D757C"/>
    <w:rsid w:val="004E1634"/>
    <w:rsid w:val="004E1858"/>
    <w:rsid w:val="004E470D"/>
    <w:rsid w:val="004E574A"/>
    <w:rsid w:val="004E59FE"/>
    <w:rsid w:val="004E7110"/>
    <w:rsid w:val="004F0605"/>
    <w:rsid w:val="004F06FC"/>
    <w:rsid w:val="004F0F92"/>
    <w:rsid w:val="004F1A57"/>
    <w:rsid w:val="004F29E2"/>
    <w:rsid w:val="004F3FF3"/>
    <w:rsid w:val="004F4679"/>
    <w:rsid w:val="004F5B99"/>
    <w:rsid w:val="00501736"/>
    <w:rsid w:val="005024D5"/>
    <w:rsid w:val="0050523A"/>
    <w:rsid w:val="005054A9"/>
    <w:rsid w:val="00507DE2"/>
    <w:rsid w:val="0051150D"/>
    <w:rsid w:val="00511EC7"/>
    <w:rsid w:val="0051365D"/>
    <w:rsid w:val="00515DAC"/>
    <w:rsid w:val="005166B1"/>
    <w:rsid w:val="0051715D"/>
    <w:rsid w:val="00520AF6"/>
    <w:rsid w:val="00520EE2"/>
    <w:rsid w:val="00524483"/>
    <w:rsid w:val="005244F0"/>
    <w:rsid w:val="00525AB1"/>
    <w:rsid w:val="00525C24"/>
    <w:rsid w:val="005261C8"/>
    <w:rsid w:val="00530A2E"/>
    <w:rsid w:val="005310CF"/>
    <w:rsid w:val="00535204"/>
    <w:rsid w:val="00535467"/>
    <w:rsid w:val="00536080"/>
    <w:rsid w:val="00543B4C"/>
    <w:rsid w:val="00547877"/>
    <w:rsid w:val="00550688"/>
    <w:rsid w:val="00552788"/>
    <w:rsid w:val="00552BB5"/>
    <w:rsid w:val="0055501B"/>
    <w:rsid w:val="005565BA"/>
    <w:rsid w:val="00557B86"/>
    <w:rsid w:val="005615B1"/>
    <w:rsid w:val="00561C60"/>
    <w:rsid w:val="005633E7"/>
    <w:rsid w:val="00563D4F"/>
    <w:rsid w:val="005656A8"/>
    <w:rsid w:val="0056602A"/>
    <w:rsid w:val="005662C8"/>
    <w:rsid w:val="00567970"/>
    <w:rsid w:val="00571F60"/>
    <w:rsid w:val="00574C8A"/>
    <w:rsid w:val="00575D33"/>
    <w:rsid w:val="005765B9"/>
    <w:rsid w:val="00577C72"/>
    <w:rsid w:val="00582FF7"/>
    <w:rsid w:val="00586EB5"/>
    <w:rsid w:val="00587811"/>
    <w:rsid w:val="00587C0F"/>
    <w:rsid w:val="0059004D"/>
    <w:rsid w:val="005901AC"/>
    <w:rsid w:val="005905A9"/>
    <w:rsid w:val="005910C4"/>
    <w:rsid w:val="00594C43"/>
    <w:rsid w:val="0059640C"/>
    <w:rsid w:val="00596E1D"/>
    <w:rsid w:val="0059720A"/>
    <w:rsid w:val="00597B39"/>
    <w:rsid w:val="005A11B3"/>
    <w:rsid w:val="005A4E86"/>
    <w:rsid w:val="005A5F90"/>
    <w:rsid w:val="005A7155"/>
    <w:rsid w:val="005B06A5"/>
    <w:rsid w:val="005B3041"/>
    <w:rsid w:val="005B39CB"/>
    <w:rsid w:val="005B4C76"/>
    <w:rsid w:val="005B721F"/>
    <w:rsid w:val="005B7CE6"/>
    <w:rsid w:val="005C05D2"/>
    <w:rsid w:val="005C34CF"/>
    <w:rsid w:val="005C3FE5"/>
    <w:rsid w:val="005C438C"/>
    <w:rsid w:val="005C4A9E"/>
    <w:rsid w:val="005C4B49"/>
    <w:rsid w:val="005C5B4E"/>
    <w:rsid w:val="005C615C"/>
    <w:rsid w:val="005C6A82"/>
    <w:rsid w:val="005D11D8"/>
    <w:rsid w:val="005D3F36"/>
    <w:rsid w:val="005D44B5"/>
    <w:rsid w:val="005D488C"/>
    <w:rsid w:val="005D636C"/>
    <w:rsid w:val="005D6FC4"/>
    <w:rsid w:val="005D7002"/>
    <w:rsid w:val="005E2157"/>
    <w:rsid w:val="005E2727"/>
    <w:rsid w:val="005E32A8"/>
    <w:rsid w:val="005E5BA3"/>
    <w:rsid w:val="005E63BC"/>
    <w:rsid w:val="005E7C93"/>
    <w:rsid w:val="005F1460"/>
    <w:rsid w:val="005F4C07"/>
    <w:rsid w:val="005F5817"/>
    <w:rsid w:val="005F76A9"/>
    <w:rsid w:val="005F7B44"/>
    <w:rsid w:val="00600CB1"/>
    <w:rsid w:val="00600D06"/>
    <w:rsid w:val="00602020"/>
    <w:rsid w:val="0060507B"/>
    <w:rsid w:val="006051E5"/>
    <w:rsid w:val="006053A3"/>
    <w:rsid w:val="00611960"/>
    <w:rsid w:val="00612AF8"/>
    <w:rsid w:val="00612DDE"/>
    <w:rsid w:val="0061485E"/>
    <w:rsid w:val="00616995"/>
    <w:rsid w:val="00621B4B"/>
    <w:rsid w:val="00623E7A"/>
    <w:rsid w:val="006247E8"/>
    <w:rsid w:val="0062762D"/>
    <w:rsid w:val="00630B8D"/>
    <w:rsid w:val="006337BF"/>
    <w:rsid w:val="00634CB7"/>
    <w:rsid w:val="0063691A"/>
    <w:rsid w:val="0063741C"/>
    <w:rsid w:val="00637A6E"/>
    <w:rsid w:val="00640CBC"/>
    <w:rsid w:val="0064158A"/>
    <w:rsid w:val="0064261A"/>
    <w:rsid w:val="00642D20"/>
    <w:rsid w:val="00643A39"/>
    <w:rsid w:val="00643D1B"/>
    <w:rsid w:val="00644AFC"/>
    <w:rsid w:val="00647123"/>
    <w:rsid w:val="006476AF"/>
    <w:rsid w:val="0064787D"/>
    <w:rsid w:val="00647D9F"/>
    <w:rsid w:val="00653925"/>
    <w:rsid w:val="0065682E"/>
    <w:rsid w:val="006572FF"/>
    <w:rsid w:val="00660175"/>
    <w:rsid w:val="006643DF"/>
    <w:rsid w:val="0066457E"/>
    <w:rsid w:val="00665062"/>
    <w:rsid w:val="006667C9"/>
    <w:rsid w:val="00666984"/>
    <w:rsid w:val="0066723D"/>
    <w:rsid w:val="00667717"/>
    <w:rsid w:val="00670F6E"/>
    <w:rsid w:val="006713A7"/>
    <w:rsid w:val="00671FFF"/>
    <w:rsid w:val="006746DB"/>
    <w:rsid w:val="00675459"/>
    <w:rsid w:val="00676F6A"/>
    <w:rsid w:val="006831DC"/>
    <w:rsid w:val="0068356A"/>
    <w:rsid w:val="0068652D"/>
    <w:rsid w:val="00686F76"/>
    <w:rsid w:val="00687894"/>
    <w:rsid w:val="00690278"/>
    <w:rsid w:val="00695140"/>
    <w:rsid w:val="006A0665"/>
    <w:rsid w:val="006A45BA"/>
    <w:rsid w:val="006A5EEE"/>
    <w:rsid w:val="006A73E8"/>
    <w:rsid w:val="006B12E3"/>
    <w:rsid w:val="006B3D6C"/>
    <w:rsid w:val="006B5DAE"/>
    <w:rsid w:val="006B6458"/>
    <w:rsid w:val="006C10F3"/>
    <w:rsid w:val="006C183B"/>
    <w:rsid w:val="006C27C1"/>
    <w:rsid w:val="006C436C"/>
    <w:rsid w:val="006C44F1"/>
    <w:rsid w:val="006C4778"/>
    <w:rsid w:val="006C661E"/>
    <w:rsid w:val="006D03B7"/>
    <w:rsid w:val="006D0758"/>
    <w:rsid w:val="006D0C5D"/>
    <w:rsid w:val="006D0D4B"/>
    <w:rsid w:val="006D3F56"/>
    <w:rsid w:val="006D5B3C"/>
    <w:rsid w:val="006D7EE8"/>
    <w:rsid w:val="006E5E59"/>
    <w:rsid w:val="006E79CE"/>
    <w:rsid w:val="006F0763"/>
    <w:rsid w:val="006F1392"/>
    <w:rsid w:val="006F3EFA"/>
    <w:rsid w:val="006F44DD"/>
    <w:rsid w:val="006F4862"/>
    <w:rsid w:val="006F6ECB"/>
    <w:rsid w:val="0070150B"/>
    <w:rsid w:val="00701EF6"/>
    <w:rsid w:val="00702FD0"/>
    <w:rsid w:val="00707771"/>
    <w:rsid w:val="00707D35"/>
    <w:rsid w:val="007157D1"/>
    <w:rsid w:val="00716C8A"/>
    <w:rsid w:val="00722ED6"/>
    <w:rsid w:val="00725B46"/>
    <w:rsid w:val="00726B1D"/>
    <w:rsid w:val="00727E38"/>
    <w:rsid w:val="007303C1"/>
    <w:rsid w:val="00731452"/>
    <w:rsid w:val="00731EF1"/>
    <w:rsid w:val="0073347F"/>
    <w:rsid w:val="00735010"/>
    <w:rsid w:val="0073592B"/>
    <w:rsid w:val="00735B94"/>
    <w:rsid w:val="00736566"/>
    <w:rsid w:val="00736D3E"/>
    <w:rsid w:val="00737A7E"/>
    <w:rsid w:val="00742113"/>
    <w:rsid w:val="007425F4"/>
    <w:rsid w:val="00750134"/>
    <w:rsid w:val="007502EB"/>
    <w:rsid w:val="00751C90"/>
    <w:rsid w:val="007530A4"/>
    <w:rsid w:val="00754AC3"/>
    <w:rsid w:val="00755CF5"/>
    <w:rsid w:val="00763D0C"/>
    <w:rsid w:val="00763D84"/>
    <w:rsid w:val="00764FA0"/>
    <w:rsid w:val="00770821"/>
    <w:rsid w:val="0077114B"/>
    <w:rsid w:val="00771164"/>
    <w:rsid w:val="00774468"/>
    <w:rsid w:val="00774E1A"/>
    <w:rsid w:val="007757F2"/>
    <w:rsid w:val="00776F5B"/>
    <w:rsid w:val="00777546"/>
    <w:rsid w:val="00780BE0"/>
    <w:rsid w:val="007849EF"/>
    <w:rsid w:val="0078673A"/>
    <w:rsid w:val="00786FCB"/>
    <w:rsid w:val="0079110D"/>
    <w:rsid w:val="00793175"/>
    <w:rsid w:val="007959EE"/>
    <w:rsid w:val="00797026"/>
    <w:rsid w:val="007A1A00"/>
    <w:rsid w:val="007A297F"/>
    <w:rsid w:val="007A58AD"/>
    <w:rsid w:val="007A5DD7"/>
    <w:rsid w:val="007A62B3"/>
    <w:rsid w:val="007B1CBE"/>
    <w:rsid w:val="007C16E4"/>
    <w:rsid w:val="007C2313"/>
    <w:rsid w:val="007C25B5"/>
    <w:rsid w:val="007C6F67"/>
    <w:rsid w:val="007D1A6B"/>
    <w:rsid w:val="007D1DC7"/>
    <w:rsid w:val="007D2A9C"/>
    <w:rsid w:val="007D3F0F"/>
    <w:rsid w:val="007D41D6"/>
    <w:rsid w:val="007D68CE"/>
    <w:rsid w:val="007D6D1C"/>
    <w:rsid w:val="007E013B"/>
    <w:rsid w:val="007E337D"/>
    <w:rsid w:val="007E3D29"/>
    <w:rsid w:val="007E6CAE"/>
    <w:rsid w:val="007F1C65"/>
    <w:rsid w:val="007F2414"/>
    <w:rsid w:val="007F427E"/>
    <w:rsid w:val="007F45A2"/>
    <w:rsid w:val="007F45B2"/>
    <w:rsid w:val="007F5858"/>
    <w:rsid w:val="007F5F60"/>
    <w:rsid w:val="008009F6"/>
    <w:rsid w:val="00800C6B"/>
    <w:rsid w:val="008043A5"/>
    <w:rsid w:val="00805F1E"/>
    <w:rsid w:val="00806D10"/>
    <w:rsid w:val="00810EF1"/>
    <w:rsid w:val="00811BF7"/>
    <w:rsid w:val="00812B41"/>
    <w:rsid w:val="00814564"/>
    <w:rsid w:val="00815534"/>
    <w:rsid w:val="008159E9"/>
    <w:rsid w:val="00816006"/>
    <w:rsid w:val="00816695"/>
    <w:rsid w:val="0081673A"/>
    <w:rsid w:val="00817284"/>
    <w:rsid w:val="00817D6A"/>
    <w:rsid w:val="00824E88"/>
    <w:rsid w:val="00827142"/>
    <w:rsid w:val="00827AFA"/>
    <w:rsid w:val="00827E4A"/>
    <w:rsid w:val="00832A78"/>
    <w:rsid w:val="00842465"/>
    <w:rsid w:val="00844317"/>
    <w:rsid w:val="00844D6E"/>
    <w:rsid w:val="00845BA3"/>
    <w:rsid w:val="00847E98"/>
    <w:rsid w:val="00850B06"/>
    <w:rsid w:val="00851898"/>
    <w:rsid w:val="008547C9"/>
    <w:rsid w:val="00855060"/>
    <w:rsid w:val="0085753B"/>
    <w:rsid w:val="0086107E"/>
    <w:rsid w:val="00862497"/>
    <w:rsid w:val="0087076C"/>
    <w:rsid w:val="00870D1B"/>
    <w:rsid w:val="00871C9B"/>
    <w:rsid w:val="00873F58"/>
    <w:rsid w:val="00874680"/>
    <w:rsid w:val="00875791"/>
    <w:rsid w:val="00877C66"/>
    <w:rsid w:val="0088077C"/>
    <w:rsid w:val="00881B30"/>
    <w:rsid w:val="00883480"/>
    <w:rsid w:val="008836F3"/>
    <w:rsid w:val="0088441D"/>
    <w:rsid w:val="00884EF8"/>
    <w:rsid w:val="008869A7"/>
    <w:rsid w:val="0089283F"/>
    <w:rsid w:val="00894176"/>
    <w:rsid w:val="00896910"/>
    <w:rsid w:val="008A1544"/>
    <w:rsid w:val="008A3CC1"/>
    <w:rsid w:val="008B325C"/>
    <w:rsid w:val="008B3324"/>
    <w:rsid w:val="008B369D"/>
    <w:rsid w:val="008B5804"/>
    <w:rsid w:val="008B599D"/>
    <w:rsid w:val="008B5D4B"/>
    <w:rsid w:val="008C0418"/>
    <w:rsid w:val="008C2150"/>
    <w:rsid w:val="008C2475"/>
    <w:rsid w:val="008C436A"/>
    <w:rsid w:val="008C4B71"/>
    <w:rsid w:val="008C75BC"/>
    <w:rsid w:val="008C7B84"/>
    <w:rsid w:val="008D1704"/>
    <w:rsid w:val="008D3113"/>
    <w:rsid w:val="008D4251"/>
    <w:rsid w:val="008E0184"/>
    <w:rsid w:val="008E3389"/>
    <w:rsid w:val="008E474A"/>
    <w:rsid w:val="008E4856"/>
    <w:rsid w:val="008E523A"/>
    <w:rsid w:val="008E640C"/>
    <w:rsid w:val="008E73E4"/>
    <w:rsid w:val="008E7E31"/>
    <w:rsid w:val="008F01A2"/>
    <w:rsid w:val="008F2F58"/>
    <w:rsid w:val="008F4FDF"/>
    <w:rsid w:val="008F50CE"/>
    <w:rsid w:val="00900AE7"/>
    <w:rsid w:val="00903660"/>
    <w:rsid w:val="00903F5A"/>
    <w:rsid w:val="00904B7A"/>
    <w:rsid w:val="0090664E"/>
    <w:rsid w:val="00906A3B"/>
    <w:rsid w:val="009077C4"/>
    <w:rsid w:val="0091149D"/>
    <w:rsid w:val="0091154D"/>
    <w:rsid w:val="00911DA4"/>
    <w:rsid w:val="00912BE9"/>
    <w:rsid w:val="00915978"/>
    <w:rsid w:val="00916005"/>
    <w:rsid w:val="009176C1"/>
    <w:rsid w:val="009201C4"/>
    <w:rsid w:val="009209D2"/>
    <w:rsid w:val="00921299"/>
    <w:rsid w:val="00930EA3"/>
    <w:rsid w:val="009323AF"/>
    <w:rsid w:val="009323C2"/>
    <w:rsid w:val="00932BCF"/>
    <w:rsid w:val="00932D31"/>
    <w:rsid w:val="0093567D"/>
    <w:rsid w:val="0093786F"/>
    <w:rsid w:val="00937989"/>
    <w:rsid w:val="0094085B"/>
    <w:rsid w:val="009422D1"/>
    <w:rsid w:val="00943917"/>
    <w:rsid w:val="00946AD1"/>
    <w:rsid w:val="00950CFC"/>
    <w:rsid w:val="009517C8"/>
    <w:rsid w:val="00952260"/>
    <w:rsid w:val="00965007"/>
    <w:rsid w:val="00965C3D"/>
    <w:rsid w:val="00967DC1"/>
    <w:rsid w:val="00971139"/>
    <w:rsid w:val="00971CF4"/>
    <w:rsid w:val="00974E8C"/>
    <w:rsid w:val="00975B71"/>
    <w:rsid w:val="009761F1"/>
    <w:rsid w:val="00976608"/>
    <w:rsid w:val="009804E9"/>
    <w:rsid w:val="00980C19"/>
    <w:rsid w:val="00980E8A"/>
    <w:rsid w:val="00983884"/>
    <w:rsid w:val="00985ECB"/>
    <w:rsid w:val="00986B61"/>
    <w:rsid w:val="00987CF4"/>
    <w:rsid w:val="00990931"/>
    <w:rsid w:val="00990CC1"/>
    <w:rsid w:val="009943BE"/>
    <w:rsid w:val="009950B8"/>
    <w:rsid w:val="009967DD"/>
    <w:rsid w:val="009968DF"/>
    <w:rsid w:val="00996CC0"/>
    <w:rsid w:val="00997A83"/>
    <w:rsid w:val="009A3DF0"/>
    <w:rsid w:val="009A4409"/>
    <w:rsid w:val="009A608D"/>
    <w:rsid w:val="009A680D"/>
    <w:rsid w:val="009A6C5D"/>
    <w:rsid w:val="009A6D8D"/>
    <w:rsid w:val="009A758D"/>
    <w:rsid w:val="009B0D7C"/>
    <w:rsid w:val="009B2CDF"/>
    <w:rsid w:val="009B49D7"/>
    <w:rsid w:val="009B5C2F"/>
    <w:rsid w:val="009B5D8C"/>
    <w:rsid w:val="009B632C"/>
    <w:rsid w:val="009B72C8"/>
    <w:rsid w:val="009B7B7A"/>
    <w:rsid w:val="009B7C9F"/>
    <w:rsid w:val="009C32E1"/>
    <w:rsid w:val="009C583A"/>
    <w:rsid w:val="009C6182"/>
    <w:rsid w:val="009C6453"/>
    <w:rsid w:val="009C6636"/>
    <w:rsid w:val="009D2878"/>
    <w:rsid w:val="009D2C85"/>
    <w:rsid w:val="009D5FB7"/>
    <w:rsid w:val="009E039C"/>
    <w:rsid w:val="009E4319"/>
    <w:rsid w:val="009E43A9"/>
    <w:rsid w:val="009E58BF"/>
    <w:rsid w:val="009F107C"/>
    <w:rsid w:val="009F19DA"/>
    <w:rsid w:val="009F21D9"/>
    <w:rsid w:val="009F305A"/>
    <w:rsid w:val="009F3D14"/>
    <w:rsid w:val="009F4241"/>
    <w:rsid w:val="009F44D6"/>
    <w:rsid w:val="00A0106A"/>
    <w:rsid w:val="00A01B61"/>
    <w:rsid w:val="00A01DD3"/>
    <w:rsid w:val="00A02AE2"/>
    <w:rsid w:val="00A03B04"/>
    <w:rsid w:val="00A04C5D"/>
    <w:rsid w:val="00A05221"/>
    <w:rsid w:val="00A0557F"/>
    <w:rsid w:val="00A144AA"/>
    <w:rsid w:val="00A16C42"/>
    <w:rsid w:val="00A16E31"/>
    <w:rsid w:val="00A216F8"/>
    <w:rsid w:val="00A22910"/>
    <w:rsid w:val="00A22C77"/>
    <w:rsid w:val="00A24AA5"/>
    <w:rsid w:val="00A269B8"/>
    <w:rsid w:val="00A27DE7"/>
    <w:rsid w:val="00A30920"/>
    <w:rsid w:val="00A41B68"/>
    <w:rsid w:val="00A42172"/>
    <w:rsid w:val="00A4227D"/>
    <w:rsid w:val="00A45A77"/>
    <w:rsid w:val="00A46723"/>
    <w:rsid w:val="00A50A84"/>
    <w:rsid w:val="00A51178"/>
    <w:rsid w:val="00A51941"/>
    <w:rsid w:val="00A52937"/>
    <w:rsid w:val="00A52F50"/>
    <w:rsid w:val="00A549E2"/>
    <w:rsid w:val="00A562BD"/>
    <w:rsid w:val="00A5783B"/>
    <w:rsid w:val="00A61658"/>
    <w:rsid w:val="00A61D60"/>
    <w:rsid w:val="00A61DB4"/>
    <w:rsid w:val="00A62056"/>
    <w:rsid w:val="00A633FF"/>
    <w:rsid w:val="00A651A2"/>
    <w:rsid w:val="00A662FB"/>
    <w:rsid w:val="00A6632C"/>
    <w:rsid w:val="00A7213B"/>
    <w:rsid w:val="00A72508"/>
    <w:rsid w:val="00A735E2"/>
    <w:rsid w:val="00A73D26"/>
    <w:rsid w:val="00A74E4A"/>
    <w:rsid w:val="00A7532D"/>
    <w:rsid w:val="00A821CF"/>
    <w:rsid w:val="00A8235B"/>
    <w:rsid w:val="00A83469"/>
    <w:rsid w:val="00A8372B"/>
    <w:rsid w:val="00A84579"/>
    <w:rsid w:val="00A84640"/>
    <w:rsid w:val="00A84AE0"/>
    <w:rsid w:val="00A86191"/>
    <w:rsid w:val="00A87C94"/>
    <w:rsid w:val="00A87D2D"/>
    <w:rsid w:val="00A9015B"/>
    <w:rsid w:val="00A91407"/>
    <w:rsid w:val="00A925F6"/>
    <w:rsid w:val="00A945CB"/>
    <w:rsid w:val="00A94F8B"/>
    <w:rsid w:val="00A95122"/>
    <w:rsid w:val="00A97DAE"/>
    <w:rsid w:val="00AA1744"/>
    <w:rsid w:val="00AA204A"/>
    <w:rsid w:val="00AA23CB"/>
    <w:rsid w:val="00AA4DA3"/>
    <w:rsid w:val="00AA55A1"/>
    <w:rsid w:val="00AA6979"/>
    <w:rsid w:val="00AB10B4"/>
    <w:rsid w:val="00AB4329"/>
    <w:rsid w:val="00AB4AD3"/>
    <w:rsid w:val="00AB4BA9"/>
    <w:rsid w:val="00AB4EDF"/>
    <w:rsid w:val="00AB560F"/>
    <w:rsid w:val="00AC1B2D"/>
    <w:rsid w:val="00AC3107"/>
    <w:rsid w:val="00AC36B6"/>
    <w:rsid w:val="00AC3E02"/>
    <w:rsid w:val="00AC608B"/>
    <w:rsid w:val="00AC6C20"/>
    <w:rsid w:val="00AD026C"/>
    <w:rsid w:val="00AD1AF6"/>
    <w:rsid w:val="00AD20F3"/>
    <w:rsid w:val="00AD410A"/>
    <w:rsid w:val="00AD4D9C"/>
    <w:rsid w:val="00AD532C"/>
    <w:rsid w:val="00AD7215"/>
    <w:rsid w:val="00AE0038"/>
    <w:rsid w:val="00AE0F1D"/>
    <w:rsid w:val="00AE255B"/>
    <w:rsid w:val="00AE3670"/>
    <w:rsid w:val="00AE5639"/>
    <w:rsid w:val="00AF0759"/>
    <w:rsid w:val="00AF19B8"/>
    <w:rsid w:val="00AF19C3"/>
    <w:rsid w:val="00AF29EC"/>
    <w:rsid w:val="00AF3065"/>
    <w:rsid w:val="00AF41C2"/>
    <w:rsid w:val="00AF428F"/>
    <w:rsid w:val="00AF71E8"/>
    <w:rsid w:val="00AF7597"/>
    <w:rsid w:val="00AF7A2E"/>
    <w:rsid w:val="00B01931"/>
    <w:rsid w:val="00B03808"/>
    <w:rsid w:val="00B03B77"/>
    <w:rsid w:val="00B03FEC"/>
    <w:rsid w:val="00B0422A"/>
    <w:rsid w:val="00B11CE1"/>
    <w:rsid w:val="00B17DEF"/>
    <w:rsid w:val="00B2310D"/>
    <w:rsid w:val="00B25DE8"/>
    <w:rsid w:val="00B321A2"/>
    <w:rsid w:val="00B32A8B"/>
    <w:rsid w:val="00B32B0F"/>
    <w:rsid w:val="00B32D83"/>
    <w:rsid w:val="00B34662"/>
    <w:rsid w:val="00B36F3D"/>
    <w:rsid w:val="00B373A9"/>
    <w:rsid w:val="00B37565"/>
    <w:rsid w:val="00B400FC"/>
    <w:rsid w:val="00B42C9D"/>
    <w:rsid w:val="00B44BE9"/>
    <w:rsid w:val="00B45BB2"/>
    <w:rsid w:val="00B45D24"/>
    <w:rsid w:val="00B509F2"/>
    <w:rsid w:val="00B50D5E"/>
    <w:rsid w:val="00B51113"/>
    <w:rsid w:val="00B51DC2"/>
    <w:rsid w:val="00B51F22"/>
    <w:rsid w:val="00B51FD1"/>
    <w:rsid w:val="00B5344E"/>
    <w:rsid w:val="00B56044"/>
    <w:rsid w:val="00B566ED"/>
    <w:rsid w:val="00B6010D"/>
    <w:rsid w:val="00B60F72"/>
    <w:rsid w:val="00B615EA"/>
    <w:rsid w:val="00B61E5A"/>
    <w:rsid w:val="00B6211E"/>
    <w:rsid w:val="00B640F2"/>
    <w:rsid w:val="00B64CEA"/>
    <w:rsid w:val="00B65E12"/>
    <w:rsid w:val="00B664CC"/>
    <w:rsid w:val="00B671D4"/>
    <w:rsid w:val="00B67485"/>
    <w:rsid w:val="00B715DE"/>
    <w:rsid w:val="00B75663"/>
    <w:rsid w:val="00B756BC"/>
    <w:rsid w:val="00B75A9A"/>
    <w:rsid w:val="00B763F5"/>
    <w:rsid w:val="00B7765E"/>
    <w:rsid w:val="00B81401"/>
    <w:rsid w:val="00B94968"/>
    <w:rsid w:val="00B955F6"/>
    <w:rsid w:val="00B9602D"/>
    <w:rsid w:val="00B97FF8"/>
    <w:rsid w:val="00BA0E0E"/>
    <w:rsid w:val="00BA1242"/>
    <w:rsid w:val="00BA1B87"/>
    <w:rsid w:val="00BA2339"/>
    <w:rsid w:val="00BA3DF4"/>
    <w:rsid w:val="00BA423E"/>
    <w:rsid w:val="00BA4B36"/>
    <w:rsid w:val="00BA4E66"/>
    <w:rsid w:val="00BA55CB"/>
    <w:rsid w:val="00BA711C"/>
    <w:rsid w:val="00BA7E7F"/>
    <w:rsid w:val="00BB0647"/>
    <w:rsid w:val="00BB218E"/>
    <w:rsid w:val="00BB3035"/>
    <w:rsid w:val="00BB4B3C"/>
    <w:rsid w:val="00BB60B5"/>
    <w:rsid w:val="00BB6A97"/>
    <w:rsid w:val="00BC5E90"/>
    <w:rsid w:val="00BC5EF6"/>
    <w:rsid w:val="00BD113D"/>
    <w:rsid w:val="00BD122B"/>
    <w:rsid w:val="00BD5CA5"/>
    <w:rsid w:val="00BD5D18"/>
    <w:rsid w:val="00BE0018"/>
    <w:rsid w:val="00BE0EB2"/>
    <w:rsid w:val="00BE1B3E"/>
    <w:rsid w:val="00BE20D1"/>
    <w:rsid w:val="00BE33A4"/>
    <w:rsid w:val="00BE42D0"/>
    <w:rsid w:val="00BE4ABA"/>
    <w:rsid w:val="00BE714B"/>
    <w:rsid w:val="00BF07B3"/>
    <w:rsid w:val="00BF1BD9"/>
    <w:rsid w:val="00BF20B1"/>
    <w:rsid w:val="00BF2885"/>
    <w:rsid w:val="00BF29E0"/>
    <w:rsid w:val="00BF4458"/>
    <w:rsid w:val="00BF713B"/>
    <w:rsid w:val="00BF778A"/>
    <w:rsid w:val="00BF7DB5"/>
    <w:rsid w:val="00C02557"/>
    <w:rsid w:val="00C03510"/>
    <w:rsid w:val="00C03750"/>
    <w:rsid w:val="00C03FD5"/>
    <w:rsid w:val="00C06253"/>
    <w:rsid w:val="00C06376"/>
    <w:rsid w:val="00C06535"/>
    <w:rsid w:val="00C123FA"/>
    <w:rsid w:val="00C12616"/>
    <w:rsid w:val="00C13C07"/>
    <w:rsid w:val="00C17744"/>
    <w:rsid w:val="00C205F5"/>
    <w:rsid w:val="00C22274"/>
    <w:rsid w:val="00C22689"/>
    <w:rsid w:val="00C23032"/>
    <w:rsid w:val="00C232FC"/>
    <w:rsid w:val="00C24F4D"/>
    <w:rsid w:val="00C26994"/>
    <w:rsid w:val="00C26E76"/>
    <w:rsid w:val="00C27A03"/>
    <w:rsid w:val="00C326CD"/>
    <w:rsid w:val="00C34F71"/>
    <w:rsid w:val="00C35975"/>
    <w:rsid w:val="00C35F17"/>
    <w:rsid w:val="00C37926"/>
    <w:rsid w:val="00C414E5"/>
    <w:rsid w:val="00C4204D"/>
    <w:rsid w:val="00C42118"/>
    <w:rsid w:val="00C428CD"/>
    <w:rsid w:val="00C43280"/>
    <w:rsid w:val="00C44AFC"/>
    <w:rsid w:val="00C44F8B"/>
    <w:rsid w:val="00C46126"/>
    <w:rsid w:val="00C50097"/>
    <w:rsid w:val="00C502E7"/>
    <w:rsid w:val="00C527A1"/>
    <w:rsid w:val="00C5378D"/>
    <w:rsid w:val="00C5509F"/>
    <w:rsid w:val="00C567A0"/>
    <w:rsid w:val="00C57732"/>
    <w:rsid w:val="00C579BB"/>
    <w:rsid w:val="00C57ADD"/>
    <w:rsid w:val="00C616D9"/>
    <w:rsid w:val="00C617AA"/>
    <w:rsid w:val="00C61D96"/>
    <w:rsid w:val="00C66C65"/>
    <w:rsid w:val="00C7080A"/>
    <w:rsid w:val="00C73F06"/>
    <w:rsid w:val="00C80545"/>
    <w:rsid w:val="00C80C2B"/>
    <w:rsid w:val="00C8107F"/>
    <w:rsid w:val="00C8381B"/>
    <w:rsid w:val="00C83A7A"/>
    <w:rsid w:val="00C91254"/>
    <w:rsid w:val="00C9302D"/>
    <w:rsid w:val="00C943D0"/>
    <w:rsid w:val="00C95E08"/>
    <w:rsid w:val="00C96C31"/>
    <w:rsid w:val="00C97F18"/>
    <w:rsid w:val="00CA1ECB"/>
    <w:rsid w:val="00CA2368"/>
    <w:rsid w:val="00CA2DED"/>
    <w:rsid w:val="00CA4277"/>
    <w:rsid w:val="00CA7584"/>
    <w:rsid w:val="00CB094B"/>
    <w:rsid w:val="00CB0E6F"/>
    <w:rsid w:val="00CB3578"/>
    <w:rsid w:val="00CB3A63"/>
    <w:rsid w:val="00CB3DB2"/>
    <w:rsid w:val="00CB4C79"/>
    <w:rsid w:val="00CB7085"/>
    <w:rsid w:val="00CB74D2"/>
    <w:rsid w:val="00CC20A1"/>
    <w:rsid w:val="00CC2678"/>
    <w:rsid w:val="00CC2743"/>
    <w:rsid w:val="00CC3A3D"/>
    <w:rsid w:val="00CC44ED"/>
    <w:rsid w:val="00CC4CB8"/>
    <w:rsid w:val="00CC5768"/>
    <w:rsid w:val="00CC6BA5"/>
    <w:rsid w:val="00CC6F89"/>
    <w:rsid w:val="00CD0F9F"/>
    <w:rsid w:val="00CD114B"/>
    <w:rsid w:val="00CD4806"/>
    <w:rsid w:val="00CD48ED"/>
    <w:rsid w:val="00CD4A5C"/>
    <w:rsid w:val="00CD5011"/>
    <w:rsid w:val="00CD54E0"/>
    <w:rsid w:val="00CE56B9"/>
    <w:rsid w:val="00CE5781"/>
    <w:rsid w:val="00CF181A"/>
    <w:rsid w:val="00CF1CEB"/>
    <w:rsid w:val="00CF3FE0"/>
    <w:rsid w:val="00CF44C2"/>
    <w:rsid w:val="00CF450C"/>
    <w:rsid w:val="00CF6A1C"/>
    <w:rsid w:val="00CF75FF"/>
    <w:rsid w:val="00CF7AA8"/>
    <w:rsid w:val="00D025C5"/>
    <w:rsid w:val="00D06B4A"/>
    <w:rsid w:val="00D126C5"/>
    <w:rsid w:val="00D14587"/>
    <w:rsid w:val="00D17E4A"/>
    <w:rsid w:val="00D20359"/>
    <w:rsid w:val="00D20D7A"/>
    <w:rsid w:val="00D24323"/>
    <w:rsid w:val="00D24932"/>
    <w:rsid w:val="00D253FF"/>
    <w:rsid w:val="00D254AB"/>
    <w:rsid w:val="00D25BA4"/>
    <w:rsid w:val="00D26E27"/>
    <w:rsid w:val="00D32049"/>
    <w:rsid w:val="00D336C6"/>
    <w:rsid w:val="00D33978"/>
    <w:rsid w:val="00D3471A"/>
    <w:rsid w:val="00D35903"/>
    <w:rsid w:val="00D360BB"/>
    <w:rsid w:val="00D40D4D"/>
    <w:rsid w:val="00D41651"/>
    <w:rsid w:val="00D428CB"/>
    <w:rsid w:val="00D44B91"/>
    <w:rsid w:val="00D45015"/>
    <w:rsid w:val="00D516CC"/>
    <w:rsid w:val="00D5231A"/>
    <w:rsid w:val="00D526CD"/>
    <w:rsid w:val="00D5494F"/>
    <w:rsid w:val="00D56F08"/>
    <w:rsid w:val="00D57094"/>
    <w:rsid w:val="00D618B8"/>
    <w:rsid w:val="00D62343"/>
    <w:rsid w:val="00D6379B"/>
    <w:rsid w:val="00D64346"/>
    <w:rsid w:val="00D71726"/>
    <w:rsid w:val="00D720B7"/>
    <w:rsid w:val="00D722BB"/>
    <w:rsid w:val="00D73C19"/>
    <w:rsid w:val="00D742EE"/>
    <w:rsid w:val="00D74536"/>
    <w:rsid w:val="00D75529"/>
    <w:rsid w:val="00D80F03"/>
    <w:rsid w:val="00D8665B"/>
    <w:rsid w:val="00D904E2"/>
    <w:rsid w:val="00D924F4"/>
    <w:rsid w:val="00D93686"/>
    <w:rsid w:val="00DA08D7"/>
    <w:rsid w:val="00DA0CF6"/>
    <w:rsid w:val="00DA0ECE"/>
    <w:rsid w:val="00DA141F"/>
    <w:rsid w:val="00DA59A6"/>
    <w:rsid w:val="00DB0497"/>
    <w:rsid w:val="00DB169A"/>
    <w:rsid w:val="00DB1B7C"/>
    <w:rsid w:val="00DB49EB"/>
    <w:rsid w:val="00DB7877"/>
    <w:rsid w:val="00DC00DE"/>
    <w:rsid w:val="00DC1CB9"/>
    <w:rsid w:val="00DC411B"/>
    <w:rsid w:val="00DC5FB5"/>
    <w:rsid w:val="00DC79A1"/>
    <w:rsid w:val="00DD0227"/>
    <w:rsid w:val="00DD2504"/>
    <w:rsid w:val="00DD27D1"/>
    <w:rsid w:val="00DD3F0A"/>
    <w:rsid w:val="00DD6450"/>
    <w:rsid w:val="00DD6BBD"/>
    <w:rsid w:val="00DD6FDC"/>
    <w:rsid w:val="00DD72C9"/>
    <w:rsid w:val="00DE36AA"/>
    <w:rsid w:val="00DE3FEF"/>
    <w:rsid w:val="00DF0AF6"/>
    <w:rsid w:val="00DF107F"/>
    <w:rsid w:val="00DF2DBB"/>
    <w:rsid w:val="00DF3A69"/>
    <w:rsid w:val="00DF3E2C"/>
    <w:rsid w:val="00DF5792"/>
    <w:rsid w:val="00DF5DDA"/>
    <w:rsid w:val="00DF6727"/>
    <w:rsid w:val="00DF7205"/>
    <w:rsid w:val="00E01466"/>
    <w:rsid w:val="00E02934"/>
    <w:rsid w:val="00E0409E"/>
    <w:rsid w:val="00E07D14"/>
    <w:rsid w:val="00E100CB"/>
    <w:rsid w:val="00E12583"/>
    <w:rsid w:val="00E13B70"/>
    <w:rsid w:val="00E14CA5"/>
    <w:rsid w:val="00E15521"/>
    <w:rsid w:val="00E1609F"/>
    <w:rsid w:val="00E1647A"/>
    <w:rsid w:val="00E166A5"/>
    <w:rsid w:val="00E17434"/>
    <w:rsid w:val="00E176FB"/>
    <w:rsid w:val="00E21148"/>
    <w:rsid w:val="00E226E9"/>
    <w:rsid w:val="00E23BF4"/>
    <w:rsid w:val="00E25ED1"/>
    <w:rsid w:val="00E268E8"/>
    <w:rsid w:val="00E30425"/>
    <w:rsid w:val="00E30764"/>
    <w:rsid w:val="00E3413E"/>
    <w:rsid w:val="00E42816"/>
    <w:rsid w:val="00E4410F"/>
    <w:rsid w:val="00E44189"/>
    <w:rsid w:val="00E444FA"/>
    <w:rsid w:val="00E476CE"/>
    <w:rsid w:val="00E47F5C"/>
    <w:rsid w:val="00E508BA"/>
    <w:rsid w:val="00E50CE2"/>
    <w:rsid w:val="00E514B1"/>
    <w:rsid w:val="00E52A6B"/>
    <w:rsid w:val="00E52F68"/>
    <w:rsid w:val="00E531D0"/>
    <w:rsid w:val="00E53244"/>
    <w:rsid w:val="00E54709"/>
    <w:rsid w:val="00E56F46"/>
    <w:rsid w:val="00E57969"/>
    <w:rsid w:val="00E61C02"/>
    <w:rsid w:val="00E621F3"/>
    <w:rsid w:val="00E62C9F"/>
    <w:rsid w:val="00E64476"/>
    <w:rsid w:val="00E6476B"/>
    <w:rsid w:val="00E65E5D"/>
    <w:rsid w:val="00E7087F"/>
    <w:rsid w:val="00E72E96"/>
    <w:rsid w:val="00E76056"/>
    <w:rsid w:val="00E77A36"/>
    <w:rsid w:val="00E77F53"/>
    <w:rsid w:val="00E814B3"/>
    <w:rsid w:val="00E820F8"/>
    <w:rsid w:val="00E8281E"/>
    <w:rsid w:val="00E85BF1"/>
    <w:rsid w:val="00E85ED4"/>
    <w:rsid w:val="00E867AC"/>
    <w:rsid w:val="00E86C33"/>
    <w:rsid w:val="00E87589"/>
    <w:rsid w:val="00E87D7A"/>
    <w:rsid w:val="00E90DD6"/>
    <w:rsid w:val="00E91351"/>
    <w:rsid w:val="00E94357"/>
    <w:rsid w:val="00E945B7"/>
    <w:rsid w:val="00E9761D"/>
    <w:rsid w:val="00E979FD"/>
    <w:rsid w:val="00EA16DA"/>
    <w:rsid w:val="00EA20C1"/>
    <w:rsid w:val="00EA2251"/>
    <w:rsid w:val="00EA22BA"/>
    <w:rsid w:val="00EA3CAE"/>
    <w:rsid w:val="00EA46A4"/>
    <w:rsid w:val="00EA4C2D"/>
    <w:rsid w:val="00EA6505"/>
    <w:rsid w:val="00EA6FEB"/>
    <w:rsid w:val="00EB0628"/>
    <w:rsid w:val="00EB20E1"/>
    <w:rsid w:val="00EB2462"/>
    <w:rsid w:val="00EB4A32"/>
    <w:rsid w:val="00EB53F8"/>
    <w:rsid w:val="00EB56EB"/>
    <w:rsid w:val="00EC0C58"/>
    <w:rsid w:val="00EC0C8E"/>
    <w:rsid w:val="00EC120F"/>
    <w:rsid w:val="00EC1E46"/>
    <w:rsid w:val="00EC3124"/>
    <w:rsid w:val="00EC3A12"/>
    <w:rsid w:val="00ED2AD5"/>
    <w:rsid w:val="00ED420A"/>
    <w:rsid w:val="00EE1784"/>
    <w:rsid w:val="00EE4F4B"/>
    <w:rsid w:val="00EF2935"/>
    <w:rsid w:val="00EF2D4B"/>
    <w:rsid w:val="00EF3D14"/>
    <w:rsid w:val="00EF54B9"/>
    <w:rsid w:val="00EF5507"/>
    <w:rsid w:val="00EF5F3D"/>
    <w:rsid w:val="00EF7E36"/>
    <w:rsid w:val="00F00EDE"/>
    <w:rsid w:val="00F02D89"/>
    <w:rsid w:val="00F0348A"/>
    <w:rsid w:val="00F06716"/>
    <w:rsid w:val="00F076AC"/>
    <w:rsid w:val="00F07C4E"/>
    <w:rsid w:val="00F101BA"/>
    <w:rsid w:val="00F10D40"/>
    <w:rsid w:val="00F129B4"/>
    <w:rsid w:val="00F13693"/>
    <w:rsid w:val="00F202E0"/>
    <w:rsid w:val="00F21292"/>
    <w:rsid w:val="00F2294C"/>
    <w:rsid w:val="00F23D08"/>
    <w:rsid w:val="00F24088"/>
    <w:rsid w:val="00F263F5"/>
    <w:rsid w:val="00F27990"/>
    <w:rsid w:val="00F3099A"/>
    <w:rsid w:val="00F31D09"/>
    <w:rsid w:val="00F31F61"/>
    <w:rsid w:val="00F33A78"/>
    <w:rsid w:val="00F34313"/>
    <w:rsid w:val="00F37A10"/>
    <w:rsid w:val="00F37DE2"/>
    <w:rsid w:val="00F40EA8"/>
    <w:rsid w:val="00F418A3"/>
    <w:rsid w:val="00F42D29"/>
    <w:rsid w:val="00F4348A"/>
    <w:rsid w:val="00F45819"/>
    <w:rsid w:val="00F4744F"/>
    <w:rsid w:val="00F517F4"/>
    <w:rsid w:val="00F51E03"/>
    <w:rsid w:val="00F523AF"/>
    <w:rsid w:val="00F523D1"/>
    <w:rsid w:val="00F527A0"/>
    <w:rsid w:val="00F54D5C"/>
    <w:rsid w:val="00F54D94"/>
    <w:rsid w:val="00F57513"/>
    <w:rsid w:val="00F61D6B"/>
    <w:rsid w:val="00F63F9A"/>
    <w:rsid w:val="00F67F25"/>
    <w:rsid w:val="00F70870"/>
    <w:rsid w:val="00F71A2B"/>
    <w:rsid w:val="00F72B54"/>
    <w:rsid w:val="00F77486"/>
    <w:rsid w:val="00F82183"/>
    <w:rsid w:val="00F835C6"/>
    <w:rsid w:val="00F843E1"/>
    <w:rsid w:val="00F85E20"/>
    <w:rsid w:val="00F86A5B"/>
    <w:rsid w:val="00F86F7C"/>
    <w:rsid w:val="00F9174E"/>
    <w:rsid w:val="00F9236C"/>
    <w:rsid w:val="00F92DA3"/>
    <w:rsid w:val="00F9510C"/>
    <w:rsid w:val="00F96EC8"/>
    <w:rsid w:val="00FA1A06"/>
    <w:rsid w:val="00FA1CEE"/>
    <w:rsid w:val="00FA4600"/>
    <w:rsid w:val="00FA51CB"/>
    <w:rsid w:val="00FB06D4"/>
    <w:rsid w:val="00FB08BC"/>
    <w:rsid w:val="00FB1D89"/>
    <w:rsid w:val="00FC2327"/>
    <w:rsid w:val="00FC6716"/>
    <w:rsid w:val="00FC7079"/>
    <w:rsid w:val="00FD2812"/>
    <w:rsid w:val="00FD2828"/>
    <w:rsid w:val="00FD34B4"/>
    <w:rsid w:val="00FD4297"/>
    <w:rsid w:val="00FE0AB8"/>
    <w:rsid w:val="00FE2C58"/>
    <w:rsid w:val="00FE2CE2"/>
    <w:rsid w:val="00FE3869"/>
    <w:rsid w:val="00FE51C6"/>
    <w:rsid w:val="00FE5928"/>
    <w:rsid w:val="00FE6E8A"/>
    <w:rsid w:val="00FF196D"/>
    <w:rsid w:val="00FF3C34"/>
    <w:rsid w:val="00FF54C9"/>
    <w:rsid w:val="00FF5B26"/>
    <w:rsid w:val="00FF76A1"/>
    <w:rsid w:val="015E60D1"/>
    <w:rsid w:val="047EF24A"/>
    <w:rsid w:val="05B7C2C3"/>
    <w:rsid w:val="075FA76D"/>
    <w:rsid w:val="0DDD1C01"/>
    <w:rsid w:val="0E1F4276"/>
    <w:rsid w:val="0EDF37AA"/>
    <w:rsid w:val="0F5D2955"/>
    <w:rsid w:val="0FE6428B"/>
    <w:rsid w:val="0FF42591"/>
    <w:rsid w:val="124BDFD4"/>
    <w:rsid w:val="12DF10E3"/>
    <w:rsid w:val="157F9AB7"/>
    <w:rsid w:val="163C702A"/>
    <w:rsid w:val="17FFBDFE"/>
    <w:rsid w:val="1BCEA01E"/>
    <w:rsid w:val="1CFFCA5D"/>
    <w:rsid w:val="1DED647F"/>
    <w:rsid w:val="1DFB4E7D"/>
    <w:rsid w:val="1DFF3C33"/>
    <w:rsid w:val="1EC52C18"/>
    <w:rsid w:val="1EDB8A20"/>
    <w:rsid w:val="1EFF1429"/>
    <w:rsid w:val="1F1DEB43"/>
    <w:rsid w:val="1F5B33DC"/>
    <w:rsid w:val="1FB6E49F"/>
    <w:rsid w:val="1FE716A4"/>
    <w:rsid w:val="1FFE7D33"/>
    <w:rsid w:val="2036F2C3"/>
    <w:rsid w:val="23B7D469"/>
    <w:rsid w:val="2ADBA2B6"/>
    <w:rsid w:val="2BFFDC7C"/>
    <w:rsid w:val="2CBBA13B"/>
    <w:rsid w:val="2D1E7623"/>
    <w:rsid w:val="2DEEB2AF"/>
    <w:rsid w:val="2EF04089"/>
    <w:rsid w:val="2EF3DFAF"/>
    <w:rsid w:val="2F73B61D"/>
    <w:rsid w:val="2F7D7993"/>
    <w:rsid w:val="2F9F1867"/>
    <w:rsid w:val="2FB1B41F"/>
    <w:rsid w:val="2FD185EE"/>
    <w:rsid w:val="2FD5B49C"/>
    <w:rsid w:val="2FFE8BF0"/>
    <w:rsid w:val="2FFF6F9D"/>
    <w:rsid w:val="33FF122F"/>
    <w:rsid w:val="343559FA"/>
    <w:rsid w:val="346BCBF6"/>
    <w:rsid w:val="34DF7FF7"/>
    <w:rsid w:val="35620C1B"/>
    <w:rsid w:val="36DE31F0"/>
    <w:rsid w:val="36FFB980"/>
    <w:rsid w:val="37F28486"/>
    <w:rsid w:val="38FB3932"/>
    <w:rsid w:val="3961DEA8"/>
    <w:rsid w:val="39771C8A"/>
    <w:rsid w:val="3A738659"/>
    <w:rsid w:val="3BFC4538"/>
    <w:rsid w:val="3D3CABB6"/>
    <w:rsid w:val="3D77D009"/>
    <w:rsid w:val="3DAF8263"/>
    <w:rsid w:val="3DD76B22"/>
    <w:rsid w:val="3DEF10F5"/>
    <w:rsid w:val="3DF733DB"/>
    <w:rsid w:val="3DFBE4E7"/>
    <w:rsid w:val="3E6DD406"/>
    <w:rsid w:val="3E7D321B"/>
    <w:rsid w:val="3ED37150"/>
    <w:rsid w:val="3EDC9EDB"/>
    <w:rsid w:val="3EFD720A"/>
    <w:rsid w:val="3EFE0FFE"/>
    <w:rsid w:val="3EFFD604"/>
    <w:rsid w:val="3EFFD856"/>
    <w:rsid w:val="3F7D39D7"/>
    <w:rsid w:val="3FBE3D72"/>
    <w:rsid w:val="3FBF7FD4"/>
    <w:rsid w:val="3FC72CD7"/>
    <w:rsid w:val="3FDB5D61"/>
    <w:rsid w:val="3FDCBED8"/>
    <w:rsid w:val="3FDF56D0"/>
    <w:rsid w:val="3FDFD538"/>
    <w:rsid w:val="3FF38DE7"/>
    <w:rsid w:val="3FF67FB7"/>
    <w:rsid w:val="3FF77291"/>
    <w:rsid w:val="3FF87A8A"/>
    <w:rsid w:val="3FFCEC06"/>
    <w:rsid w:val="3FFE2F3F"/>
    <w:rsid w:val="3FFEE0E8"/>
    <w:rsid w:val="3FFF4CFB"/>
    <w:rsid w:val="3FFF52D4"/>
    <w:rsid w:val="3FFFB27F"/>
    <w:rsid w:val="41EE2C40"/>
    <w:rsid w:val="42AF1E10"/>
    <w:rsid w:val="43FFC937"/>
    <w:rsid w:val="43FFF81E"/>
    <w:rsid w:val="46788A97"/>
    <w:rsid w:val="477DEF26"/>
    <w:rsid w:val="47BF7665"/>
    <w:rsid w:val="49B71D46"/>
    <w:rsid w:val="4B467DA2"/>
    <w:rsid w:val="4BABACEA"/>
    <w:rsid w:val="4BEBAA1D"/>
    <w:rsid w:val="4D7D374B"/>
    <w:rsid w:val="4FBF8537"/>
    <w:rsid w:val="4FDFB813"/>
    <w:rsid w:val="4FEBC95D"/>
    <w:rsid w:val="4FEF84A2"/>
    <w:rsid w:val="50F369A9"/>
    <w:rsid w:val="51FDF400"/>
    <w:rsid w:val="53B9428B"/>
    <w:rsid w:val="54DFE520"/>
    <w:rsid w:val="557E3312"/>
    <w:rsid w:val="56D7EAE2"/>
    <w:rsid w:val="57B83262"/>
    <w:rsid w:val="583A75EC"/>
    <w:rsid w:val="59EBDA29"/>
    <w:rsid w:val="5ADFA391"/>
    <w:rsid w:val="5B7715BD"/>
    <w:rsid w:val="5BF20091"/>
    <w:rsid w:val="5D5E4C2A"/>
    <w:rsid w:val="5DFB7EE0"/>
    <w:rsid w:val="5DFC0819"/>
    <w:rsid w:val="5E9F888A"/>
    <w:rsid w:val="5F0EC83E"/>
    <w:rsid w:val="5F39FB7C"/>
    <w:rsid w:val="5F3BBCBB"/>
    <w:rsid w:val="5F753DD7"/>
    <w:rsid w:val="5F7DD9A6"/>
    <w:rsid w:val="5F9075D0"/>
    <w:rsid w:val="5FB7C74E"/>
    <w:rsid w:val="5FBFAB06"/>
    <w:rsid w:val="5FDFE00A"/>
    <w:rsid w:val="5FE785D3"/>
    <w:rsid w:val="5FEF7901"/>
    <w:rsid w:val="5FFF0706"/>
    <w:rsid w:val="636D09D1"/>
    <w:rsid w:val="63FEF72E"/>
    <w:rsid w:val="64DF6E0E"/>
    <w:rsid w:val="65F7FE7B"/>
    <w:rsid w:val="66EEB204"/>
    <w:rsid w:val="674E61B9"/>
    <w:rsid w:val="677EC56B"/>
    <w:rsid w:val="677F8C1B"/>
    <w:rsid w:val="67AF0F08"/>
    <w:rsid w:val="67BDAE7A"/>
    <w:rsid w:val="67EFC0C2"/>
    <w:rsid w:val="67FF7F27"/>
    <w:rsid w:val="697ECA5A"/>
    <w:rsid w:val="69FDF9A0"/>
    <w:rsid w:val="6AFF2889"/>
    <w:rsid w:val="6BBBA3BB"/>
    <w:rsid w:val="6BD7778A"/>
    <w:rsid w:val="6BDF67FE"/>
    <w:rsid w:val="6BFF019B"/>
    <w:rsid w:val="6C7CBF75"/>
    <w:rsid w:val="6DCEAD74"/>
    <w:rsid w:val="6DFF440D"/>
    <w:rsid w:val="6E0FC9CD"/>
    <w:rsid w:val="6E7F4F58"/>
    <w:rsid w:val="6EBF5ABC"/>
    <w:rsid w:val="6EEB3BB8"/>
    <w:rsid w:val="6EFB7A43"/>
    <w:rsid w:val="6F37FF30"/>
    <w:rsid w:val="6F7BE1FD"/>
    <w:rsid w:val="6F9396DD"/>
    <w:rsid w:val="6FADAE3E"/>
    <w:rsid w:val="6FB7A282"/>
    <w:rsid w:val="6FBD89DA"/>
    <w:rsid w:val="6FBDC64F"/>
    <w:rsid w:val="6FBF4A95"/>
    <w:rsid w:val="6FD17B4F"/>
    <w:rsid w:val="6FD6846D"/>
    <w:rsid w:val="6FE69AAC"/>
    <w:rsid w:val="6FE6C466"/>
    <w:rsid w:val="6FEDEC48"/>
    <w:rsid w:val="6FEF33F4"/>
    <w:rsid w:val="6FF5D7A6"/>
    <w:rsid w:val="6FF7A33A"/>
    <w:rsid w:val="6FFAB627"/>
    <w:rsid w:val="6FFBB5F9"/>
    <w:rsid w:val="6FFD52A0"/>
    <w:rsid w:val="6FFDAECA"/>
    <w:rsid w:val="6FFEF017"/>
    <w:rsid w:val="6FFF1109"/>
    <w:rsid w:val="6FFF348C"/>
    <w:rsid w:val="6FFF4173"/>
    <w:rsid w:val="72B69691"/>
    <w:rsid w:val="72D711F8"/>
    <w:rsid w:val="72DD9063"/>
    <w:rsid w:val="72FE888D"/>
    <w:rsid w:val="73D482D8"/>
    <w:rsid w:val="73FBFAED"/>
    <w:rsid w:val="747F7B4B"/>
    <w:rsid w:val="756519E9"/>
    <w:rsid w:val="75FF2090"/>
    <w:rsid w:val="763FF535"/>
    <w:rsid w:val="7657E02D"/>
    <w:rsid w:val="7691436B"/>
    <w:rsid w:val="76FB39B7"/>
    <w:rsid w:val="7737C254"/>
    <w:rsid w:val="7777CD7C"/>
    <w:rsid w:val="77CBA2FC"/>
    <w:rsid w:val="77E43A02"/>
    <w:rsid w:val="77E542BC"/>
    <w:rsid w:val="77E7522D"/>
    <w:rsid w:val="77E7D00D"/>
    <w:rsid w:val="77EE1A3A"/>
    <w:rsid w:val="77F59302"/>
    <w:rsid w:val="77F7D212"/>
    <w:rsid w:val="77FA0C5B"/>
    <w:rsid w:val="77FB9F4E"/>
    <w:rsid w:val="77FBAF34"/>
    <w:rsid w:val="77FD380E"/>
    <w:rsid w:val="77FF37A0"/>
    <w:rsid w:val="77FF4652"/>
    <w:rsid w:val="77FF559A"/>
    <w:rsid w:val="77FF8B0B"/>
    <w:rsid w:val="784F2D93"/>
    <w:rsid w:val="78FF9569"/>
    <w:rsid w:val="7997DD08"/>
    <w:rsid w:val="799F3A29"/>
    <w:rsid w:val="79BFCF6C"/>
    <w:rsid w:val="79F57B63"/>
    <w:rsid w:val="7A3EC83C"/>
    <w:rsid w:val="7A7FE157"/>
    <w:rsid w:val="7A9F31A9"/>
    <w:rsid w:val="7ACD250C"/>
    <w:rsid w:val="7AD8E705"/>
    <w:rsid w:val="7AFE949B"/>
    <w:rsid w:val="7AFF28C6"/>
    <w:rsid w:val="7BA78A86"/>
    <w:rsid w:val="7BBA564C"/>
    <w:rsid w:val="7BBC281F"/>
    <w:rsid w:val="7BC99656"/>
    <w:rsid w:val="7BCA5166"/>
    <w:rsid w:val="7BD902D3"/>
    <w:rsid w:val="7BEE00E4"/>
    <w:rsid w:val="7BF6668B"/>
    <w:rsid w:val="7BF756E6"/>
    <w:rsid w:val="7BFE0081"/>
    <w:rsid w:val="7BFF8178"/>
    <w:rsid w:val="7CBEFBB1"/>
    <w:rsid w:val="7CE7C3A2"/>
    <w:rsid w:val="7D0B9B16"/>
    <w:rsid w:val="7D3F2E45"/>
    <w:rsid w:val="7D7B39BC"/>
    <w:rsid w:val="7D8B006D"/>
    <w:rsid w:val="7D8BB1E3"/>
    <w:rsid w:val="7DB38DA6"/>
    <w:rsid w:val="7DCBA2C7"/>
    <w:rsid w:val="7DD74B23"/>
    <w:rsid w:val="7DDB003E"/>
    <w:rsid w:val="7E1F4100"/>
    <w:rsid w:val="7E7F0FFC"/>
    <w:rsid w:val="7EAD24E6"/>
    <w:rsid w:val="7EB787FD"/>
    <w:rsid w:val="7EC2B243"/>
    <w:rsid w:val="7EDE3E07"/>
    <w:rsid w:val="7EE3A940"/>
    <w:rsid w:val="7EEB0563"/>
    <w:rsid w:val="7EF4ABF7"/>
    <w:rsid w:val="7EF5113C"/>
    <w:rsid w:val="7EFDF096"/>
    <w:rsid w:val="7EFE5745"/>
    <w:rsid w:val="7EFF12FD"/>
    <w:rsid w:val="7EFF1756"/>
    <w:rsid w:val="7EFF2018"/>
    <w:rsid w:val="7F3945A5"/>
    <w:rsid w:val="7F3DE292"/>
    <w:rsid w:val="7F6705D0"/>
    <w:rsid w:val="7F6B4EB7"/>
    <w:rsid w:val="7F6BE69D"/>
    <w:rsid w:val="7F754EB1"/>
    <w:rsid w:val="7F77B9DA"/>
    <w:rsid w:val="7F7E5F86"/>
    <w:rsid w:val="7F7F5A06"/>
    <w:rsid w:val="7F8DBB58"/>
    <w:rsid w:val="7F9BABC0"/>
    <w:rsid w:val="7FA7FF4E"/>
    <w:rsid w:val="7FBA0FFD"/>
    <w:rsid w:val="7FBB050F"/>
    <w:rsid w:val="7FBBCEAA"/>
    <w:rsid w:val="7FC48E5A"/>
    <w:rsid w:val="7FCEB5BA"/>
    <w:rsid w:val="7FD50F70"/>
    <w:rsid w:val="7FD7689B"/>
    <w:rsid w:val="7FD76EB7"/>
    <w:rsid w:val="7FD7CC85"/>
    <w:rsid w:val="7FDD676D"/>
    <w:rsid w:val="7FDF5ADB"/>
    <w:rsid w:val="7FDFC8B7"/>
    <w:rsid w:val="7FE1E49C"/>
    <w:rsid w:val="7FE6F2D4"/>
    <w:rsid w:val="7FEB1B25"/>
    <w:rsid w:val="7FEE6837"/>
    <w:rsid w:val="7FF71749"/>
    <w:rsid w:val="7FF7250D"/>
    <w:rsid w:val="7FF77607"/>
    <w:rsid w:val="7FF7AE67"/>
    <w:rsid w:val="7FF847E6"/>
    <w:rsid w:val="7FFA0295"/>
    <w:rsid w:val="7FFA1898"/>
    <w:rsid w:val="7FFA63D6"/>
    <w:rsid w:val="7FFD1EBF"/>
    <w:rsid w:val="7FFD9069"/>
    <w:rsid w:val="7FFE6B8A"/>
    <w:rsid w:val="7FFEB54E"/>
    <w:rsid w:val="7FFF01F5"/>
    <w:rsid w:val="7FFF304A"/>
    <w:rsid w:val="7FFF5314"/>
    <w:rsid w:val="7FFFC6D4"/>
    <w:rsid w:val="87F7824C"/>
    <w:rsid w:val="8EAF76B1"/>
    <w:rsid w:val="93FF5403"/>
    <w:rsid w:val="9478B185"/>
    <w:rsid w:val="952E998C"/>
    <w:rsid w:val="95583694"/>
    <w:rsid w:val="95F50A0C"/>
    <w:rsid w:val="97C779A0"/>
    <w:rsid w:val="97EEDF65"/>
    <w:rsid w:val="97FDE7AD"/>
    <w:rsid w:val="97FF5EA5"/>
    <w:rsid w:val="97FFD9DA"/>
    <w:rsid w:val="9AFD0050"/>
    <w:rsid w:val="9AFFABF4"/>
    <w:rsid w:val="9BFE4978"/>
    <w:rsid w:val="9DF9AB04"/>
    <w:rsid w:val="9F5F71B6"/>
    <w:rsid w:val="9F5F7F27"/>
    <w:rsid w:val="9F6FDC90"/>
    <w:rsid w:val="9FBFDE02"/>
    <w:rsid w:val="9FBFFA83"/>
    <w:rsid w:val="9FFB0944"/>
    <w:rsid w:val="9FFD0159"/>
    <w:rsid w:val="A5A92AA7"/>
    <w:rsid w:val="A5BF256B"/>
    <w:rsid w:val="A9D638F0"/>
    <w:rsid w:val="AA3E09AC"/>
    <w:rsid w:val="AA3F0D22"/>
    <w:rsid w:val="AAEBD089"/>
    <w:rsid w:val="ABB55159"/>
    <w:rsid w:val="ABC5DD08"/>
    <w:rsid w:val="ABFB7EFB"/>
    <w:rsid w:val="ADFF1D59"/>
    <w:rsid w:val="AE4FF125"/>
    <w:rsid w:val="AEA5B737"/>
    <w:rsid w:val="AEBF256C"/>
    <w:rsid w:val="AEFE5DEE"/>
    <w:rsid w:val="AFB1D811"/>
    <w:rsid w:val="AFF26AD1"/>
    <w:rsid w:val="B2DDECCB"/>
    <w:rsid w:val="B2FF0DA6"/>
    <w:rsid w:val="B3BFA12F"/>
    <w:rsid w:val="B3FFA21C"/>
    <w:rsid w:val="B3FFD66D"/>
    <w:rsid w:val="B5BBA44D"/>
    <w:rsid w:val="B6F7F487"/>
    <w:rsid w:val="B7951C2D"/>
    <w:rsid w:val="B7DF33B9"/>
    <w:rsid w:val="B7FAC8C4"/>
    <w:rsid w:val="B7FAD573"/>
    <w:rsid w:val="B7FF7166"/>
    <w:rsid w:val="B9790AA2"/>
    <w:rsid w:val="B9EE40DB"/>
    <w:rsid w:val="BB9F4F52"/>
    <w:rsid w:val="BBBD9E72"/>
    <w:rsid w:val="BBBEF8EB"/>
    <w:rsid w:val="BBBFC47C"/>
    <w:rsid w:val="BBCE41A4"/>
    <w:rsid w:val="BBCF14A1"/>
    <w:rsid w:val="BBCFDFB7"/>
    <w:rsid w:val="BBDF7A45"/>
    <w:rsid w:val="BBEF8200"/>
    <w:rsid w:val="BBF507D1"/>
    <w:rsid w:val="BBFD5BCF"/>
    <w:rsid w:val="BBFDEFCD"/>
    <w:rsid w:val="BBFF1211"/>
    <w:rsid w:val="BCBF2FD1"/>
    <w:rsid w:val="BCFF8A40"/>
    <w:rsid w:val="BDDDDA96"/>
    <w:rsid w:val="BDEE6096"/>
    <w:rsid w:val="BDEF7E84"/>
    <w:rsid w:val="BDFFBD22"/>
    <w:rsid w:val="BE3F759B"/>
    <w:rsid w:val="BEBF98AE"/>
    <w:rsid w:val="BEDD6300"/>
    <w:rsid w:val="BEE3A40A"/>
    <w:rsid w:val="BEF987A2"/>
    <w:rsid w:val="BF5F37F4"/>
    <w:rsid w:val="BF73C195"/>
    <w:rsid w:val="BFCFBE12"/>
    <w:rsid w:val="BFD5CE86"/>
    <w:rsid w:val="BFDD6003"/>
    <w:rsid w:val="BFDE00D5"/>
    <w:rsid w:val="BFE3E850"/>
    <w:rsid w:val="BFEC3059"/>
    <w:rsid w:val="BFED21A1"/>
    <w:rsid w:val="BFFC3B94"/>
    <w:rsid w:val="BFFE1B0D"/>
    <w:rsid w:val="BFFE25F2"/>
    <w:rsid w:val="BFFF24D7"/>
    <w:rsid w:val="BFFF3EA0"/>
    <w:rsid w:val="BFFF414F"/>
    <w:rsid w:val="C1FDD2EA"/>
    <w:rsid w:val="C57F5F99"/>
    <w:rsid w:val="C5AF263E"/>
    <w:rsid w:val="C5D212A6"/>
    <w:rsid w:val="C6B56DE3"/>
    <w:rsid w:val="C7EFBF8F"/>
    <w:rsid w:val="C7EFE714"/>
    <w:rsid w:val="C93E86EC"/>
    <w:rsid w:val="C94F277D"/>
    <w:rsid w:val="CA7EA905"/>
    <w:rsid w:val="CA923E90"/>
    <w:rsid w:val="CAF7D593"/>
    <w:rsid w:val="CC3704A1"/>
    <w:rsid w:val="CCB785B8"/>
    <w:rsid w:val="CDF36FCA"/>
    <w:rsid w:val="CE756C11"/>
    <w:rsid w:val="CE9D5B14"/>
    <w:rsid w:val="CEBCE877"/>
    <w:rsid w:val="CEC23F8D"/>
    <w:rsid w:val="CEEF3359"/>
    <w:rsid w:val="CFCF606A"/>
    <w:rsid w:val="CFF3C3F8"/>
    <w:rsid w:val="CFFE32EE"/>
    <w:rsid w:val="CFFF11AF"/>
    <w:rsid w:val="D11FEA44"/>
    <w:rsid w:val="D2FFEF85"/>
    <w:rsid w:val="D3C77E41"/>
    <w:rsid w:val="D57B14D7"/>
    <w:rsid w:val="D69B2585"/>
    <w:rsid w:val="D6D78A65"/>
    <w:rsid w:val="D6FF7618"/>
    <w:rsid w:val="D775D7AB"/>
    <w:rsid w:val="D77BF389"/>
    <w:rsid w:val="D77F66E8"/>
    <w:rsid w:val="D8FF2F7E"/>
    <w:rsid w:val="D917999C"/>
    <w:rsid w:val="D976144C"/>
    <w:rsid w:val="D9B9A0E4"/>
    <w:rsid w:val="DA36B681"/>
    <w:rsid w:val="DAFF89AE"/>
    <w:rsid w:val="DB6FF712"/>
    <w:rsid w:val="DBAFEC43"/>
    <w:rsid w:val="DBFB8FD6"/>
    <w:rsid w:val="DBFBAC6E"/>
    <w:rsid w:val="DD7F7D22"/>
    <w:rsid w:val="DDB02F64"/>
    <w:rsid w:val="DDE4D887"/>
    <w:rsid w:val="DDFB36FA"/>
    <w:rsid w:val="DE344858"/>
    <w:rsid w:val="DEDF6F59"/>
    <w:rsid w:val="DEEA8C31"/>
    <w:rsid w:val="DEF7DFEC"/>
    <w:rsid w:val="DEFC30CC"/>
    <w:rsid w:val="DF7787D7"/>
    <w:rsid w:val="DF7D3362"/>
    <w:rsid w:val="DF7FA61A"/>
    <w:rsid w:val="DFAF89E6"/>
    <w:rsid w:val="DFAFC165"/>
    <w:rsid w:val="DFBF7D82"/>
    <w:rsid w:val="DFDECEFB"/>
    <w:rsid w:val="DFDF5A59"/>
    <w:rsid w:val="DFDFF97D"/>
    <w:rsid w:val="DFEF406D"/>
    <w:rsid w:val="DFF37D1A"/>
    <w:rsid w:val="DFF588C7"/>
    <w:rsid w:val="DFF79B7C"/>
    <w:rsid w:val="DFFBCF3B"/>
    <w:rsid w:val="DFFD5056"/>
    <w:rsid w:val="DFFEF04C"/>
    <w:rsid w:val="E2BEF07C"/>
    <w:rsid w:val="E2D7FB38"/>
    <w:rsid w:val="E3BA9A24"/>
    <w:rsid w:val="E3F94047"/>
    <w:rsid w:val="E3FB1298"/>
    <w:rsid w:val="E5FD2E7F"/>
    <w:rsid w:val="E73F448E"/>
    <w:rsid w:val="E7E7528F"/>
    <w:rsid w:val="E7FFD468"/>
    <w:rsid w:val="E87FA931"/>
    <w:rsid w:val="E9D5D589"/>
    <w:rsid w:val="EB61CCC7"/>
    <w:rsid w:val="EBAF7A88"/>
    <w:rsid w:val="EBB75F4E"/>
    <w:rsid w:val="EBDDA8E6"/>
    <w:rsid w:val="EBFEB4A1"/>
    <w:rsid w:val="EC2BC2CE"/>
    <w:rsid w:val="ED7B3EAA"/>
    <w:rsid w:val="ED7E27CD"/>
    <w:rsid w:val="EDBA1E20"/>
    <w:rsid w:val="EDD5DA66"/>
    <w:rsid w:val="EDDEB46B"/>
    <w:rsid w:val="EE3A69DE"/>
    <w:rsid w:val="EE3D79AD"/>
    <w:rsid w:val="EE4DC071"/>
    <w:rsid w:val="EE7F476F"/>
    <w:rsid w:val="EE7FD771"/>
    <w:rsid w:val="EEFFCF69"/>
    <w:rsid w:val="EF2EA7BC"/>
    <w:rsid w:val="EF5A618B"/>
    <w:rsid w:val="EFA7C892"/>
    <w:rsid w:val="EFB205EE"/>
    <w:rsid w:val="EFBAE95C"/>
    <w:rsid w:val="EFBB2AA0"/>
    <w:rsid w:val="EFC5E9CE"/>
    <w:rsid w:val="EFC73F7B"/>
    <w:rsid w:val="EFCF10B6"/>
    <w:rsid w:val="EFCF9F7A"/>
    <w:rsid w:val="EFD71E85"/>
    <w:rsid w:val="EFDFBBCF"/>
    <w:rsid w:val="EFE29E45"/>
    <w:rsid w:val="EFE7DAA4"/>
    <w:rsid w:val="EFEFD1EE"/>
    <w:rsid w:val="EFFB4A0B"/>
    <w:rsid w:val="EFFB801F"/>
    <w:rsid w:val="EFFDA194"/>
    <w:rsid w:val="EFFFA68D"/>
    <w:rsid w:val="F13FC600"/>
    <w:rsid w:val="F16E34B1"/>
    <w:rsid w:val="F1ADAD24"/>
    <w:rsid w:val="F36F16AC"/>
    <w:rsid w:val="F36F8D1A"/>
    <w:rsid w:val="F3BFF018"/>
    <w:rsid w:val="F3E7A44E"/>
    <w:rsid w:val="F456ED1D"/>
    <w:rsid w:val="F47F4A64"/>
    <w:rsid w:val="F4D371B8"/>
    <w:rsid w:val="F4FF3C0B"/>
    <w:rsid w:val="F53F8ABA"/>
    <w:rsid w:val="F5BB7B6C"/>
    <w:rsid w:val="F5BFE48E"/>
    <w:rsid w:val="F5DFB894"/>
    <w:rsid w:val="F6514061"/>
    <w:rsid w:val="F6BA8F77"/>
    <w:rsid w:val="F6BC78C5"/>
    <w:rsid w:val="F6E70675"/>
    <w:rsid w:val="F6FFAA59"/>
    <w:rsid w:val="F75FD0CF"/>
    <w:rsid w:val="F7725CE5"/>
    <w:rsid w:val="F77ABF7C"/>
    <w:rsid w:val="F77C7957"/>
    <w:rsid w:val="F7AD0367"/>
    <w:rsid w:val="F7B73A04"/>
    <w:rsid w:val="F7BCD411"/>
    <w:rsid w:val="F7BF54B2"/>
    <w:rsid w:val="F7C6E0F4"/>
    <w:rsid w:val="F7DD82C6"/>
    <w:rsid w:val="F7E71175"/>
    <w:rsid w:val="F7EE1C62"/>
    <w:rsid w:val="F7EFC982"/>
    <w:rsid w:val="F7F56EF5"/>
    <w:rsid w:val="F7F66C28"/>
    <w:rsid w:val="F7FDAC2A"/>
    <w:rsid w:val="F7FE4BA3"/>
    <w:rsid w:val="F7FFECA3"/>
    <w:rsid w:val="F8F57F8F"/>
    <w:rsid w:val="F9EA65AD"/>
    <w:rsid w:val="FA6F165E"/>
    <w:rsid w:val="FAC60083"/>
    <w:rsid w:val="FB3F800C"/>
    <w:rsid w:val="FB3F858B"/>
    <w:rsid w:val="FB3FF80C"/>
    <w:rsid w:val="FB496C06"/>
    <w:rsid w:val="FB6DBFF6"/>
    <w:rsid w:val="FB7DA8F6"/>
    <w:rsid w:val="FBBBAA63"/>
    <w:rsid w:val="FBDDDA8C"/>
    <w:rsid w:val="FBDF923E"/>
    <w:rsid w:val="FBF629F1"/>
    <w:rsid w:val="FBFB837E"/>
    <w:rsid w:val="FBFF234F"/>
    <w:rsid w:val="FBFF4984"/>
    <w:rsid w:val="FBFFD768"/>
    <w:rsid w:val="FCBA3882"/>
    <w:rsid w:val="FCCDA045"/>
    <w:rsid w:val="FCFBBDAA"/>
    <w:rsid w:val="FCFC3A11"/>
    <w:rsid w:val="FCFD0D7E"/>
    <w:rsid w:val="FCFF1A0B"/>
    <w:rsid w:val="FD6B4A9F"/>
    <w:rsid w:val="FD6BB16E"/>
    <w:rsid w:val="FD6BDDB3"/>
    <w:rsid w:val="FD766797"/>
    <w:rsid w:val="FD7F0EA1"/>
    <w:rsid w:val="FDB8CABD"/>
    <w:rsid w:val="FDBBFBE1"/>
    <w:rsid w:val="FDCFC5E3"/>
    <w:rsid w:val="FDD56BC2"/>
    <w:rsid w:val="FDDB13AC"/>
    <w:rsid w:val="FDDF4343"/>
    <w:rsid w:val="FDE0EDB0"/>
    <w:rsid w:val="FDE5E6F5"/>
    <w:rsid w:val="FDE692D8"/>
    <w:rsid w:val="FDF96D9A"/>
    <w:rsid w:val="FDFB6071"/>
    <w:rsid w:val="FDFD60D4"/>
    <w:rsid w:val="FDFDAE74"/>
    <w:rsid w:val="FDFF93BC"/>
    <w:rsid w:val="FE2E73C8"/>
    <w:rsid w:val="FE7C9D20"/>
    <w:rsid w:val="FEBDAE44"/>
    <w:rsid w:val="FED237AA"/>
    <w:rsid w:val="FED7544F"/>
    <w:rsid w:val="FEE98B06"/>
    <w:rsid w:val="FEECBC99"/>
    <w:rsid w:val="FEEFA499"/>
    <w:rsid w:val="FEFA4056"/>
    <w:rsid w:val="FEFDA85F"/>
    <w:rsid w:val="FEFEB2D0"/>
    <w:rsid w:val="FF27537A"/>
    <w:rsid w:val="FF3C72B3"/>
    <w:rsid w:val="FF3FDA97"/>
    <w:rsid w:val="FF57708D"/>
    <w:rsid w:val="FF5D0350"/>
    <w:rsid w:val="FF5F700F"/>
    <w:rsid w:val="FF661241"/>
    <w:rsid w:val="FF67BAC1"/>
    <w:rsid w:val="FF6BFF36"/>
    <w:rsid w:val="FF6F87A8"/>
    <w:rsid w:val="FF7712BF"/>
    <w:rsid w:val="FF7A0700"/>
    <w:rsid w:val="FF7C6C44"/>
    <w:rsid w:val="FF7DEC05"/>
    <w:rsid w:val="FF7ED8DC"/>
    <w:rsid w:val="FF7F8661"/>
    <w:rsid w:val="FF9FB076"/>
    <w:rsid w:val="FFAF163A"/>
    <w:rsid w:val="FFB3F4A4"/>
    <w:rsid w:val="FFB5EB46"/>
    <w:rsid w:val="FFB620AF"/>
    <w:rsid w:val="FFB974EC"/>
    <w:rsid w:val="FFBB1704"/>
    <w:rsid w:val="FFBF2F47"/>
    <w:rsid w:val="FFBFE41D"/>
    <w:rsid w:val="FFDBAD0B"/>
    <w:rsid w:val="FFDEEF58"/>
    <w:rsid w:val="FFDF1FDD"/>
    <w:rsid w:val="FFDFBD8C"/>
    <w:rsid w:val="FFDFC8E9"/>
    <w:rsid w:val="FFE6C11F"/>
    <w:rsid w:val="FFE72DDE"/>
    <w:rsid w:val="FFEB64C8"/>
    <w:rsid w:val="FFEC6B06"/>
    <w:rsid w:val="FFEDC3FB"/>
    <w:rsid w:val="FFEE0F73"/>
    <w:rsid w:val="FFEE73A5"/>
    <w:rsid w:val="FFEEC5E6"/>
    <w:rsid w:val="FFF11973"/>
    <w:rsid w:val="FFF2B338"/>
    <w:rsid w:val="FFF75B20"/>
    <w:rsid w:val="FFFA3CAC"/>
    <w:rsid w:val="FFFB09EF"/>
    <w:rsid w:val="FFFB5892"/>
    <w:rsid w:val="FFFBB2C8"/>
    <w:rsid w:val="FFFBE8A5"/>
    <w:rsid w:val="FFFD10D1"/>
    <w:rsid w:val="FFFD2C39"/>
    <w:rsid w:val="FFFD2DFD"/>
    <w:rsid w:val="FFFEA804"/>
    <w:rsid w:val="FFFEAFE3"/>
    <w:rsid w:val="FFFEC185"/>
    <w:rsid w:val="FFFF6248"/>
    <w:rsid w:val="FFFF8881"/>
    <w:rsid w:val="FFFF8C3A"/>
    <w:rsid w:val="FFFF94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name="toc 4"/>
    <w:lsdException w:qFormat="1" w:unhideWhenUsed="0" w:uiPriority="0" w:name="toc 5"/>
    <w:lsdException w:qFormat="1" w:unhideWhenUsed="0" w:uiPriority="0" w:semiHidden="0" w:name="toc 6"/>
    <w:lsdException w:qFormat="1" w:unhideWhenUsed="0" w:uiPriority="0" w:name="toc 7"/>
    <w:lsdException w:qFormat="1" w:unhideWhenUsed="0" w:uiPriority="0" w:name="toc 8"/>
    <w:lsdException w:qFormat="1" w:unhideWhenUsed="0" w:uiPriority="0" w:name="toc 9"/>
    <w:lsdException w:uiPriority="0" w:name="Normal Indent"/>
    <w:lsdException w:uiPriority="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qFormat="1" w:unhideWhenUsed="0" w:uiPriority="0" w:name="table of figures"/>
    <w:lsdException w:uiPriority="0" w:name="envelope address"/>
    <w:lsdException w:uiPriority="0" w:name="envelope return"/>
    <w:lsdException w:uiPriority="0" w:name="footnote reference"/>
    <w:lsdException w:qFormat="1" w:unhideWhenUsed="0" w:uiPriority="0" w:name="annotation reference"/>
    <w:lsdException w:uiPriority="0" w:name="line number"/>
    <w:lsdException w:qFormat="1" w:unhideWhenUsed="0" w:uiPriority="0" w:semiHidden="0" w:name="page number"/>
    <w:lsdException w:qFormat="1" w:uiPriority="0" w:name="endnote reference"/>
    <w:lsdException w:qFormat="1" w:unhideWhenUsed="0" w:uiPriority="0" w:semiHidden="0" w:name="endnote text"/>
    <w:lsdException w:uiPriority="0" w:name="table of authorities"/>
    <w:lsdException w:uiPriority="0" w:name="macro"/>
    <w:lsdException w:qFormat="1" w:uiPriority="0" w:semiHidden="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qFormat="1" w:uiPriority="0" w:name="List Continue"/>
    <w:lsdException w:qFormat="1" w:uiPriority="0" w:name="List Continue 2"/>
    <w:lsdException w:qFormat="1" w:uiPriority="0" w:name="List Continue 3"/>
    <w:lsdException w:qFormat="1" w:uiPriority="0" w:name="List Continue 4"/>
    <w:lsdException w:qFormat="1"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qFormat="1" w:unhideWhenUsed="0" w:uiPriority="0" w:semiHidden="0" w:name="Body Text 2"/>
    <w:lsdException w:qFormat="1" w:uiPriority="0" w:name="Body Text 3"/>
    <w:lsdException w:qFormat="1" w:uiPriority="0" w:name="Body Text Indent 2"/>
    <w:lsdException w:qFormat="1" w:unhideWhenUsed="0" w:uiPriority="0" w:semiHidden="0" w:name="Body Text Indent 3"/>
    <w:lsdException w:qFormat="1" w:uiPriority="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qFormat="1" w:uiPriority="0" w:name="HTML Code"/>
    <w:lsdException w:uiPriority="0" w:name="HTML Definition"/>
    <w:lsdException w:qFormat="1" w:uiPriority="0" w:name="HTML Keyboard"/>
    <w:lsdException w:uiPriority="0" w:name="HTML Preformatted"/>
    <w:lsdException w:qFormat="1" w:uiPriority="0" w:name="HTML Sample"/>
    <w:lsdException w:qFormat="1"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qFormat="1" w:unhideWhenUsed="0" w:uiPriority="0" w:semiHidden="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DejaVu Sans" w:hAnsi="DejaVu Sans" w:eastAsia="文泉驿微米黑" w:cs="DejaVu Sans"/>
      <w:kern w:val="2"/>
      <w:sz w:val="21"/>
      <w:szCs w:val="21"/>
      <w:lang w:val="en-US" w:eastAsia="zh-CN" w:bidi="ar-SA"/>
    </w:rPr>
  </w:style>
  <w:style w:type="paragraph" w:styleId="2">
    <w:name w:val="heading 1"/>
    <w:basedOn w:val="1"/>
    <w:next w:val="1"/>
    <w:qFormat/>
    <w:uiPriority w:val="0"/>
    <w:pPr>
      <w:keepNext/>
      <w:autoSpaceDE w:val="0"/>
      <w:autoSpaceDN w:val="0"/>
      <w:adjustRightInd w:val="0"/>
      <w:ind w:left="-143" w:leftChars="-360" w:hanging="577" w:hangingChars="206"/>
      <w:jc w:val="left"/>
      <w:outlineLvl w:val="0"/>
    </w:pPr>
    <w:rPr>
      <w:rFonts w:ascii="文泉驿微米黑" w:hAnsi="文泉驿微米黑" w:cs="文泉驿微米黑"/>
      <w:b/>
      <w:bCs/>
      <w:kern w:val="0"/>
      <w:sz w:val="28"/>
      <w:szCs w:val="28"/>
    </w:rPr>
  </w:style>
  <w:style w:type="paragraph" w:styleId="3">
    <w:name w:val="heading 2"/>
    <w:basedOn w:val="1"/>
    <w:next w:val="1"/>
    <w:qFormat/>
    <w:uiPriority w:val="0"/>
    <w:pPr>
      <w:keepNext/>
      <w:autoSpaceDE w:val="0"/>
      <w:autoSpaceDN w:val="0"/>
      <w:adjustRightInd w:val="0"/>
      <w:ind w:firstLine="720"/>
      <w:jc w:val="left"/>
      <w:outlineLvl w:val="1"/>
    </w:pPr>
    <w:rPr>
      <w:kern w:val="0"/>
      <w:sz w:val="28"/>
      <w:szCs w:val="28"/>
    </w:rPr>
  </w:style>
  <w:style w:type="paragraph" w:styleId="4">
    <w:name w:val="heading 3"/>
    <w:basedOn w:val="1"/>
    <w:next w:val="1"/>
    <w:qFormat/>
    <w:uiPriority w:val="0"/>
    <w:pPr>
      <w:keepNext/>
      <w:keepLines/>
      <w:widowControl/>
      <w:spacing w:before="260" w:after="260" w:line="416" w:lineRule="auto"/>
      <w:jc w:val="left"/>
      <w:outlineLvl w:val="2"/>
    </w:pPr>
    <w:rPr>
      <w:b/>
      <w:bCs/>
      <w:kern w:val="0"/>
      <w:sz w:val="32"/>
      <w:szCs w:val="32"/>
    </w:rPr>
  </w:style>
  <w:style w:type="paragraph" w:styleId="5">
    <w:name w:val="heading 4"/>
    <w:basedOn w:val="1"/>
    <w:next w:val="1"/>
    <w:qFormat/>
    <w:uiPriority w:val="0"/>
    <w:pPr>
      <w:keepNext/>
      <w:keepLines/>
      <w:widowControl/>
      <w:spacing w:before="280" w:after="290" w:line="376" w:lineRule="auto"/>
      <w:jc w:val="left"/>
      <w:outlineLvl w:val="3"/>
    </w:pPr>
    <w:rPr>
      <w:rFonts w:ascii="DejaVu Sans" w:hAnsi="DejaVu Sans" w:eastAsia="文泉驿微米黑" w:cs="DejaVu Sans"/>
      <w:b/>
      <w:bCs/>
      <w:kern w:val="0"/>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beforeLines="7" w:beforeAutospacing="0" w:after="64" w:afterLines="7" w:afterAutospacing="0" w:line="317" w:lineRule="auto"/>
      <w:outlineLvl w:val="5"/>
    </w:pPr>
    <w:rPr>
      <w:rFonts w:ascii="DejaVu Sans" w:hAnsi="DejaVu Sans" w:eastAsia="文泉驿微米黑"/>
      <w:b/>
      <w:sz w:val="24"/>
    </w:rPr>
  </w:style>
  <w:style w:type="paragraph" w:styleId="8">
    <w:name w:val="heading 7"/>
    <w:basedOn w:val="1"/>
    <w:next w:val="1"/>
    <w:semiHidden/>
    <w:unhideWhenUsed/>
    <w:qFormat/>
    <w:uiPriority w:val="0"/>
    <w:pPr>
      <w:keepNext/>
      <w:keepLines/>
      <w:spacing w:before="240" w:beforeLines="7" w:beforeAutospacing="0" w:after="64" w:afterLines="7" w:afterAutospacing="0" w:line="317" w:lineRule="auto"/>
      <w:outlineLvl w:val="6"/>
    </w:pPr>
    <w:rPr>
      <w:b/>
      <w:sz w:val="24"/>
    </w:rPr>
  </w:style>
  <w:style w:type="paragraph" w:styleId="9">
    <w:name w:val="heading 8"/>
    <w:basedOn w:val="1"/>
    <w:next w:val="1"/>
    <w:semiHidden/>
    <w:unhideWhenUsed/>
    <w:qFormat/>
    <w:uiPriority w:val="0"/>
    <w:pPr>
      <w:keepNext/>
      <w:keepLines/>
      <w:spacing w:before="240" w:beforeLines="7" w:beforeAutospacing="0" w:after="64" w:afterLines="7" w:afterAutospacing="0" w:line="317" w:lineRule="auto"/>
      <w:outlineLvl w:val="7"/>
    </w:pPr>
    <w:rPr>
      <w:rFonts w:ascii="DejaVu Sans" w:hAnsi="DejaVu Sans" w:eastAsia="文泉驿微米黑"/>
      <w:sz w:val="24"/>
    </w:rPr>
  </w:style>
  <w:style w:type="paragraph" w:styleId="10">
    <w:name w:val="heading 9"/>
    <w:basedOn w:val="1"/>
    <w:next w:val="1"/>
    <w:semiHidden/>
    <w:unhideWhenUsed/>
    <w:qFormat/>
    <w:uiPriority w:val="0"/>
    <w:pPr>
      <w:keepNext/>
      <w:keepLines/>
      <w:spacing w:before="240" w:beforeLines="7" w:beforeAutospacing="0" w:after="64" w:afterLines="7" w:afterAutospacing="0" w:line="317" w:lineRule="auto"/>
      <w:outlineLvl w:val="8"/>
    </w:pPr>
    <w:rPr>
      <w:rFonts w:ascii="DejaVu Sans" w:hAnsi="DejaVu Sans" w:eastAsia="文泉驿微米黑"/>
      <w:sz w:val="21"/>
    </w:rPr>
  </w:style>
  <w:style w:type="character" w:default="1" w:styleId="49">
    <w:name w:val="Default Paragraph Font"/>
    <w:unhideWhenUsed/>
    <w:qFormat/>
    <w:uiPriority w:val="1"/>
  </w:style>
  <w:style w:type="table" w:default="1" w:styleId="46">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autoRedefine/>
    <w:semiHidden/>
    <w:qFormat/>
    <w:uiPriority w:val="0"/>
    <w:pPr>
      <w:ind w:left="1260"/>
      <w:jc w:val="left"/>
    </w:pPr>
    <w:rPr>
      <w:sz w:val="18"/>
      <w:szCs w:val="18"/>
    </w:rPr>
  </w:style>
  <w:style w:type="paragraph" w:styleId="12">
    <w:name w:val="caption"/>
    <w:basedOn w:val="1"/>
    <w:next w:val="1"/>
    <w:semiHidden/>
    <w:unhideWhenUsed/>
    <w:qFormat/>
    <w:uiPriority w:val="0"/>
    <w:rPr>
      <w:rFonts w:ascii="DejaVu Sans" w:hAnsi="DejaVu Sans" w:eastAsia="文泉驿微米黑"/>
      <w:sz w:val="20"/>
    </w:rPr>
  </w:style>
  <w:style w:type="paragraph" w:styleId="13">
    <w:name w:val="Document Map"/>
    <w:basedOn w:val="1"/>
    <w:semiHidden/>
    <w:qFormat/>
    <w:uiPriority w:val="0"/>
    <w:pPr>
      <w:widowControl/>
      <w:shd w:val="clear" w:color="auto" w:fill="000080"/>
      <w:jc w:val="left"/>
    </w:pPr>
    <w:rPr>
      <w:kern w:val="0"/>
      <w:sz w:val="20"/>
      <w:szCs w:val="20"/>
    </w:rPr>
  </w:style>
  <w:style w:type="paragraph" w:styleId="14">
    <w:name w:val="toa heading"/>
    <w:basedOn w:val="1"/>
    <w:next w:val="1"/>
    <w:unhideWhenUsed/>
    <w:qFormat/>
    <w:uiPriority w:val="0"/>
    <w:pPr>
      <w:spacing w:before="120" w:beforeLines="7" w:beforeAutospacing="0"/>
    </w:pPr>
    <w:rPr>
      <w:rFonts w:ascii="DejaVu Sans" w:hAnsi="DejaVu Sans"/>
      <w:sz w:val="24"/>
    </w:rPr>
  </w:style>
  <w:style w:type="paragraph" w:styleId="15">
    <w:name w:val="annotation text"/>
    <w:basedOn w:val="1"/>
    <w:qFormat/>
    <w:uiPriority w:val="0"/>
    <w:pPr>
      <w:jc w:val="left"/>
    </w:pPr>
    <w:rPr>
      <w:szCs w:val="24"/>
    </w:rPr>
  </w:style>
  <w:style w:type="paragraph" w:styleId="16">
    <w:name w:val="Body Text 3"/>
    <w:basedOn w:val="1"/>
    <w:semiHidden/>
    <w:unhideWhenUsed/>
    <w:qFormat/>
    <w:uiPriority w:val="0"/>
    <w:pPr>
      <w:spacing w:after="120" w:afterLines="7" w:afterAutospacing="0"/>
    </w:pPr>
    <w:rPr>
      <w:sz w:val="16"/>
    </w:rPr>
  </w:style>
  <w:style w:type="paragraph" w:styleId="17">
    <w:name w:val="Body Text"/>
    <w:basedOn w:val="1"/>
    <w:qFormat/>
    <w:uiPriority w:val="0"/>
    <w:pPr>
      <w:widowControl/>
      <w:jc w:val="center"/>
    </w:pPr>
    <w:rPr>
      <w:kern w:val="0"/>
      <w:sz w:val="20"/>
      <w:szCs w:val="20"/>
    </w:rPr>
  </w:style>
  <w:style w:type="paragraph" w:styleId="18">
    <w:name w:val="Body Text Indent"/>
    <w:basedOn w:val="1"/>
    <w:qFormat/>
    <w:uiPriority w:val="0"/>
    <w:pPr>
      <w:spacing w:after="120"/>
      <w:ind w:left="420" w:leftChars="200"/>
    </w:pPr>
  </w:style>
  <w:style w:type="paragraph" w:styleId="19">
    <w:name w:val="List Continue"/>
    <w:basedOn w:val="1"/>
    <w:semiHidden/>
    <w:unhideWhenUsed/>
    <w:qFormat/>
    <w:uiPriority w:val="0"/>
    <w:pPr>
      <w:spacing w:after="120" w:afterLines="7" w:afterAutospacing="0"/>
      <w:ind w:left="420" w:leftChars="200"/>
    </w:pPr>
  </w:style>
  <w:style w:type="paragraph" w:styleId="20">
    <w:name w:val="Block Text"/>
    <w:basedOn w:val="1"/>
    <w:semiHidden/>
    <w:unhideWhenUsed/>
    <w:qFormat/>
    <w:uiPriority w:val="0"/>
    <w:pPr>
      <w:spacing w:after="120" w:afterLines="7" w:afterAutospacing="0"/>
      <w:ind w:left="1440" w:leftChars="700" w:rightChars="700"/>
    </w:pPr>
  </w:style>
  <w:style w:type="paragraph" w:styleId="21">
    <w:name w:val="toc 5"/>
    <w:basedOn w:val="1"/>
    <w:next w:val="1"/>
    <w:autoRedefine/>
    <w:semiHidden/>
    <w:qFormat/>
    <w:uiPriority w:val="0"/>
    <w:pPr>
      <w:ind w:left="840"/>
      <w:jc w:val="left"/>
    </w:pPr>
    <w:rPr>
      <w:sz w:val="18"/>
      <w:szCs w:val="18"/>
    </w:rPr>
  </w:style>
  <w:style w:type="paragraph" w:styleId="22">
    <w:name w:val="toc 3"/>
    <w:basedOn w:val="1"/>
    <w:next w:val="1"/>
    <w:autoRedefine/>
    <w:qFormat/>
    <w:uiPriority w:val="0"/>
    <w:pPr>
      <w:tabs>
        <w:tab w:val="right" w:leader="dot" w:pos="9345"/>
      </w:tabs>
      <w:spacing w:before="120"/>
      <w:ind w:left="420"/>
      <w:jc w:val="left"/>
    </w:pPr>
    <w:rPr>
      <w:rFonts w:ascii="文泉驿微米黑"/>
      <w:iCs/>
    </w:rPr>
  </w:style>
  <w:style w:type="paragraph" w:styleId="23">
    <w:name w:val="toc 8"/>
    <w:basedOn w:val="1"/>
    <w:next w:val="1"/>
    <w:autoRedefine/>
    <w:semiHidden/>
    <w:qFormat/>
    <w:uiPriority w:val="0"/>
    <w:pPr>
      <w:ind w:left="1470"/>
      <w:jc w:val="left"/>
    </w:pPr>
    <w:rPr>
      <w:sz w:val="18"/>
      <w:szCs w:val="18"/>
    </w:rPr>
  </w:style>
  <w:style w:type="paragraph" w:styleId="24">
    <w:name w:val="Date"/>
    <w:basedOn w:val="1"/>
    <w:next w:val="1"/>
    <w:qFormat/>
    <w:uiPriority w:val="0"/>
    <w:pPr>
      <w:ind w:left="100" w:leftChars="2500"/>
    </w:pPr>
  </w:style>
  <w:style w:type="paragraph" w:styleId="25">
    <w:name w:val="Body Text Indent 2"/>
    <w:basedOn w:val="1"/>
    <w:semiHidden/>
    <w:unhideWhenUsed/>
    <w:qFormat/>
    <w:uiPriority w:val="0"/>
    <w:pPr>
      <w:spacing w:after="120" w:afterLines="7" w:afterAutospacing="0" w:line="480" w:lineRule="auto"/>
      <w:ind w:left="420" w:leftChars="200"/>
    </w:pPr>
  </w:style>
  <w:style w:type="paragraph" w:styleId="26">
    <w:name w:val="endnote text"/>
    <w:basedOn w:val="1"/>
    <w:link w:val="84"/>
    <w:qFormat/>
    <w:uiPriority w:val="0"/>
    <w:pPr>
      <w:snapToGrid w:val="0"/>
      <w:jc w:val="left"/>
    </w:pPr>
    <w:rPr>
      <w:szCs w:val="20"/>
    </w:rPr>
  </w:style>
  <w:style w:type="paragraph" w:styleId="27">
    <w:name w:val="List Continue 5"/>
    <w:basedOn w:val="1"/>
    <w:semiHidden/>
    <w:unhideWhenUsed/>
    <w:qFormat/>
    <w:uiPriority w:val="0"/>
    <w:pPr>
      <w:spacing w:after="120" w:afterLines="7" w:afterAutospacing="0"/>
      <w:ind w:left="2100" w:leftChars="1000"/>
    </w:pPr>
  </w:style>
  <w:style w:type="paragraph" w:styleId="28">
    <w:name w:val="Balloon Text"/>
    <w:basedOn w:val="1"/>
    <w:link w:val="87"/>
    <w:qFormat/>
    <w:uiPriority w:val="0"/>
    <w:rPr>
      <w:sz w:val="18"/>
      <w:szCs w:val="18"/>
    </w:rPr>
  </w:style>
  <w:style w:type="paragraph" w:styleId="29">
    <w:name w:val="footer"/>
    <w:basedOn w:val="1"/>
    <w:qFormat/>
    <w:uiPriority w:val="0"/>
    <w:pPr>
      <w:widowControl/>
      <w:tabs>
        <w:tab w:val="center" w:pos="4153"/>
        <w:tab w:val="right" w:pos="8306"/>
      </w:tabs>
      <w:snapToGrid w:val="0"/>
      <w:jc w:val="left"/>
    </w:pPr>
    <w:rPr>
      <w:kern w:val="0"/>
      <w:sz w:val="18"/>
      <w:szCs w:val="18"/>
    </w:rPr>
  </w:style>
  <w:style w:type="paragraph" w:styleId="30">
    <w:name w:val="header"/>
    <w:basedOn w:val="1"/>
    <w:qFormat/>
    <w:uiPriority w:val="0"/>
    <w:pPr>
      <w:widowControl/>
      <w:pBdr>
        <w:bottom w:val="single" w:color="auto" w:sz="6" w:space="1"/>
      </w:pBdr>
      <w:tabs>
        <w:tab w:val="center" w:pos="4153"/>
        <w:tab w:val="right" w:pos="8306"/>
      </w:tabs>
      <w:snapToGrid w:val="0"/>
      <w:jc w:val="center"/>
    </w:pPr>
    <w:rPr>
      <w:kern w:val="0"/>
      <w:sz w:val="18"/>
      <w:szCs w:val="18"/>
    </w:rPr>
  </w:style>
  <w:style w:type="paragraph" w:styleId="31">
    <w:name w:val="toc 1"/>
    <w:basedOn w:val="1"/>
    <w:next w:val="1"/>
    <w:autoRedefine/>
    <w:qFormat/>
    <w:uiPriority w:val="0"/>
    <w:pPr>
      <w:tabs>
        <w:tab w:val="right" w:leader="dot" w:pos="9345"/>
      </w:tabs>
      <w:spacing w:before="120"/>
      <w:jc w:val="left"/>
    </w:pPr>
    <w:rPr>
      <w:bCs/>
      <w:caps/>
      <w:sz w:val="28"/>
      <w:szCs w:val="28"/>
    </w:rPr>
  </w:style>
  <w:style w:type="paragraph" w:styleId="32">
    <w:name w:val="List Continue 4"/>
    <w:basedOn w:val="1"/>
    <w:semiHidden/>
    <w:unhideWhenUsed/>
    <w:qFormat/>
    <w:uiPriority w:val="0"/>
    <w:pPr>
      <w:spacing w:after="120" w:afterLines="7" w:afterAutospacing="0"/>
      <w:ind w:left="1680" w:leftChars="800"/>
    </w:pPr>
  </w:style>
  <w:style w:type="paragraph" w:styleId="33">
    <w:name w:val="toc 4"/>
    <w:basedOn w:val="1"/>
    <w:next w:val="1"/>
    <w:autoRedefine/>
    <w:semiHidden/>
    <w:qFormat/>
    <w:uiPriority w:val="0"/>
    <w:pPr>
      <w:ind w:left="630"/>
      <w:jc w:val="left"/>
    </w:pPr>
    <w:rPr>
      <w:sz w:val="18"/>
      <w:szCs w:val="18"/>
    </w:rPr>
  </w:style>
  <w:style w:type="paragraph" w:styleId="34">
    <w:name w:val="Subtitle"/>
    <w:basedOn w:val="1"/>
    <w:qFormat/>
    <w:uiPriority w:val="0"/>
    <w:pPr>
      <w:spacing w:before="240" w:beforeLines="7" w:beforeAutospacing="0" w:after="60" w:afterLines="7" w:afterAutospacing="0" w:line="312" w:lineRule="auto"/>
      <w:jc w:val="center"/>
      <w:outlineLvl w:val="1"/>
    </w:pPr>
    <w:rPr>
      <w:rFonts w:ascii="DejaVu Sans" w:hAnsi="DejaVu Sans"/>
      <w:b/>
      <w:kern w:val="28"/>
      <w:sz w:val="32"/>
    </w:rPr>
  </w:style>
  <w:style w:type="paragraph" w:styleId="35">
    <w:name w:val="toc 6"/>
    <w:basedOn w:val="1"/>
    <w:next w:val="1"/>
    <w:autoRedefine/>
    <w:qFormat/>
    <w:uiPriority w:val="0"/>
    <w:pPr>
      <w:ind w:left="1050"/>
      <w:jc w:val="left"/>
    </w:pPr>
    <w:rPr>
      <w:sz w:val="18"/>
      <w:szCs w:val="18"/>
    </w:rPr>
  </w:style>
  <w:style w:type="paragraph" w:styleId="36">
    <w:name w:val="Body Text Indent 3"/>
    <w:basedOn w:val="1"/>
    <w:qFormat/>
    <w:uiPriority w:val="0"/>
    <w:pPr>
      <w:ind w:firstLine="435"/>
    </w:pPr>
    <w:rPr>
      <w:rFonts w:ascii="文泉驿微米黑" w:hAnsi="文泉驿微米黑" w:cs="文泉驿微米黑"/>
    </w:rPr>
  </w:style>
  <w:style w:type="paragraph" w:styleId="37">
    <w:name w:val="table of figures"/>
    <w:basedOn w:val="1"/>
    <w:next w:val="1"/>
    <w:link w:val="93"/>
    <w:semiHidden/>
    <w:qFormat/>
    <w:uiPriority w:val="0"/>
    <w:pPr>
      <w:ind w:left="840" w:leftChars="200" w:hanging="420" w:hangingChars="200"/>
    </w:pPr>
  </w:style>
  <w:style w:type="paragraph" w:styleId="38">
    <w:name w:val="toc 2"/>
    <w:basedOn w:val="1"/>
    <w:next w:val="1"/>
    <w:autoRedefine/>
    <w:qFormat/>
    <w:uiPriority w:val="0"/>
    <w:pPr>
      <w:tabs>
        <w:tab w:val="right" w:leader="dot" w:pos="9345"/>
      </w:tabs>
      <w:spacing w:before="120"/>
      <w:ind w:left="210"/>
      <w:jc w:val="left"/>
    </w:pPr>
    <w:rPr>
      <w:rFonts w:ascii="文泉驿微米黑" w:hAnsi="文泉驿微米黑"/>
      <w:smallCaps/>
      <w:sz w:val="24"/>
      <w:szCs w:val="24"/>
    </w:rPr>
  </w:style>
  <w:style w:type="paragraph" w:styleId="39">
    <w:name w:val="toc 9"/>
    <w:basedOn w:val="1"/>
    <w:next w:val="1"/>
    <w:autoRedefine/>
    <w:semiHidden/>
    <w:qFormat/>
    <w:uiPriority w:val="0"/>
    <w:pPr>
      <w:ind w:left="1680"/>
      <w:jc w:val="left"/>
    </w:pPr>
    <w:rPr>
      <w:sz w:val="18"/>
      <w:szCs w:val="18"/>
    </w:rPr>
  </w:style>
  <w:style w:type="paragraph" w:styleId="40">
    <w:name w:val="Body Text 2"/>
    <w:basedOn w:val="1"/>
    <w:qFormat/>
    <w:uiPriority w:val="0"/>
    <w:pPr>
      <w:widowControl/>
      <w:ind w:firstLine="420" w:firstLineChars="200"/>
      <w:jc w:val="left"/>
    </w:pPr>
    <w:rPr>
      <w:kern w:val="0"/>
    </w:rPr>
  </w:style>
  <w:style w:type="paragraph" w:styleId="41">
    <w:name w:val="List Continue 2"/>
    <w:basedOn w:val="1"/>
    <w:semiHidden/>
    <w:unhideWhenUsed/>
    <w:qFormat/>
    <w:uiPriority w:val="0"/>
    <w:pPr>
      <w:spacing w:after="120" w:afterLines="7" w:afterAutospacing="0"/>
      <w:ind w:left="840" w:leftChars="400"/>
    </w:pPr>
  </w:style>
  <w:style w:type="paragraph" w:styleId="42">
    <w:name w:val="Normal (Web)"/>
    <w:basedOn w:val="43"/>
    <w:next w:val="43"/>
    <w:qFormat/>
    <w:uiPriority w:val="0"/>
    <w:pPr>
      <w:spacing w:before="100" w:after="100"/>
    </w:pPr>
    <w:rPr>
      <w:color w:val="auto"/>
    </w:rPr>
  </w:style>
  <w:style w:type="paragraph" w:customStyle="1" w:styleId="43">
    <w:name w:val="Default"/>
    <w:qFormat/>
    <w:uiPriority w:val="0"/>
    <w:pPr>
      <w:widowControl w:val="0"/>
      <w:autoSpaceDE w:val="0"/>
      <w:autoSpaceDN w:val="0"/>
      <w:adjustRightInd w:val="0"/>
    </w:pPr>
    <w:rPr>
      <w:rFonts w:ascii="文泉驿微米黑" w:hAnsi="DejaVu Sans" w:eastAsia="文泉驿微米黑" w:cs="文泉驿微米黑"/>
      <w:color w:val="000000"/>
      <w:sz w:val="24"/>
      <w:szCs w:val="24"/>
      <w:lang w:val="en-US" w:eastAsia="zh-CN" w:bidi="ar-SA"/>
    </w:rPr>
  </w:style>
  <w:style w:type="paragraph" w:styleId="44">
    <w:name w:val="List Continue 3"/>
    <w:basedOn w:val="1"/>
    <w:semiHidden/>
    <w:unhideWhenUsed/>
    <w:qFormat/>
    <w:uiPriority w:val="0"/>
    <w:pPr>
      <w:spacing w:after="120" w:afterLines="7" w:afterAutospacing="0"/>
      <w:ind w:left="1260" w:leftChars="600"/>
    </w:pPr>
  </w:style>
  <w:style w:type="paragraph" w:styleId="45">
    <w:name w:val="Title"/>
    <w:basedOn w:val="1"/>
    <w:qFormat/>
    <w:uiPriority w:val="0"/>
    <w:pPr>
      <w:spacing w:before="240" w:beforeLines="7" w:beforeAutospacing="0" w:after="60" w:afterLines="7" w:afterAutospacing="0"/>
      <w:jc w:val="center"/>
      <w:outlineLvl w:val="0"/>
    </w:pPr>
    <w:rPr>
      <w:rFonts w:ascii="DejaVu Sans" w:hAnsi="DejaVu Sans"/>
      <w:b/>
      <w:sz w:val="32"/>
    </w:rPr>
  </w:style>
  <w:style w:type="table" w:styleId="47">
    <w:name w:val="Table Grid"/>
    <w:basedOn w:val="4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48">
    <w:name w:val="Table Classic 2"/>
    <w:basedOn w:val="46"/>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character" w:styleId="50">
    <w:name w:val="Strong"/>
    <w:basedOn w:val="49"/>
    <w:qFormat/>
    <w:uiPriority w:val="0"/>
    <w:rPr>
      <w:b/>
    </w:rPr>
  </w:style>
  <w:style w:type="character" w:styleId="51">
    <w:name w:val="endnote reference"/>
    <w:basedOn w:val="49"/>
    <w:semiHidden/>
    <w:unhideWhenUsed/>
    <w:qFormat/>
    <w:uiPriority w:val="0"/>
    <w:rPr>
      <w:vertAlign w:val="superscript"/>
    </w:rPr>
  </w:style>
  <w:style w:type="character" w:styleId="52">
    <w:name w:val="page number"/>
    <w:basedOn w:val="49"/>
    <w:qFormat/>
    <w:uiPriority w:val="0"/>
  </w:style>
  <w:style w:type="character" w:styleId="53">
    <w:name w:val="FollowedHyperlink"/>
    <w:basedOn w:val="49"/>
    <w:qFormat/>
    <w:uiPriority w:val="0"/>
    <w:rPr>
      <w:color w:val="800080"/>
      <w:u w:val="single"/>
    </w:rPr>
  </w:style>
  <w:style w:type="character" w:styleId="54">
    <w:name w:val="HTML Typewriter"/>
    <w:basedOn w:val="49"/>
    <w:semiHidden/>
    <w:unhideWhenUsed/>
    <w:qFormat/>
    <w:uiPriority w:val="0"/>
    <w:rPr>
      <w:rFonts w:ascii="DejaVu Sans" w:hAnsi="DejaVu Sans"/>
      <w:sz w:val="20"/>
    </w:rPr>
  </w:style>
  <w:style w:type="character" w:styleId="55">
    <w:name w:val="Hyperlink"/>
    <w:basedOn w:val="49"/>
    <w:qFormat/>
    <w:uiPriority w:val="0"/>
    <w:rPr>
      <w:color w:val="FF0000"/>
      <w:sz w:val="18"/>
      <w:szCs w:val="18"/>
      <w:u w:val="none"/>
    </w:rPr>
  </w:style>
  <w:style w:type="character" w:styleId="56">
    <w:name w:val="HTML Code"/>
    <w:basedOn w:val="49"/>
    <w:semiHidden/>
    <w:unhideWhenUsed/>
    <w:qFormat/>
    <w:uiPriority w:val="0"/>
    <w:rPr>
      <w:rFonts w:ascii="DejaVu Sans" w:hAnsi="DejaVu Sans"/>
      <w:sz w:val="20"/>
    </w:rPr>
  </w:style>
  <w:style w:type="character" w:styleId="57">
    <w:name w:val="annotation reference"/>
    <w:basedOn w:val="49"/>
    <w:semiHidden/>
    <w:qFormat/>
    <w:uiPriority w:val="0"/>
    <w:rPr>
      <w:sz w:val="21"/>
      <w:szCs w:val="21"/>
    </w:rPr>
  </w:style>
  <w:style w:type="character" w:styleId="58">
    <w:name w:val="HTML Keyboard"/>
    <w:basedOn w:val="49"/>
    <w:semiHidden/>
    <w:unhideWhenUsed/>
    <w:qFormat/>
    <w:uiPriority w:val="0"/>
    <w:rPr>
      <w:rFonts w:ascii="DejaVu Sans" w:hAnsi="DejaVu Sans"/>
      <w:sz w:val="20"/>
    </w:rPr>
  </w:style>
  <w:style w:type="character" w:styleId="59">
    <w:name w:val="HTML Sample"/>
    <w:basedOn w:val="49"/>
    <w:semiHidden/>
    <w:unhideWhenUsed/>
    <w:qFormat/>
    <w:uiPriority w:val="0"/>
    <w:rPr>
      <w:rFonts w:ascii="DejaVu Sans" w:hAnsi="DejaVu Sans"/>
    </w:rPr>
  </w:style>
  <w:style w:type="character" w:customStyle="1" w:styleId="60">
    <w:name w:val="Char Char"/>
    <w:basedOn w:val="49"/>
    <w:qFormat/>
    <w:uiPriority w:val="0"/>
    <w:rPr>
      <w:rFonts w:ascii="DejaVu Sans" w:hAnsi="DejaVu Sans" w:eastAsia="文泉驿微米黑" w:cs="DejaVu Sans"/>
      <w:b/>
      <w:bCs/>
      <w:sz w:val="28"/>
      <w:szCs w:val="28"/>
      <w:lang w:val="en-US" w:eastAsia="zh-CN"/>
    </w:rPr>
  </w:style>
  <w:style w:type="paragraph" w:customStyle="1" w:styleId="61">
    <w:name w:val="文档编号"/>
    <w:basedOn w:val="1"/>
    <w:next w:val="1"/>
    <w:qFormat/>
    <w:uiPriority w:val="0"/>
    <w:pPr>
      <w:adjustRightInd w:val="0"/>
      <w:spacing w:line="360" w:lineRule="auto"/>
      <w:jc w:val="center"/>
      <w:textAlignment w:val="baseline"/>
    </w:pPr>
    <w:rPr>
      <w:rFonts w:ascii="文泉驿微米黑" w:cs="文泉驿微米黑"/>
      <w:kern w:val="0"/>
      <w:sz w:val="20"/>
      <w:szCs w:val="20"/>
    </w:rPr>
  </w:style>
  <w:style w:type="paragraph" w:customStyle="1" w:styleId="62">
    <w:name w:val="textnomal"/>
    <w:basedOn w:val="1"/>
    <w:qFormat/>
    <w:uiPriority w:val="0"/>
    <w:pPr>
      <w:widowControl/>
      <w:spacing w:before="100" w:beforeAutospacing="1" w:after="100" w:afterAutospacing="1" w:line="360" w:lineRule="auto"/>
      <w:jc w:val="left"/>
    </w:pPr>
    <w:rPr>
      <w:kern w:val="0"/>
      <w:sz w:val="23"/>
      <w:szCs w:val="23"/>
    </w:rPr>
  </w:style>
  <w:style w:type="character" w:customStyle="1" w:styleId="63">
    <w:name w:val="nava1"/>
    <w:basedOn w:val="49"/>
    <w:qFormat/>
    <w:uiPriority w:val="0"/>
    <w:rPr>
      <w:sz w:val="18"/>
      <w:szCs w:val="18"/>
    </w:rPr>
  </w:style>
  <w:style w:type="character" w:customStyle="1" w:styleId="64">
    <w:name w:val="textnomal1"/>
    <w:basedOn w:val="49"/>
    <w:qFormat/>
    <w:uiPriority w:val="0"/>
    <w:rPr>
      <w:sz w:val="19"/>
      <w:szCs w:val="19"/>
    </w:rPr>
  </w:style>
  <w:style w:type="character" w:customStyle="1" w:styleId="65">
    <w:name w:val="cpx12hei21"/>
    <w:basedOn w:val="49"/>
    <w:qFormat/>
    <w:uiPriority w:val="0"/>
    <w:rPr>
      <w:color w:val="auto"/>
      <w:sz w:val="17"/>
      <w:szCs w:val="17"/>
      <w:u w:val="none"/>
    </w:rPr>
  </w:style>
  <w:style w:type="paragraph" w:customStyle="1" w:styleId="66">
    <w:name w:val="MTDisplayEquation"/>
    <w:basedOn w:val="1"/>
    <w:next w:val="1"/>
    <w:qFormat/>
    <w:uiPriority w:val="0"/>
    <w:pPr>
      <w:widowControl/>
      <w:tabs>
        <w:tab w:val="center" w:pos="4520"/>
        <w:tab w:val="right" w:pos="8320"/>
      </w:tabs>
      <w:ind w:left="720" w:firstLine="720"/>
      <w:jc w:val="left"/>
    </w:pPr>
    <w:rPr>
      <w:kern w:val="0"/>
      <w:sz w:val="28"/>
      <w:szCs w:val="28"/>
    </w:rPr>
  </w:style>
  <w:style w:type="paragraph" w:customStyle="1" w:styleId="67">
    <w:name w:val="common"/>
    <w:basedOn w:val="1"/>
    <w:qFormat/>
    <w:uiPriority w:val="0"/>
    <w:pPr>
      <w:widowControl/>
      <w:spacing w:before="100" w:beforeAutospacing="1" w:after="100" w:afterAutospacing="1"/>
      <w:jc w:val="left"/>
    </w:pPr>
    <w:rPr>
      <w:rFonts w:ascii="文泉驿微米黑" w:hAnsi="文泉驿微米黑" w:cs="文泉驿微米黑"/>
      <w:kern w:val="0"/>
      <w:sz w:val="24"/>
      <w:szCs w:val="24"/>
    </w:rPr>
  </w:style>
  <w:style w:type="paragraph" w:customStyle="1" w:styleId="68">
    <w:name w:val="三级标题"/>
    <w:basedOn w:val="1"/>
    <w:link w:val="91"/>
    <w:autoRedefine/>
    <w:qFormat/>
    <w:uiPriority w:val="0"/>
    <w:pPr>
      <w:keepNext/>
      <w:spacing w:before="240" w:after="120"/>
      <w:outlineLvl w:val="2"/>
    </w:pPr>
    <w:rPr>
      <w:rFonts w:eastAsia="文泉驿微米黑"/>
      <w:b/>
      <w:bCs/>
      <w:kern w:val="24"/>
      <w:sz w:val="24"/>
      <w:szCs w:val="24"/>
    </w:rPr>
  </w:style>
  <w:style w:type="paragraph" w:customStyle="1" w:styleId="69">
    <w:name w:val="一级标题"/>
    <w:basedOn w:val="1"/>
    <w:autoRedefine/>
    <w:qFormat/>
    <w:uiPriority w:val="0"/>
    <w:pPr>
      <w:keepNext/>
      <w:keepLines/>
      <w:tabs>
        <w:tab w:val="left" w:pos="8280"/>
      </w:tabs>
      <w:spacing w:before="480" w:after="360"/>
      <w:jc w:val="center"/>
      <w:outlineLvl w:val="0"/>
    </w:pPr>
    <w:rPr>
      <w:rFonts w:ascii="DejaVu Sans" w:hAnsi="DejaVu Sans" w:eastAsia="文泉驿微米黑" w:cs="DejaVu Sans"/>
      <w:b/>
      <w:kern w:val="32"/>
      <w:sz w:val="32"/>
      <w:szCs w:val="32"/>
    </w:rPr>
  </w:style>
  <w:style w:type="paragraph" w:customStyle="1" w:styleId="70">
    <w:name w:val="二级标题"/>
    <w:basedOn w:val="3"/>
    <w:link w:val="92"/>
    <w:autoRedefine/>
    <w:qFormat/>
    <w:uiPriority w:val="0"/>
    <w:pPr>
      <w:widowControl/>
      <w:autoSpaceDE/>
      <w:autoSpaceDN/>
      <w:adjustRightInd/>
      <w:spacing w:line="360" w:lineRule="auto"/>
      <w:ind w:firstLine="0"/>
      <w:jc w:val="both"/>
    </w:pPr>
    <w:rPr>
      <w:b/>
      <w:bCs/>
      <w:kern w:val="28"/>
      <w:lang w:val="fr-FR"/>
    </w:rPr>
  </w:style>
  <w:style w:type="paragraph" w:customStyle="1" w:styleId="71">
    <w:name w:val="正文new"/>
    <w:basedOn w:val="1"/>
    <w:qFormat/>
    <w:uiPriority w:val="0"/>
    <w:pPr>
      <w:widowControl/>
      <w:spacing w:line="300" w:lineRule="auto"/>
      <w:ind w:firstLine="566" w:firstLineChars="202"/>
    </w:pPr>
    <w:rPr>
      <w:rFonts w:ascii="文泉驿微米黑" w:hAnsi="文泉驿微米黑" w:cs="文泉驿微米黑"/>
      <w:kern w:val="24"/>
      <w:sz w:val="28"/>
      <w:szCs w:val="28"/>
    </w:rPr>
  </w:style>
  <w:style w:type="character" w:customStyle="1" w:styleId="72">
    <w:name w:val="正文new Char"/>
    <w:basedOn w:val="49"/>
    <w:qFormat/>
    <w:uiPriority w:val="0"/>
    <w:rPr>
      <w:rFonts w:ascii="文泉驿微米黑" w:hAnsi="文泉驿微米黑" w:eastAsia="文泉驿微米黑" w:cs="文泉驿微米黑"/>
      <w:kern w:val="24"/>
      <w:sz w:val="28"/>
      <w:szCs w:val="28"/>
      <w:lang w:val="en-US" w:eastAsia="zh-CN"/>
    </w:rPr>
  </w:style>
  <w:style w:type="paragraph" w:customStyle="1" w:styleId="73">
    <w:name w:val="样式 正文new + Times New Roman"/>
    <w:basedOn w:val="1"/>
    <w:qFormat/>
    <w:uiPriority w:val="0"/>
    <w:pPr>
      <w:widowControl/>
      <w:jc w:val="left"/>
    </w:pPr>
    <w:rPr>
      <w:kern w:val="0"/>
      <w:sz w:val="20"/>
      <w:szCs w:val="20"/>
    </w:rPr>
  </w:style>
  <w:style w:type="character" w:customStyle="1" w:styleId="74">
    <w:name w:val="样式 正文new + Times New Roman Char"/>
    <w:basedOn w:val="49"/>
    <w:qFormat/>
    <w:uiPriority w:val="0"/>
    <w:rPr>
      <w:rFonts w:eastAsia="文泉驿微米黑"/>
      <w:lang w:val="en-US" w:eastAsia="zh-CN"/>
    </w:rPr>
  </w:style>
  <w:style w:type="paragraph" w:customStyle="1" w:styleId="75">
    <w:name w:val="正文newnewnew"/>
    <w:basedOn w:val="71"/>
    <w:qFormat/>
    <w:uiPriority w:val="0"/>
    <w:pPr>
      <w:ind w:firstLine="485"/>
    </w:pPr>
    <w:rPr>
      <w:rFonts w:ascii="DejaVu Sans" w:hAnsi="DejaVu Sans" w:cs="DejaVu Sans"/>
      <w:sz w:val="24"/>
      <w:szCs w:val="24"/>
    </w:rPr>
  </w:style>
  <w:style w:type="character" w:customStyle="1" w:styleId="76">
    <w:name w:val="正文newnewnew Char"/>
    <w:basedOn w:val="72"/>
    <w:qFormat/>
    <w:uiPriority w:val="0"/>
    <w:rPr>
      <w:rFonts w:ascii="文泉驿微米黑" w:hAnsi="文泉驿微米黑" w:eastAsia="文泉驿微米黑" w:cs="文泉驿微米黑"/>
      <w:kern w:val="24"/>
      <w:sz w:val="24"/>
      <w:szCs w:val="24"/>
      <w:lang w:val="en-US" w:eastAsia="zh-CN"/>
    </w:rPr>
  </w:style>
  <w:style w:type="paragraph" w:customStyle="1" w:styleId="77">
    <w:name w:val="四级标题"/>
    <w:basedOn w:val="5"/>
    <w:autoRedefine/>
    <w:qFormat/>
    <w:uiPriority w:val="0"/>
    <w:pPr>
      <w:spacing w:before="0" w:after="0" w:line="300" w:lineRule="auto"/>
      <w:jc w:val="both"/>
    </w:pPr>
    <w:rPr>
      <w:rFonts w:ascii="文泉驿微米黑" w:hAnsi="DejaVu Sans" w:cs="文泉驿微米黑"/>
      <w:b w:val="0"/>
      <w:bCs w:val="0"/>
      <w:kern w:val="24"/>
      <w:sz w:val="24"/>
      <w:szCs w:val="24"/>
    </w:rPr>
  </w:style>
  <w:style w:type="character" w:customStyle="1" w:styleId="78">
    <w:name w:val="四级标题 Char"/>
    <w:basedOn w:val="60"/>
    <w:qFormat/>
    <w:uiPriority w:val="0"/>
    <w:rPr>
      <w:rFonts w:ascii="文泉驿微米黑" w:hAnsi="DejaVu Sans" w:eastAsia="文泉驿微米黑" w:cs="文泉驿微米黑"/>
      <w:kern w:val="24"/>
      <w:sz w:val="24"/>
      <w:szCs w:val="24"/>
      <w:lang w:val="en-US" w:eastAsia="zh-CN"/>
    </w:rPr>
  </w:style>
  <w:style w:type="paragraph" w:customStyle="1" w:styleId="79">
    <w:name w:val="正文内容"/>
    <w:basedOn w:val="1"/>
    <w:qFormat/>
    <w:uiPriority w:val="0"/>
    <w:pPr>
      <w:spacing w:line="300" w:lineRule="auto"/>
    </w:pPr>
    <w:rPr>
      <w:rFonts w:ascii="文泉驿微米黑" w:hAnsi="文泉驿微米黑" w:cs="文泉驿微米黑"/>
      <w:sz w:val="24"/>
      <w:szCs w:val="24"/>
    </w:rPr>
  </w:style>
  <w:style w:type="character" w:customStyle="1" w:styleId="80">
    <w:name w:val="datatitle1"/>
    <w:basedOn w:val="49"/>
    <w:qFormat/>
    <w:uiPriority w:val="0"/>
    <w:rPr>
      <w:b/>
      <w:bCs/>
      <w:color w:val="auto"/>
      <w:sz w:val="21"/>
      <w:szCs w:val="21"/>
    </w:rPr>
  </w:style>
  <w:style w:type="character" w:customStyle="1" w:styleId="81">
    <w:name w:val="txt"/>
    <w:basedOn w:val="49"/>
    <w:qFormat/>
    <w:uiPriority w:val="0"/>
  </w:style>
  <w:style w:type="character" w:customStyle="1" w:styleId="82">
    <w:name w:val="postbody"/>
    <w:basedOn w:val="49"/>
    <w:qFormat/>
    <w:uiPriority w:val="0"/>
  </w:style>
  <w:style w:type="paragraph" w:customStyle="1" w:styleId="83">
    <w:name w:val="context"/>
    <w:basedOn w:val="79"/>
    <w:qFormat/>
    <w:uiPriority w:val="0"/>
    <w:pPr>
      <w:ind w:firstLine="617" w:firstLineChars="257"/>
    </w:pPr>
  </w:style>
  <w:style w:type="character" w:customStyle="1" w:styleId="84">
    <w:name w:val="尾注文本 字符"/>
    <w:basedOn w:val="49"/>
    <w:link w:val="26"/>
    <w:qFormat/>
    <w:uiPriority w:val="0"/>
    <w:rPr>
      <w:rFonts w:eastAsia="文泉驿微米黑"/>
      <w:kern w:val="2"/>
      <w:sz w:val="21"/>
      <w:lang w:val="en-US" w:eastAsia="zh-CN" w:bidi="ar-SA"/>
    </w:rPr>
  </w:style>
  <w:style w:type="character" w:customStyle="1" w:styleId="85">
    <w:name w:val="medblacktext1"/>
    <w:basedOn w:val="49"/>
    <w:qFormat/>
    <w:uiPriority w:val="0"/>
    <w:rPr>
      <w:rFonts w:hint="default" w:ascii="DejaVu Sans" w:hAnsi="DejaVu Sans" w:cs="DejaVu Sans"/>
      <w:color w:val="000000"/>
      <w:sz w:val="18"/>
      <w:szCs w:val="18"/>
    </w:rPr>
  </w:style>
  <w:style w:type="paragraph" w:customStyle="1" w:styleId="86">
    <w:name w:val="1"/>
    <w:basedOn w:val="1"/>
    <w:next w:val="42"/>
    <w:qFormat/>
    <w:uiPriority w:val="0"/>
    <w:pPr>
      <w:widowControl/>
      <w:spacing w:before="100" w:beforeAutospacing="1" w:after="100" w:afterAutospacing="1"/>
      <w:jc w:val="left"/>
    </w:pPr>
    <w:rPr>
      <w:rFonts w:ascii="文泉驿微米黑" w:hAnsi="文泉驿微米黑" w:cs="文泉驿微米黑"/>
      <w:kern w:val="0"/>
      <w:sz w:val="24"/>
      <w:szCs w:val="24"/>
    </w:rPr>
  </w:style>
  <w:style w:type="character" w:customStyle="1" w:styleId="87">
    <w:name w:val="批注框文本 字符"/>
    <w:basedOn w:val="49"/>
    <w:link w:val="28"/>
    <w:qFormat/>
    <w:uiPriority w:val="0"/>
    <w:rPr>
      <w:kern w:val="2"/>
      <w:sz w:val="18"/>
      <w:szCs w:val="18"/>
    </w:rPr>
  </w:style>
  <w:style w:type="paragraph" w:customStyle="1" w:styleId="88">
    <w:name w:val="WPSOffice手动目录 1"/>
    <w:qFormat/>
    <w:uiPriority w:val="0"/>
    <w:pPr>
      <w:ind w:leftChars="7"/>
    </w:pPr>
    <w:rPr>
      <w:rFonts w:ascii="DejaVu Sans" w:hAnsi="DejaVu Sans" w:eastAsia="文泉驿微米黑" w:cs="DejaVu Sans"/>
      <w:sz w:val="20"/>
      <w:szCs w:val="20"/>
    </w:rPr>
  </w:style>
  <w:style w:type="paragraph" w:customStyle="1" w:styleId="89">
    <w:name w:val="WPSOffice手动目录 2"/>
    <w:qFormat/>
    <w:uiPriority w:val="0"/>
    <w:pPr>
      <w:ind w:leftChars="200"/>
    </w:pPr>
    <w:rPr>
      <w:rFonts w:ascii="DejaVu Sans" w:hAnsi="DejaVu Sans" w:eastAsia="文泉驿微米黑" w:cs="DejaVu Sans"/>
      <w:sz w:val="20"/>
      <w:szCs w:val="20"/>
    </w:rPr>
  </w:style>
  <w:style w:type="paragraph" w:customStyle="1" w:styleId="90">
    <w:name w:val="WPSOffice手动目录 3"/>
    <w:qFormat/>
    <w:uiPriority w:val="0"/>
    <w:pPr>
      <w:ind w:leftChars="400"/>
    </w:pPr>
    <w:rPr>
      <w:rFonts w:ascii="DejaVu Sans" w:hAnsi="DejaVu Sans" w:eastAsia="文泉驿微米黑" w:cs="DejaVu Sans"/>
      <w:sz w:val="20"/>
      <w:szCs w:val="20"/>
    </w:rPr>
  </w:style>
  <w:style w:type="character" w:customStyle="1" w:styleId="91">
    <w:name w:val="三级标题 Char"/>
    <w:link w:val="68"/>
    <w:qFormat/>
    <w:uiPriority w:val="0"/>
    <w:rPr>
      <w:rFonts w:eastAsia="文泉驿微米黑"/>
      <w:b/>
      <w:bCs/>
      <w:kern w:val="24"/>
      <w:sz w:val="24"/>
      <w:szCs w:val="24"/>
    </w:rPr>
  </w:style>
  <w:style w:type="character" w:customStyle="1" w:styleId="92">
    <w:name w:val="二级标题 Char"/>
    <w:link w:val="70"/>
    <w:qFormat/>
    <w:uiPriority w:val="0"/>
    <w:rPr>
      <w:b/>
      <w:bCs/>
      <w:kern w:val="28"/>
      <w:lang w:val="fr-FR"/>
    </w:rPr>
  </w:style>
  <w:style w:type="character" w:customStyle="1" w:styleId="93">
    <w:name w:val="图表目录 Char"/>
    <w:link w:val="37"/>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header" Target="header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jpe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jpeg"/><Relationship Id="rId23" Type="http://schemas.openxmlformats.org/officeDocument/2006/relationships/image" Target="media/image4.png"/><Relationship Id="rId22" Type="http://schemas.openxmlformats.org/officeDocument/2006/relationships/image" Target="media/image3.jpeg"/><Relationship Id="rId21" Type="http://schemas.openxmlformats.org/officeDocument/2006/relationships/image" Target="media/image2.jpe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header" Target="header7.xml"/><Relationship Id="rId17" Type="http://schemas.openxmlformats.org/officeDocument/2006/relationships/header" Target="header6.xml"/><Relationship Id="rId16" Type="http://schemas.openxmlformats.org/officeDocument/2006/relationships/footer" Target="footer7.xml"/><Relationship Id="rId15" Type="http://schemas.openxmlformats.org/officeDocument/2006/relationships/header" Target="header5.xml"/><Relationship Id="rId14" Type="http://schemas.openxmlformats.org/officeDocument/2006/relationships/header" Target="header4.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yjsb</Company>
  <Pages>22</Pages>
  <Words>3355</Words>
  <Characters>4687</Characters>
  <Lines>43</Lines>
  <Paragraphs>12</Paragraphs>
  <TotalTime>0</TotalTime>
  <ScaleCrop>false</ScaleCrop>
  <LinksUpToDate>false</LinksUpToDate>
  <CharactersWithSpaces>5082</CharactersWithSpaces>
  <Application>WPS Office_12.1.0.17900_F1E327BC-269C-435d-A152-05C5408002CA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2020-06-03T00:23:00Z</dcterms:created>
  <dc:creator>a</dc:creator>
  <cp:lastModifiedBy>Zhimahu</cp:lastModifiedBy>
  <cp:lastPrinted>2008-10-13T01:47:00Z</cp:lastPrinted>
  <dcterms:modified xsi:type="dcterms:W3CDTF">2025-04-29T19:52:48Z</dcterms:modified>
  <dc:title>分类号                                                         密级</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TemplateDocerSaveRecord">
    <vt:lpwstr>eyJoZGlkIjoiNjJkZTAxYjFmNjEwMGU0Mzc0ZDAxMDJhYTQ0YTYzZTkiLCJ1c2VySWQiOiI3MTU2MzQ3NzcifQ==</vt:lpwstr>
  </property>
  <property fmtid="{D5CDD505-2E9C-101B-9397-08002B2CF9AE}" pid="4" name="KSOProductBuildVer">
    <vt:lpwstr>2052-12.1.0.17900</vt:lpwstr>
  </property>
  <property fmtid="{D5CDD505-2E9C-101B-9397-08002B2CF9AE}" pid="5" name="ICV">
    <vt:lpwstr>1D3B03B24612423FB375ACF4C8CAB0C4_12</vt:lpwstr>
  </property>
</Properties>
</file>