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ACA5E" w14:textId="77777777" w:rsidR="00A41205" w:rsidRDefault="00A41205" w:rsidP="00A41205">
      <w:pPr>
        <w:spacing w:line="480" w:lineRule="exact"/>
        <w:ind w:left="482" w:hanging="482"/>
        <w:jc w:val="center"/>
        <w:rPr>
          <w:rFonts w:ascii="標楷體" w:eastAsia="標楷體" w:hAnsi="標楷體"/>
          <w:sz w:val="40"/>
          <w:szCs w:val="36"/>
        </w:rPr>
      </w:pPr>
      <w:bookmarkStart w:id="0" w:name="_GoBack"/>
      <w:bookmarkEnd w:id="0"/>
      <w:r w:rsidRPr="00A41205">
        <w:rPr>
          <w:rFonts w:ascii="標楷體" w:eastAsia="標楷體" w:hAnsi="標楷體" w:hint="eastAsia"/>
          <w:sz w:val="40"/>
          <w:szCs w:val="36"/>
        </w:rPr>
        <w:t>資訊管理學系</w:t>
      </w:r>
      <w:r>
        <w:rPr>
          <w:rFonts w:ascii="標楷體" w:eastAsia="標楷體" w:hAnsi="標楷體" w:hint="eastAsia"/>
          <w:sz w:val="40"/>
          <w:szCs w:val="36"/>
        </w:rPr>
        <w:t>－「</w:t>
      </w:r>
      <w:r w:rsidRPr="00A41205">
        <w:rPr>
          <w:rFonts w:ascii="標楷體" w:eastAsia="標楷體" w:hAnsi="標楷體" w:hint="eastAsia"/>
          <w:sz w:val="40"/>
          <w:szCs w:val="36"/>
        </w:rPr>
        <w:t>資訊管理專題與個案」</w:t>
      </w:r>
    </w:p>
    <w:p w14:paraId="1762543D" w14:textId="77777777" w:rsidR="00A41205" w:rsidRDefault="00A41205" w:rsidP="00A41205">
      <w:pPr>
        <w:spacing w:line="480" w:lineRule="exact"/>
        <w:ind w:left="482" w:hanging="482"/>
        <w:jc w:val="center"/>
        <w:rPr>
          <w:rFonts w:ascii="標楷體" w:eastAsia="標楷體" w:hAnsi="標楷體"/>
          <w:sz w:val="40"/>
          <w:szCs w:val="36"/>
        </w:rPr>
      </w:pPr>
      <w:r w:rsidRPr="00A41205">
        <w:rPr>
          <w:rFonts w:ascii="標楷體" w:eastAsia="標楷體" w:hAnsi="標楷體" w:hint="eastAsia"/>
          <w:sz w:val="40"/>
          <w:szCs w:val="36"/>
        </w:rPr>
        <w:t>初審文件格式範例</w:t>
      </w:r>
    </w:p>
    <w:p w14:paraId="324664B4" w14:textId="77777777" w:rsidR="00A41205" w:rsidRPr="00A41205" w:rsidRDefault="00A41205" w:rsidP="00A41205">
      <w:pPr>
        <w:spacing w:line="480" w:lineRule="exact"/>
        <w:ind w:left="482" w:hanging="482"/>
        <w:rPr>
          <w:rFonts w:ascii="標楷體" w:eastAsia="標楷體" w:hAnsi="標楷體"/>
          <w:sz w:val="40"/>
          <w:szCs w:val="36"/>
        </w:rPr>
      </w:pPr>
    </w:p>
    <w:p w14:paraId="51921E3D" w14:textId="77777777" w:rsidR="000F0DD4" w:rsidRPr="00105C5E" w:rsidRDefault="000F0DD4" w:rsidP="00A41205">
      <w:pPr>
        <w:pStyle w:val="a3"/>
        <w:numPr>
          <w:ilvl w:val="0"/>
          <w:numId w:val="1"/>
        </w:numPr>
        <w:spacing w:line="480" w:lineRule="exact"/>
        <w:ind w:leftChars="0"/>
        <w:rPr>
          <w:rFonts w:ascii="Times New Roman" w:eastAsia="標楷體" w:hAnsi="Times New Roman" w:cs="Times New Roman"/>
          <w:sz w:val="28"/>
          <w:szCs w:val="28"/>
        </w:rPr>
      </w:pPr>
      <w:r w:rsidRPr="00105C5E">
        <w:rPr>
          <w:rFonts w:ascii="Times New Roman" w:eastAsia="標楷體" w:hAnsi="Times New Roman" w:cs="Times New Roman"/>
          <w:sz w:val="28"/>
          <w:szCs w:val="28"/>
        </w:rPr>
        <w:t>內頁規格：</w:t>
      </w:r>
    </w:p>
    <w:p w14:paraId="6D9EE39F" w14:textId="77777777" w:rsidR="000F0DD4" w:rsidRPr="000B4520" w:rsidRDefault="000F0DD4" w:rsidP="00A41205">
      <w:pPr>
        <w:pStyle w:val="a3"/>
        <w:numPr>
          <w:ilvl w:val="0"/>
          <w:numId w:val="2"/>
        </w:numPr>
        <w:spacing w:line="480" w:lineRule="exact"/>
        <w:ind w:leftChars="0" w:firstLine="66"/>
        <w:rPr>
          <w:rFonts w:ascii="Times New Roman" w:eastAsia="標楷體" w:hAnsi="Times New Roman" w:cs="Times New Roman"/>
          <w:szCs w:val="24"/>
        </w:rPr>
      </w:pPr>
      <w:r w:rsidRPr="000B4520">
        <w:rPr>
          <w:rFonts w:ascii="Times New Roman" w:eastAsia="標楷體" w:hAnsi="Times New Roman" w:cs="Times New Roman"/>
          <w:szCs w:val="24"/>
        </w:rPr>
        <w:t>編排：以</w:t>
      </w:r>
      <w:r w:rsidRPr="000B4520">
        <w:rPr>
          <w:rFonts w:ascii="Times New Roman" w:eastAsia="標楷體" w:hAnsi="Times New Roman" w:cs="Times New Roman"/>
          <w:szCs w:val="24"/>
        </w:rPr>
        <w:t>A4</w:t>
      </w:r>
      <w:r w:rsidRPr="000B4520">
        <w:rPr>
          <w:rFonts w:ascii="Times New Roman" w:eastAsia="標楷體" w:hAnsi="Times New Roman" w:cs="Times New Roman"/>
          <w:szCs w:val="24"/>
        </w:rPr>
        <w:t>尺寸紙張為主，版面邊界如下：</w:t>
      </w:r>
    </w:p>
    <w:p w14:paraId="038F4653" w14:textId="77777777" w:rsidR="000F0DD4" w:rsidRPr="000B4520" w:rsidRDefault="000F0DD4" w:rsidP="00A41205">
      <w:pPr>
        <w:pStyle w:val="a3"/>
        <w:numPr>
          <w:ilvl w:val="0"/>
          <w:numId w:val="4"/>
        </w:numPr>
        <w:spacing w:line="480" w:lineRule="exact"/>
        <w:ind w:leftChars="0" w:left="1134" w:hanging="283"/>
        <w:rPr>
          <w:rFonts w:ascii="Times New Roman" w:eastAsia="標楷體" w:hAnsi="Times New Roman" w:cs="Times New Roman"/>
          <w:szCs w:val="24"/>
        </w:rPr>
      </w:pPr>
      <w:r w:rsidRPr="000B4520">
        <w:rPr>
          <w:rFonts w:ascii="Times New Roman" w:eastAsia="標楷體" w:hAnsi="Times New Roman" w:cs="Times New Roman"/>
          <w:szCs w:val="24"/>
        </w:rPr>
        <w:t>上：</w:t>
      </w:r>
      <w:r w:rsidRPr="000B4520">
        <w:rPr>
          <w:rFonts w:ascii="Times New Roman" w:eastAsia="標楷體" w:hAnsi="Times New Roman" w:cs="Times New Roman"/>
          <w:szCs w:val="24"/>
        </w:rPr>
        <w:t>2.3</w:t>
      </w:r>
      <w:r w:rsidRPr="000B4520">
        <w:rPr>
          <w:rFonts w:ascii="Times New Roman" w:eastAsia="標楷體" w:hAnsi="Times New Roman" w:cs="Times New Roman"/>
          <w:szCs w:val="24"/>
        </w:rPr>
        <w:t>公分</w:t>
      </w:r>
    </w:p>
    <w:p w14:paraId="2A897F7F" w14:textId="77777777" w:rsidR="000F0DD4" w:rsidRPr="000B4520" w:rsidRDefault="000F0DD4" w:rsidP="00A41205">
      <w:pPr>
        <w:pStyle w:val="a3"/>
        <w:numPr>
          <w:ilvl w:val="0"/>
          <w:numId w:val="4"/>
        </w:numPr>
        <w:spacing w:line="480" w:lineRule="exact"/>
        <w:ind w:leftChars="0" w:firstLine="491"/>
        <w:rPr>
          <w:rFonts w:ascii="Times New Roman" w:eastAsia="標楷體" w:hAnsi="Times New Roman" w:cs="Times New Roman"/>
          <w:szCs w:val="24"/>
        </w:rPr>
      </w:pPr>
      <w:r w:rsidRPr="000B4520">
        <w:rPr>
          <w:rFonts w:ascii="Times New Roman" w:eastAsia="標楷體" w:hAnsi="Times New Roman" w:cs="Times New Roman"/>
          <w:szCs w:val="24"/>
        </w:rPr>
        <w:t>下：</w:t>
      </w:r>
      <w:r w:rsidRPr="000B4520">
        <w:rPr>
          <w:rFonts w:ascii="Times New Roman" w:eastAsia="標楷體" w:hAnsi="Times New Roman" w:cs="Times New Roman"/>
          <w:szCs w:val="24"/>
        </w:rPr>
        <w:t>3.5</w:t>
      </w:r>
      <w:r w:rsidRPr="000B4520">
        <w:rPr>
          <w:rFonts w:ascii="Times New Roman" w:eastAsia="標楷體" w:hAnsi="Times New Roman" w:cs="Times New Roman"/>
          <w:szCs w:val="24"/>
        </w:rPr>
        <w:t>公分（含頁碼）</w:t>
      </w:r>
    </w:p>
    <w:p w14:paraId="77ECFE74" w14:textId="77777777" w:rsidR="000F0DD4" w:rsidRPr="000B4520" w:rsidRDefault="000F0DD4" w:rsidP="00A41205">
      <w:pPr>
        <w:pStyle w:val="a3"/>
        <w:numPr>
          <w:ilvl w:val="0"/>
          <w:numId w:val="4"/>
        </w:numPr>
        <w:spacing w:line="480" w:lineRule="exact"/>
        <w:ind w:leftChars="0" w:firstLine="491"/>
        <w:rPr>
          <w:rFonts w:ascii="Times New Roman" w:eastAsia="標楷體" w:hAnsi="Times New Roman" w:cs="Times New Roman"/>
          <w:szCs w:val="24"/>
        </w:rPr>
      </w:pPr>
      <w:r w:rsidRPr="000B4520">
        <w:rPr>
          <w:rFonts w:ascii="Times New Roman" w:eastAsia="標楷體" w:hAnsi="Times New Roman" w:cs="Times New Roman"/>
          <w:szCs w:val="24"/>
        </w:rPr>
        <w:t>左：</w:t>
      </w:r>
      <w:r w:rsidRPr="000B4520">
        <w:rPr>
          <w:rFonts w:ascii="Times New Roman" w:eastAsia="標楷體" w:hAnsi="Times New Roman" w:cs="Times New Roman"/>
          <w:szCs w:val="24"/>
        </w:rPr>
        <w:t>3</w:t>
      </w:r>
      <w:r w:rsidRPr="000B4520">
        <w:rPr>
          <w:rFonts w:ascii="Times New Roman" w:eastAsia="標楷體" w:hAnsi="Times New Roman" w:cs="Times New Roman"/>
          <w:szCs w:val="24"/>
        </w:rPr>
        <w:t>公分</w:t>
      </w:r>
    </w:p>
    <w:p w14:paraId="59EAA7BE" w14:textId="77777777" w:rsidR="000F0DD4" w:rsidRPr="000B4520" w:rsidRDefault="000F0DD4" w:rsidP="00A41205">
      <w:pPr>
        <w:pStyle w:val="a3"/>
        <w:numPr>
          <w:ilvl w:val="0"/>
          <w:numId w:val="4"/>
        </w:numPr>
        <w:spacing w:line="480" w:lineRule="exact"/>
        <w:ind w:leftChars="0" w:left="993" w:hanging="142"/>
        <w:rPr>
          <w:rFonts w:ascii="Times New Roman" w:eastAsia="標楷體" w:hAnsi="Times New Roman" w:cs="Times New Roman"/>
          <w:szCs w:val="24"/>
        </w:rPr>
      </w:pPr>
      <w:r w:rsidRPr="000B4520">
        <w:rPr>
          <w:rFonts w:ascii="Times New Roman" w:eastAsia="標楷體" w:hAnsi="Times New Roman" w:cs="Times New Roman"/>
          <w:szCs w:val="24"/>
        </w:rPr>
        <w:t>右：</w:t>
      </w:r>
      <w:r w:rsidRPr="000B4520">
        <w:rPr>
          <w:rFonts w:ascii="Times New Roman" w:eastAsia="標楷體" w:hAnsi="Times New Roman" w:cs="Times New Roman"/>
          <w:szCs w:val="24"/>
        </w:rPr>
        <w:t>2.5</w:t>
      </w:r>
      <w:r w:rsidRPr="000B4520">
        <w:rPr>
          <w:rFonts w:ascii="Times New Roman" w:eastAsia="標楷體" w:hAnsi="Times New Roman" w:cs="Times New Roman"/>
          <w:szCs w:val="24"/>
        </w:rPr>
        <w:t>公分</w:t>
      </w:r>
    </w:p>
    <w:p w14:paraId="1A320AC1" w14:textId="77777777" w:rsidR="000F0DD4" w:rsidRPr="000B4520" w:rsidRDefault="000F0DD4" w:rsidP="00A41205">
      <w:pPr>
        <w:pStyle w:val="a3"/>
        <w:numPr>
          <w:ilvl w:val="0"/>
          <w:numId w:val="2"/>
        </w:numPr>
        <w:spacing w:line="480" w:lineRule="exact"/>
        <w:ind w:leftChars="0" w:firstLine="66"/>
        <w:rPr>
          <w:rFonts w:ascii="Times New Roman" w:eastAsia="標楷體" w:hAnsi="Times New Roman" w:cs="Times New Roman"/>
          <w:szCs w:val="24"/>
        </w:rPr>
      </w:pPr>
      <w:r w:rsidRPr="000B4520">
        <w:rPr>
          <w:rFonts w:ascii="Times New Roman" w:eastAsia="標楷體" w:hAnsi="Times New Roman" w:cs="Times New Roman"/>
          <w:szCs w:val="24"/>
        </w:rPr>
        <w:t>行距：</w:t>
      </w:r>
      <w:r w:rsidRPr="000B4520">
        <w:rPr>
          <w:rFonts w:ascii="Times New Roman" w:eastAsia="標楷體" w:hAnsi="Times New Roman" w:cs="Times New Roman"/>
          <w:szCs w:val="24"/>
        </w:rPr>
        <w:t>1.5</w:t>
      </w:r>
      <w:r w:rsidRPr="000B4520">
        <w:rPr>
          <w:rFonts w:ascii="Times New Roman" w:eastAsia="標楷體" w:hAnsi="Times New Roman" w:cs="Times New Roman"/>
          <w:szCs w:val="24"/>
        </w:rPr>
        <w:t>倍行高。</w:t>
      </w:r>
    </w:p>
    <w:p w14:paraId="0CD342B7" w14:textId="77777777" w:rsidR="000F0DD4" w:rsidRPr="000B4520" w:rsidRDefault="000F0DD4" w:rsidP="00A41205">
      <w:pPr>
        <w:pStyle w:val="a3"/>
        <w:numPr>
          <w:ilvl w:val="0"/>
          <w:numId w:val="2"/>
        </w:numPr>
        <w:spacing w:line="480" w:lineRule="exact"/>
        <w:ind w:leftChars="0" w:left="851" w:hanging="425"/>
        <w:rPr>
          <w:rFonts w:ascii="Times New Roman" w:eastAsia="標楷體" w:hAnsi="Times New Roman" w:cs="Times New Roman"/>
          <w:szCs w:val="24"/>
        </w:rPr>
      </w:pPr>
      <w:r w:rsidRPr="000B4520">
        <w:rPr>
          <w:rFonts w:ascii="Times New Roman" w:eastAsia="標楷體" w:hAnsi="Times New Roman" w:cs="Times New Roman"/>
          <w:szCs w:val="24"/>
        </w:rPr>
        <w:t>字體大小：中文請採用標楷體、英文請採用</w:t>
      </w:r>
      <w:r w:rsidRPr="000B4520">
        <w:rPr>
          <w:rFonts w:ascii="Times New Roman" w:eastAsia="標楷體" w:hAnsi="Times New Roman" w:cs="Times New Roman"/>
          <w:szCs w:val="24"/>
        </w:rPr>
        <w:t>Times New Roman 12</w:t>
      </w:r>
      <w:r w:rsidRPr="000B4520">
        <w:rPr>
          <w:rFonts w:ascii="Times New Roman" w:eastAsia="標楷體" w:hAnsi="Times New Roman" w:cs="Times New Roman"/>
          <w:szCs w:val="24"/>
        </w:rPr>
        <w:t>點字型。</w:t>
      </w:r>
    </w:p>
    <w:p w14:paraId="1FB32D97" w14:textId="77777777" w:rsidR="000F0DD4" w:rsidRPr="00105C5E" w:rsidRDefault="000F0DD4" w:rsidP="00A41205">
      <w:pPr>
        <w:pStyle w:val="a3"/>
        <w:numPr>
          <w:ilvl w:val="0"/>
          <w:numId w:val="1"/>
        </w:numPr>
        <w:spacing w:line="480" w:lineRule="exact"/>
        <w:ind w:leftChars="0"/>
        <w:rPr>
          <w:rFonts w:ascii="Times New Roman" w:eastAsia="標楷體" w:hAnsi="Times New Roman" w:cs="Times New Roman"/>
          <w:sz w:val="28"/>
          <w:szCs w:val="28"/>
        </w:rPr>
      </w:pPr>
      <w:r w:rsidRPr="00105C5E">
        <w:rPr>
          <w:rFonts w:ascii="Times New Roman" w:eastAsia="標楷體" w:hAnsi="Times New Roman" w:cs="Times New Roman"/>
          <w:sz w:val="28"/>
          <w:szCs w:val="28"/>
        </w:rPr>
        <w:t>內容架構如下：</w:t>
      </w:r>
    </w:p>
    <w:p w14:paraId="37E8BBCB" w14:textId="77777777" w:rsidR="000F0DD4" w:rsidRPr="000B4520" w:rsidRDefault="000F0DD4" w:rsidP="00A41205">
      <w:pPr>
        <w:pStyle w:val="a3"/>
        <w:numPr>
          <w:ilvl w:val="0"/>
          <w:numId w:val="5"/>
        </w:numPr>
        <w:spacing w:line="480" w:lineRule="exact"/>
        <w:ind w:leftChars="0" w:left="709" w:hanging="283"/>
        <w:rPr>
          <w:rFonts w:ascii="Times New Roman" w:eastAsia="標楷體" w:hAnsi="Times New Roman" w:cs="Times New Roman"/>
          <w:szCs w:val="24"/>
        </w:rPr>
      </w:pPr>
      <w:r w:rsidRPr="000B4520">
        <w:rPr>
          <w:rFonts w:ascii="Times New Roman" w:eastAsia="標楷體" w:hAnsi="Times New Roman" w:cs="Times New Roman"/>
          <w:szCs w:val="24"/>
        </w:rPr>
        <w:t>封面</w:t>
      </w:r>
      <w:r w:rsidRPr="000B4520">
        <w:rPr>
          <w:rFonts w:ascii="Times New Roman" w:eastAsia="標楷體" w:hAnsi="Times New Roman" w:cs="Times New Roman"/>
          <w:szCs w:val="24"/>
          <w:shd w:val="pct15" w:color="auto" w:fill="FFFFFF"/>
        </w:rPr>
        <w:t>（請依照第</w:t>
      </w:r>
      <w:r w:rsidRPr="000B4520">
        <w:rPr>
          <w:rFonts w:ascii="Times New Roman" w:eastAsia="標楷體" w:hAnsi="Times New Roman" w:cs="Times New Roman"/>
          <w:szCs w:val="24"/>
          <w:shd w:val="pct15" w:color="auto" w:fill="FFFFFF"/>
        </w:rPr>
        <w:t>2</w:t>
      </w:r>
      <w:r w:rsidRPr="000B4520">
        <w:rPr>
          <w:rFonts w:ascii="Times New Roman" w:eastAsia="標楷體" w:hAnsi="Times New Roman" w:cs="Times New Roman"/>
          <w:szCs w:val="24"/>
          <w:shd w:val="pct15" w:color="auto" w:fill="FFFFFF"/>
        </w:rPr>
        <w:t>頁範例格式）</w:t>
      </w:r>
    </w:p>
    <w:p w14:paraId="76792E96" w14:textId="77777777" w:rsidR="000F0DD4" w:rsidRPr="000B4520" w:rsidRDefault="000F0DD4" w:rsidP="00A41205">
      <w:pPr>
        <w:pStyle w:val="a3"/>
        <w:numPr>
          <w:ilvl w:val="0"/>
          <w:numId w:val="5"/>
        </w:numPr>
        <w:spacing w:line="480" w:lineRule="exact"/>
        <w:ind w:leftChars="0" w:left="709" w:hanging="283"/>
        <w:rPr>
          <w:rFonts w:ascii="Times New Roman" w:eastAsia="標楷體" w:hAnsi="Times New Roman" w:cs="Times New Roman"/>
          <w:szCs w:val="24"/>
        </w:rPr>
      </w:pPr>
      <w:r w:rsidRPr="000B4520">
        <w:rPr>
          <w:rFonts w:ascii="Times New Roman" w:eastAsia="標楷體" w:hAnsi="Times New Roman" w:cs="Times New Roman"/>
          <w:szCs w:val="24"/>
        </w:rPr>
        <w:t>標題頁、中（英）文摘要、關鍵字</w:t>
      </w:r>
    </w:p>
    <w:p w14:paraId="21FD3A83" w14:textId="77777777" w:rsidR="000B4520" w:rsidRPr="000B4520" w:rsidRDefault="000F0DD4" w:rsidP="00A41205">
      <w:pPr>
        <w:pStyle w:val="a3"/>
        <w:numPr>
          <w:ilvl w:val="0"/>
          <w:numId w:val="5"/>
        </w:numPr>
        <w:spacing w:line="480" w:lineRule="exact"/>
        <w:ind w:leftChars="0" w:left="709" w:hanging="283"/>
        <w:rPr>
          <w:rFonts w:ascii="Times New Roman" w:eastAsia="標楷體" w:hAnsi="Times New Roman" w:cs="Times New Roman"/>
          <w:szCs w:val="24"/>
        </w:rPr>
      </w:pPr>
      <w:r w:rsidRPr="000B4520">
        <w:rPr>
          <w:rFonts w:ascii="Times New Roman" w:eastAsia="標楷體" w:hAnsi="Times New Roman" w:cs="Times New Roman"/>
          <w:szCs w:val="24"/>
        </w:rPr>
        <w:t>論文正文</w:t>
      </w:r>
      <w:r w:rsidRPr="000B4520">
        <w:rPr>
          <w:rFonts w:ascii="Times New Roman" w:eastAsia="標楷體" w:hAnsi="Times New Roman" w:cs="Times New Roman"/>
          <w:szCs w:val="24"/>
          <w:shd w:val="pct15" w:color="auto" w:fill="FFFFFF"/>
        </w:rPr>
        <w:t>（各章標題如下，僅供參考）</w:t>
      </w:r>
    </w:p>
    <w:p w14:paraId="0ABA7D8C" w14:textId="77777777" w:rsidR="000B4520" w:rsidRPr="000B4520" w:rsidRDefault="000B4520" w:rsidP="00A41205">
      <w:pPr>
        <w:pStyle w:val="a3"/>
        <w:numPr>
          <w:ilvl w:val="0"/>
          <w:numId w:val="7"/>
        </w:numPr>
        <w:spacing w:line="480" w:lineRule="exact"/>
        <w:ind w:leftChars="0"/>
        <w:rPr>
          <w:rFonts w:ascii="Times New Roman" w:eastAsia="標楷體" w:hAnsi="Times New Roman" w:cs="Times New Roman"/>
          <w:szCs w:val="24"/>
        </w:rPr>
      </w:pPr>
      <w:r w:rsidRPr="000B4520">
        <w:rPr>
          <w:rFonts w:ascii="Times New Roman" w:eastAsia="標楷體" w:hAnsi="Times New Roman" w:cs="Times New Roman"/>
          <w:szCs w:val="24"/>
        </w:rPr>
        <w:t>緒論</w:t>
      </w:r>
    </w:p>
    <w:p w14:paraId="2F6F220D" w14:textId="3E50781F" w:rsidR="000B4520" w:rsidRDefault="000B4520" w:rsidP="00A41205">
      <w:pPr>
        <w:pStyle w:val="a3"/>
        <w:numPr>
          <w:ilvl w:val="0"/>
          <w:numId w:val="7"/>
        </w:numPr>
        <w:spacing w:line="480" w:lineRule="exact"/>
        <w:ind w:leftChars="0"/>
        <w:rPr>
          <w:rFonts w:ascii="Times New Roman" w:eastAsia="標楷體" w:hAnsi="Times New Roman" w:cs="Times New Roman"/>
          <w:szCs w:val="24"/>
        </w:rPr>
      </w:pPr>
      <w:r w:rsidRPr="000B4520">
        <w:rPr>
          <w:rFonts w:ascii="Times New Roman" w:eastAsia="標楷體" w:hAnsi="Times New Roman" w:cs="Times New Roman"/>
          <w:szCs w:val="24"/>
        </w:rPr>
        <w:t>文獻探討</w:t>
      </w:r>
      <w:r w:rsidR="00666998">
        <w:rPr>
          <w:rFonts w:ascii="Times New Roman" w:eastAsia="標楷體" w:hAnsi="Times New Roman" w:cs="Times New Roman" w:hint="eastAsia"/>
          <w:szCs w:val="24"/>
        </w:rPr>
        <w:t xml:space="preserve"> </w:t>
      </w:r>
    </w:p>
    <w:p w14:paraId="14C95EE4" w14:textId="77777777" w:rsidR="00666998" w:rsidRPr="000B4520" w:rsidRDefault="00666998" w:rsidP="00836909">
      <w:pPr>
        <w:pStyle w:val="a3"/>
        <w:spacing w:line="480" w:lineRule="exact"/>
        <w:ind w:leftChars="0" w:left="1669"/>
        <w:rPr>
          <w:rFonts w:ascii="Times New Roman" w:eastAsia="標楷體" w:hAnsi="Times New Roman" w:cs="Times New Roman"/>
          <w:szCs w:val="24"/>
        </w:rPr>
      </w:pPr>
      <w:r>
        <w:rPr>
          <w:rFonts w:ascii="Times New Roman" w:eastAsia="標楷體" w:hAnsi="Times New Roman" w:cs="Times New Roman" w:hint="eastAsia"/>
          <w:szCs w:val="24"/>
        </w:rPr>
        <w:t>(</w:t>
      </w:r>
      <w:r w:rsidRPr="00666998">
        <w:rPr>
          <w:rFonts w:ascii="Times New Roman" w:eastAsia="標楷體" w:hAnsi="Times New Roman" w:cs="Times New Roman" w:hint="eastAsia"/>
          <w:szCs w:val="24"/>
        </w:rPr>
        <w:t>國內外之參考文獻及相關研究探討</w:t>
      </w:r>
      <w:r>
        <w:rPr>
          <w:rFonts w:ascii="Times New Roman" w:eastAsia="標楷體" w:hAnsi="Times New Roman" w:cs="Times New Roman" w:hint="eastAsia"/>
          <w:szCs w:val="24"/>
        </w:rPr>
        <w:t>)</w:t>
      </w:r>
    </w:p>
    <w:p w14:paraId="557A1D6B" w14:textId="77777777" w:rsidR="000B4520" w:rsidRPr="000B4520" w:rsidRDefault="000B4520" w:rsidP="00A41205">
      <w:pPr>
        <w:pStyle w:val="a3"/>
        <w:numPr>
          <w:ilvl w:val="0"/>
          <w:numId w:val="7"/>
        </w:numPr>
        <w:spacing w:line="480" w:lineRule="exact"/>
        <w:ind w:leftChars="0"/>
        <w:rPr>
          <w:rFonts w:ascii="Times New Roman" w:eastAsia="標楷體" w:hAnsi="Times New Roman" w:cs="Times New Roman"/>
          <w:szCs w:val="24"/>
        </w:rPr>
      </w:pPr>
      <w:r w:rsidRPr="000B4520">
        <w:rPr>
          <w:rFonts w:ascii="Times New Roman" w:eastAsia="標楷體" w:hAnsi="Times New Roman" w:cs="Times New Roman"/>
          <w:szCs w:val="24"/>
        </w:rPr>
        <w:t>研究方法與過程</w:t>
      </w:r>
    </w:p>
    <w:p w14:paraId="48C783C3" w14:textId="77777777" w:rsidR="000B4520" w:rsidRPr="000B4520" w:rsidRDefault="000B4520" w:rsidP="00A41205">
      <w:pPr>
        <w:pStyle w:val="a3"/>
        <w:numPr>
          <w:ilvl w:val="0"/>
          <w:numId w:val="7"/>
        </w:numPr>
        <w:spacing w:line="480" w:lineRule="exact"/>
        <w:ind w:leftChars="0"/>
        <w:rPr>
          <w:rFonts w:ascii="Times New Roman" w:eastAsia="標楷體" w:hAnsi="Times New Roman" w:cs="Times New Roman"/>
          <w:szCs w:val="24"/>
        </w:rPr>
      </w:pPr>
      <w:r w:rsidRPr="000B4520">
        <w:rPr>
          <w:rFonts w:ascii="Times New Roman" w:eastAsia="標楷體" w:hAnsi="Times New Roman" w:cs="Times New Roman"/>
          <w:szCs w:val="24"/>
        </w:rPr>
        <w:t>研究結果與討論</w:t>
      </w:r>
    </w:p>
    <w:p w14:paraId="2916AD47" w14:textId="77777777" w:rsidR="000B4520" w:rsidRPr="000B4520" w:rsidRDefault="000B4520" w:rsidP="00A41205">
      <w:pPr>
        <w:pStyle w:val="a3"/>
        <w:numPr>
          <w:ilvl w:val="0"/>
          <w:numId w:val="7"/>
        </w:numPr>
        <w:spacing w:line="480" w:lineRule="exact"/>
        <w:ind w:leftChars="0"/>
        <w:rPr>
          <w:rFonts w:ascii="Times New Roman" w:eastAsia="標楷體" w:hAnsi="Times New Roman" w:cs="Times New Roman"/>
          <w:szCs w:val="24"/>
        </w:rPr>
      </w:pPr>
      <w:r w:rsidRPr="000B4520">
        <w:rPr>
          <w:rFonts w:ascii="Times New Roman" w:eastAsia="標楷體" w:hAnsi="Times New Roman" w:cs="Times New Roman"/>
          <w:szCs w:val="24"/>
        </w:rPr>
        <w:t>結論與未來發展</w:t>
      </w:r>
    </w:p>
    <w:p w14:paraId="660243AC" w14:textId="77777777" w:rsidR="000B4520" w:rsidRPr="000B4520" w:rsidRDefault="000B4520" w:rsidP="00A41205">
      <w:pPr>
        <w:spacing w:line="480" w:lineRule="exact"/>
        <w:ind w:left="709"/>
        <w:rPr>
          <w:rFonts w:ascii="Times New Roman" w:eastAsia="標楷體" w:hAnsi="Times New Roman" w:cs="Times New Roman"/>
          <w:szCs w:val="24"/>
          <w:shd w:val="pct15" w:color="auto" w:fill="FFFFFF"/>
        </w:rPr>
      </w:pPr>
      <w:r w:rsidRPr="000B4520">
        <w:rPr>
          <w:rFonts w:ascii="Times New Roman" w:eastAsia="標楷體" w:hAnsi="Times New Roman" w:cs="Times New Roman"/>
          <w:szCs w:val="24"/>
        </w:rPr>
        <w:t>參考文獻</w:t>
      </w:r>
      <w:r w:rsidRPr="000B4520">
        <w:rPr>
          <w:rFonts w:ascii="Times New Roman" w:eastAsia="標楷體" w:hAnsi="Times New Roman" w:cs="Times New Roman"/>
          <w:szCs w:val="24"/>
          <w:shd w:val="pct15" w:color="auto" w:fill="FFFFFF"/>
        </w:rPr>
        <w:t>（請依照第</w:t>
      </w:r>
      <w:r w:rsidRPr="000B4520">
        <w:rPr>
          <w:rFonts w:ascii="Times New Roman" w:eastAsia="標楷體" w:hAnsi="Times New Roman" w:cs="Times New Roman"/>
          <w:szCs w:val="24"/>
          <w:shd w:val="pct15" w:color="auto" w:fill="FFFFFF"/>
        </w:rPr>
        <w:t>3</w:t>
      </w:r>
      <w:r w:rsidRPr="000B4520">
        <w:rPr>
          <w:rFonts w:ascii="Times New Roman" w:eastAsia="標楷體" w:hAnsi="Times New Roman" w:cs="Times New Roman"/>
          <w:szCs w:val="24"/>
          <w:shd w:val="pct15" w:color="auto" w:fill="FFFFFF"/>
        </w:rPr>
        <w:t>～</w:t>
      </w:r>
      <w:r w:rsidRPr="000B4520">
        <w:rPr>
          <w:rFonts w:ascii="Times New Roman" w:eastAsia="標楷體" w:hAnsi="Times New Roman" w:cs="Times New Roman"/>
          <w:szCs w:val="24"/>
          <w:shd w:val="pct15" w:color="auto" w:fill="FFFFFF"/>
        </w:rPr>
        <w:t>4</w:t>
      </w:r>
      <w:r w:rsidRPr="000B4520">
        <w:rPr>
          <w:rFonts w:ascii="Times New Roman" w:eastAsia="標楷體" w:hAnsi="Times New Roman" w:cs="Times New Roman"/>
          <w:szCs w:val="24"/>
          <w:shd w:val="pct15" w:color="auto" w:fill="FFFFFF"/>
        </w:rPr>
        <w:t>頁「資訊管理學報」範例格式）</w:t>
      </w:r>
    </w:p>
    <w:p w14:paraId="7FEB173D" w14:textId="77777777" w:rsidR="000B4520" w:rsidRPr="000B4520" w:rsidRDefault="000B4520" w:rsidP="00A41205">
      <w:pPr>
        <w:spacing w:line="480" w:lineRule="exact"/>
        <w:ind w:left="709"/>
        <w:rPr>
          <w:rFonts w:ascii="Times New Roman" w:eastAsia="標楷體" w:hAnsi="Times New Roman" w:cs="Times New Roman"/>
          <w:szCs w:val="24"/>
          <w:shd w:val="pct15" w:color="auto" w:fill="FFFFFF"/>
        </w:rPr>
      </w:pPr>
      <w:r w:rsidRPr="000B4520">
        <w:rPr>
          <w:rFonts w:ascii="Times New Roman" w:eastAsia="標楷體" w:hAnsi="Times New Roman" w:cs="Times New Roman"/>
          <w:szCs w:val="24"/>
          <w:shd w:val="pct15" w:color="auto" w:fill="FFFFFF"/>
        </w:rPr>
        <w:t>本文文獻引用要列在文章最後面的參考文獻，並請留意「書名」、「研討會論文集」需以斜體呈現。</w:t>
      </w:r>
    </w:p>
    <w:p w14:paraId="78E785BA" w14:textId="77777777" w:rsidR="000F0DD4" w:rsidRPr="000B4520" w:rsidRDefault="000B4520" w:rsidP="00A41205">
      <w:pPr>
        <w:pStyle w:val="a3"/>
        <w:numPr>
          <w:ilvl w:val="0"/>
          <w:numId w:val="5"/>
        </w:numPr>
        <w:spacing w:line="480" w:lineRule="exact"/>
        <w:ind w:leftChars="0" w:left="709" w:hanging="283"/>
        <w:rPr>
          <w:rFonts w:ascii="Times New Roman" w:eastAsia="標楷體" w:hAnsi="Times New Roman" w:cs="Times New Roman"/>
          <w:szCs w:val="24"/>
        </w:rPr>
      </w:pPr>
      <w:r w:rsidRPr="000B4520">
        <w:rPr>
          <w:rFonts w:ascii="Times New Roman" w:eastAsia="標楷體" w:hAnsi="Times New Roman" w:cs="Times New Roman"/>
          <w:szCs w:val="24"/>
        </w:rPr>
        <w:t>附錄</w:t>
      </w:r>
    </w:p>
    <w:p w14:paraId="65023976" w14:textId="77777777" w:rsidR="000B4520" w:rsidRDefault="000B4520">
      <w:pPr>
        <w:widowControl/>
        <w:rPr>
          <w:rFonts w:ascii="Times New Roman" w:eastAsia="標楷體" w:hAnsi="Times New Roman" w:cs="Times New Roman"/>
          <w:szCs w:val="24"/>
        </w:rPr>
      </w:pPr>
      <w:r>
        <w:rPr>
          <w:rFonts w:ascii="Times New Roman" w:eastAsia="標楷體" w:hAnsi="Times New Roman" w:cs="Times New Roman"/>
          <w:szCs w:val="24"/>
        </w:rPr>
        <w:br w:type="page"/>
      </w:r>
    </w:p>
    <w:p w14:paraId="21635EAD" w14:textId="77777777" w:rsidR="000B4520" w:rsidRPr="000B4520" w:rsidRDefault="000B4520" w:rsidP="000B4520">
      <w:pPr>
        <w:widowControl/>
        <w:rPr>
          <w:rFonts w:ascii="Times New Roman" w:eastAsia="標楷體" w:hAnsi="Times New Roman" w:cs="Times New Roman"/>
          <w:szCs w:val="24"/>
        </w:rPr>
      </w:pPr>
    </w:p>
    <w:tbl>
      <w:tblPr>
        <w:tblStyle w:val="a4"/>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7016"/>
      </w:tblGrid>
      <w:tr w:rsidR="0045425A" w14:paraId="08ABB16E" w14:textId="77777777" w:rsidTr="0045425A">
        <w:tc>
          <w:tcPr>
            <w:tcW w:w="1560" w:type="dxa"/>
          </w:tcPr>
          <w:p w14:paraId="7C33E185" w14:textId="08550029" w:rsidR="000B4520" w:rsidRDefault="0045425A" w:rsidP="000B4520">
            <w:pPr>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4E211D07" wp14:editId="52E76F68">
                  <wp:extent cx="899118" cy="89911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318" cy="920318"/>
                          </a:xfrm>
                          <a:prstGeom prst="rect">
                            <a:avLst/>
                          </a:prstGeom>
                          <a:noFill/>
                          <a:ln>
                            <a:noFill/>
                          </a:ln>
                        </pic:spPr>
                      </pic:pic>
                    </a:graphicData>
                  </a:graphic>
                </wp:inline>
              </w:drawing>
            </w:r>
          </w:p>
        </w:tc>
        <w:tc>
          <w:tcPr>
            <w:tcW w:w="7087" w:type="dxa"/>
            <w:vAlign w:val="center"/>
          </w:tcPr>
          <w:p w14:paraId="6D5FA0E0" w14:textId="77777777" w:rsidR="000B4520" w:rsidRDefault="000B4520" w:rsidP="000B4520">
            <w:pPr>
              <w:jc w:val="center"/>
              <w:rPr>
                <w:rFonts w:ascii="Times New Roman" w:eastAsia="標楷體" w:hAnsi="Times New Roman" w:cs="Times New Roman"/>
                <w:szCs w:val="24"/>
              </w:rPr>
            </w:pPr>
            <w:r w:rsidRPr="000B4520">
              <w:rPr>
                <w:rFonts w:ascii="Times New Roman" w:eastAsia="標楷體" w:hAnsi="Times New Roman" w:cs="Times New Roman" w:hint="eastAsia"/>
                <w:sz w:val="48"/>
                <w:szCs w:val="48"/>
              </w:rPr>
              <w:t>國立暨南國際大學資訊管理學系</w:t>
            </w:r>
          </w:p>
        </w:tc>
      </w:tr>
    </w:tbl>
    <w:p w14:paraId="3DC28CC6" w14:textId="77777777" w:rsidR="000B4520" w:rsidRPr="000B4520" w:rsidRDefault="000B4520" w:rsidP="000B4520">
      <w:pPr>
        <w:rPr>
          <w:rFonts w:ascii="Times New Roman" w:eastAsia="標楷體" w:hAnsi="Times New Roman" w:cs="Times New Roman"/>
          <w:szCs w:val="24"/>
        </w:rPr>
      </w:pPr>
    </w:p>
    <w:p w14:paraId="6B9F4A2A" w14:textId="2E0B33D8" w:rsidR="000B4520" w:rsidRPr="000B4520" w:rsidRDefault="000B4520" w:rsidP="000B4520">
      <w:pPr>
        <w:rPr>
          <w:rFonts w:ascii="Times New Roman" w:eastAsia="標楷體" w:hAnsi="Times New Roman" w:cs="Times New Roman"/>
          <w:sz w:val="46"/>
          <w:szCs w:val="46"/>
        </w:rPr>
      </w:pPr>
      <w:r w:rsidRPr="000B4520">
        <w:rPr>
          <w:rFonts w:ascii="Times New Roman" w:eastAsia="標楷體" w:hAnsi="Times New Roman" w:cs="Times New Roman"/>
          <w:sz w:val="46"/>
          <w:szCs w:val="46"/>
        </w:rPr>
        <w:t>11</w:t>
      </w:r>
      <w:r w:rsidR="00912196">
        <w:rPr>
          <w:rFonts w:ascii="Times New Roman" w:eastAsia="標楷體" w:hAnsi="Times New Roman" w:cs="Times New Roman" w:hint="eastAsia"/>
          <w:sz w:val="46"/>
          <w:szCs w:val="46"/>
        </w:rPr>
        <w:t>5</w:t>
      </w:r>
      <w:r w:rsidRPr="000B4520">
        <w:rPr>
          <w:rFonts w:ascii="Times New Roman" w:eastAsia="標楷體" w:hAnsi="Times New Roman" w:cs="Times New Roman"/>
          <w:sz w:val="46"/>
          <w:szCs w:val="46"/>
        </w:rPr>
        <w:t>級「資訊管理專題與個案」初審文件</w:t>
      </w:r>
    </w:p>
    <w:p w14:paraId="58ED1CFA" w14:textId="77777777" w:rsidR="000B4520" w:rsidRPr="0045425A" w:rsidRDefault="000B4520" w:rsidP="000B4520">
      <w:pPr>
        <w:jc w:val="center"/>
        <w:rPr>
          <w:rFonts w:ascii="Times New Roman" w:eastAsia="標楷體" w:hAnsi="Times New Roman" w:cs="Times New Roman"/>
          <w:sz w:val="40"/>
          <w:szCs w:val="40"/>
        </w:rPr>
      </w:pPr>
    </w:p>
    <w:p w14:paraId="1B7D7611" w14:textId="77777777" w:rsidR="000B4520" w:rsidRPr="00A41205" w:rsidRDefault="000B4520" w:rsidP="000B4520">
      <w:pPr>
        <w:jc w:val="center"/>
        <w:rPr>
          <w:rFonts w:ascii="Times New Roman" w:eastAsia="標楷體" w:hAnsi="Times New Roman" w:cs="Times New Roman"/>
          <w:sz w:val="40"/>
          <w:szCs w:val="40"/>
        </w:rPr>
      </w:pPr>
    </w:p>
    <w:p w14:paraId="37273C73" w14:textId="77777777" w:rsidR="000B4520" w:rsidRPr="00A41205" w:rsidRDefault="000B4520" w:rsidP="000B4520">
      <w:pPr>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第　組</w:t>
      </w:r>
    </w:p>
    <w:p w14:paraId="7746CC2F" w14:textId="77777777" w:rsidR="000B4520" w:rsidRPr="000B4520" w:rsidRDefault="000B4520" w:rsidP="000B4520">
      <w:pPr>
        <w:jc w:val="center"/>
        <w:rPr>
          <w:rFonts w:ascii="Times New Roman" w:eastAsia="標楷體" w:hAnsi="Times New Roman" w:cs="Times New Roman"/>
          <w:sz w:val="40"/>
          <w:szCs w:val="40"/>
        </w:rPr>
      </w:pPr>
    </w:p>
    <w:p w14:paraId="7214210E" w14:textId="77777777" w:rsidR="000B4520" w:rsidRPr="00A41205" w:rsidRDefault="000B4520" w:rsidP="000B4520">
      <w:pPr>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專題題目</w:t>
      </w:r>
    </w:p>
    <w:p w14:paraId="09450B34" w14:textId="77777777" w:rsidR="000B4520" w:rsidRPr="000B4520" w:rsidRDefault="000B4520" w:rsidP="000B4520">
      <w:pPr>
        <w:jc w:val="center"/>
        <w:rPr>
          <w:rFonts w:ascii="Times New Roman" w:eastAsia="標楷體" w:hAnsi="Times New Roman" w:cs="Times New Roman"/>
          <w:sz w:val="40"/>
          <w:szCs w:val="40"/>
        </w:rPr>
      </w:pPr>
    </w:p>
    <w:p w14:paraId="38CB79C5" w14:textId="77777777" w:rsidR="000B4520" w:rsidRPr="00A41205" w:rsidRDefault="000B4520" w:rsidP="000B4520">
      <w:pPr>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指導教授：□□□博士</w:t>
      </w:r>
    </w:p>
    <w:p w14:paraId="710B5706" w14:textId="77777777" w:rsidR="000B4520" w:rsidRPr="00A41205" w:rsidRDefault="000B4520" w:rsidP="000B4520">
      <w:pPr>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組員名單：學號</w:t>
      </w:r>
      <w:r w:rsidRPr="00A41205">
        <w:rPr>
          <w:rFonts w:ascii="Times New Roman" w:eastAsia="標楷體" w:hAnsi="Times New Roman" w:cs="Times New Roman" w:hint="eastAsia"/>
          <w:sz w:val="40"/>
          <w:szCs w:val="40"/>
          <w:shd w:val="pct15" w:color="auto" w:fill="FFFFFF"/>
        </w:rPr>
        <w:t xml:space="preserve">  </w:t>
      </w:r>
      <w:r w:rsidRPr="00A41205">
        <w:rPr>
          <w:rFonts w:ascii="Times New Roman" w:eastAsia="標楷體" w:hAnsi="Times New Roman" w:cs="Times New Roman" w:hint="eastAsia"/>
          <w:sz w:val="40"/>
          <w:szCs w:val="40"/>
          <w:shd w:val="pct15" w:color="auto" w:fill="FFFFFF"/>
        </w:rPr>
        <w:t>姓名</w:t>
      </w:r>
    </w:p>
    <w:p w14:paraId="5B1686ED" w14:textId="77777777" w:rsidR="000B4520" w:rsidRPr="00A41205" w:rsidRDefault="000B4520" w:rsidP="000B4520">
      <w:pPr>
        <w:ind w:firstLineChars="496" w:firstLine="1984"/>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學號</w:t>
      </w:r>
      <w:r w:rsidRPr="00A41205">
        <w:rPr>
          <w:rFonts w:ascii="Times New Roman" w:eastAsia="標楷體" w:hAnsi="Times New Roman" w:cs="Times New Roman" w:hint="eastAsia"/>
          <w:sz w:val="40"/>
          <w:szCs w:val="40"/>
          <w:shd w:val="pct15" w:color="auto" w:fill="FFFFFF"/>
        </w:rPr>
        <w:t xml:space="preserve">  </w:t>
      </w:r>
      <w:r w:rsidRPr="00A41205">
        <w:rPr>
          <w:rFonts w:ascii="Times New Roman" w:eastAsia="標楷體" w:hAnsi="Times New Roman" w:cs="Times New Roman" w:hint="eastAsia"/>
          <w:sz w:val="40"/>
          <w:szCs w:val="40"/>
          <w:shd w:val="pct15" w:color="auto" w:fill="FFFFFF"/>
        </w:rPr>
        <w:t>姓名</w:t>
      </w:r>
    </w:p>
    <w:p w14:paraId="0A4314C8" w14:textId="77777777" w:rsidR="000B4520" w:rsidRPr="00A41205" w:rsidRDefault="000B4520" w:rsidP="000B4520">
      <w:pPr>
        <w:ind w:firstLineChars="496" w:firstLine="1984"/>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學號</w:t>
      </w:r>
      <w:r w:rsidRPr="00A41205">
        <w:rPr>
          <w:rFonts w:ascii="Times New Roman" w:eastAsia="標楷體" w:hAnsi="Times New Roman" w:cs="Times New Roman" w:hint="eastAsia"/>
          <w:sz w:val="40"/>
          <w:szCs w:val="40"/>
          <w:shd w:val="pct15" w:color="auto" w:fill="FFFFFF"/>
        </w:rPr>
        <w:t xml:space="preserve">  </w:t>
      </w:r>
      <w:r w:rsidRPr="00A41205">
        <w:rPr>
          <w:rFonts w:ascii="Times New Roman" w:eastAsia="標楷體" w:hAnsi="Times New Roman" w:cs="Times New Roman" w:hint="eastAsia"/>
          <w:sz w:val="40"/>
          <w:szCs w:val="40"/>
          <w:shd w:val="pct15" w:color="auto" w:fill="FFFFFF"/>
        </w:rPr>
        <w:t>姓名</w:t>
      </w:r>
    </w:p>
    <w:p w14:paraId="4A80F899" w14:textId="77777777" w:rsidR="000B4520" w:rsidRPr="00A41205" w:rsidRDefault="000B4520" w:rsidP="000B4520">
      <w:pPr>
        <w:ind w:firstLineChars="496" w:firstLine="1984"/>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學號</w:t>
      </w:r>
      <w:r w:rsidRPr="00A41205">
        <w:rPr>
          <w:rFonts w:ascii="Times New Roman" w:eastAsia="標楷體" w:hAnsi="Times New Roman" w:cs="Times New Roman" w:hint="eastAsia"/>
          <w:sz w:val="40"/>
          <w:szCs w:val="40"/>
          <w:shd w:val="pct15" w:color="auto" w:fill="FFFFFF"/>
        </w:rPr>
        <w:t xml:space="preserve">  </w:t>
      </w:r>
      <w:r w:rsidRPr="00A41205">
        <w:rPr>
          <w:rFonts w:ascii="Times New Roman" w:eastAsia="標楷體" w:hAnsi="Times New Roman" w:cs="Times New Roman" w:hint="eastAsia"/>
          <w:sz w:val="40"/>
          <w:szCs w:val="40"/>
          <w:shd w:val="pct15" w:color="auto" w:fill="FFFFFF"/>
        </w:rPr>
        <w:t>姓名</w:t>
      </w:r>
    </w:p>
    <w:p w14:paraId="06CCEF38" w14:textId="23EE5B9E" w:rsidR="000B4520" w:rsidRPr="00105C5E" w:rsidRDefault="000B4520" w:rsidP="00105C5E">
      <w:pPr>
        <w:ind w:firstLineChars="496" w:firstLine="1984"/>
        <w:jc w:val="center"/>
        <w:rPr>
          <w:rFonts w:ascii="Times New Roman" w:eastAsia="標楷體" w:hAnsi="Times New Roman" w:cs="Times New Roman"/>
          <w:sz w:val="40"/>
          <w:szCs w:val="40"/>
          <w:shd w:val="pct15" w:color="auto" w:fill="FFFFFF"/>
        </w:rPr>
      </w:pPr>
      <w:r w:rsidRPr="00A41205">
        <w:rPr>
          <w:rFonts w:ascii="Times New Roman" w:eastAsia="標楷體" w:hAnsi="Times New Roman" w:cs="Times New Roman" w:hint="eastAsia"/>
          <w:sz w:val="40"/>
          <w:szCs w:val="40"/>
          <w:shd w:val="pct15" w:color="auto" w:fill="FFFFFF"/>
        </w:rPr>
        <w:t>學號</w:t>
      </w:r>
      <w:r w:rsidRPr="00A41205">
        <w:rPr>
          <w:rFonts w:ascii="Times New Roman" w:eastAsia="標楷體" w:hAnsi="Times New Roman" w:cs="Times New Roman" w:hint="eastAsia"/>
          <w:sz w:val="40"/>
          <w:szCs w:val="40"/>
          <w:shd w:val="pct15" w:color="auto" w:fill="FFFFFF"/>
        </w:rPr>
        <w:t xml:space="preserve">  </w:t>
      </w:r>
      <w:r w:rsidRPr="00A41205">
        <w:rPr>
          <w:rFonts w:ascii="Times New Roman" w:eastAsia="標楷體" w:hAnsi="Times New Roman" w:cs="Times New Roman" w:hint="eastAsia"/>
          <w:sz w:val="40"/>
          <w:szCs w:val="40"/>
          <w:shd w:val="pct15" w:color="auto" w:fill="FFFFFF"/>
        </w:rPr>
        <w:t>姓名</w:t>
      </w:r>
    </w:p>
    <w:p w14:paraId="7F01E32C" w14:textId="77777777" w:rsidR="000B4520" w:rsidRDefault="000B4520" w:rsidP="000B4520">
      <w:pPr>
        <w:rPr>
          <w:rFonts w:ascii="Times New Roman" w:eastAsia="標楷體" w:hAnsi="Times New Roman" w:cs="Times New Roman"/>
          <w:sz w:val="40"/>
          <w:szCs w:val="40"/>
        </w:rPr>
      </w:pPr>
    </w:p>
    <w:p w14:paraId="73050A04" w14:textId="77777777" w:rsidR="00105C5E" w:rsidRPr="00A41205" w:rsidRDefault="00105C5E" w:rsidP="000B4520">
      <w:pPr>
        <w:rPr>
          <w:rFonts w:ascii="Times New Roman" w:eastAsia="標楷體" w:hAnsi="Times New Roman" w:cs="Times New Roman"/>
          <w:sz w:val="40"/>
          <w:szCs w:val="40"/>
        </w:rPr>
      </w:pPr>
    </w:p>
    <w:p w14:paraId="5552C4E8" w14:textId="77777777" w:rsidR="00A41205" w:rsidRDefault="000B4520" w:rsidP="000B4520">
      <w:pPr>
        <w:jc w:val="distribute"/>
        <w:rPr>
          <w:rFonts w:ascii="Times New Roman" w:eastAsia="標楷體" w:hAnsi="Times New Roman" w:cs="Times New Roman"/>
          <w:sz w:val="40"/>
          <w:szCs w:val="40"/>
        </w:rPr>
      </w:pPr>
      <w:r w:rsidRPr="00A41205">
        <w:rPr>
          <w:rFonts w:ascii="Times New Roman" w:eastAsia="標楷體" w:hAnsi="Times New Roman" w:cs="Times New Roman" w:hint="eastAsia"/>
          <w:sz w:val="40"/>
          <w:szCs w:val="40"/>
        </w:rPr>
        <w:t>中華民國</w:t>
      </w:r>
      <w:r w:rsidRPr="00A41205">
        <w:rPr>
          <w:rFonts w:ascii="Times New Roman" w:eastAsia="標楷體" w:hAnsi="Times New Roman" w:cs="Times New Roman" w:hint="eastAsia"/>
          <w:sz w:val="40"/>
          <w:szCs w:val="40"/>
        </w:rPr>
        <w:t xml:space="preserve">    </w:t>
      </w:r>
      <w:r w:rsidRPr="00A41205">
        <w:rPr>
          <w:rFonts w:ascii="Times New Roman" w:eastAsia="標楷體" w:hAnsi="Times New Roman" w:cs="Times New Roman" w:hint="eastAsia"/>
          <w:sz w:val="40"/>
          <w:szCs w:val="40"/>
        </w:rPr>
        <w:t>年</w:t>
      </w:r>
      <w:r w:rsidRPr="00A41205">
        <w:rPr>
          <w:rFonts w:ascii="Times New Roman" w:eastAsia="標楷體" w:hAnsi="Times New Roman" w:cs="Times New Roman" w:hint="eastAsia"/>
          <w:sz w:val="40"/>
          <w:szCs w:val="40"/>
        </w:rPr>
        <w:t xml:space="preserve">    </w:t>
      </w:r>
      <w:r w:rsidRPr="00A41205">
        <w:rPr>
          <w:rFonts w:ascii="Times New Roman" w:eastAsia="標楷體" w:hAnsi="Times New Roman" w:cs="Times New Roman" w:hint="eastAsia"/>
          <w:sz w:val="40"/>
          <w:szCs w:val="40"/>
        </w:rPr>
        <w:t>月</w:t>
      </w:r>
      <w:r w:rsidRPr="00A41205">
        <w:rPr>
          <w:rFonts w:ascii="Times New Roman" w:eastAsia="標楷體" w:hAnsi="Times New Roman" w:cs="Times New Roman" w:hint="eastAsia"/>
          <w:sz w:val="40"/>
          <w:szCs w:val="40"/>
        </w:rPr>
        <w:t xml:space="preserve">    </w:t>
      </w:r>
      <w:r w:rsidRPr="00A41205">
        <w:rPr>
          <w:rFonts w:ascii="Times New Roman" w:eastAsia="標楷體" w:hAnsi="Times New Roman" w:cs="Times New Roman" w:hint="eastAsia"/>
          <w:sz w:val="40"/>
          <w:szCs w:val="40"/>
        </w:rPr>
        <w:t>日</w:t>
      </w:r>
    </w:p>
    <w:p w14:paraId="6358ED05" w14:textId="77777777" w:rsidR="00A41205" w:rsidRPr="00A41205" w:rsidRDefault="00A41205" w:rsidP="00A41205">
      <w:pPr>
        <w:widowControl/>
        <w:rPr>
          <w:rFonts w:ascii="Times New Roman" w:eastAsia="標楷體" w:hAnsi="Times New Roman" w:cs="Times New Roman"/>
          <w:sz w:val="28"/>
          <w:szCs w:val="28"/>
        </w:rPr>
      </w:pPr>
      <w:r>
        <w:rPr>
          <w:rFonts w:ascii="Times New Roman" w:eastAsia="標楷體" w:hAnsi="Times New Roman" w:cs="Times New Roman"/>
          <w:sz w:val="40"/>
          <w:szCs w:val="40"/>
        </w:rPr>
        <w:br w:type="page"/>
      </w:r>
      <w:r w:rsidRPr="00A41205">
        <w:rPr>
          <w:rFonts w:ascii="Times New Roman" w:eastAsia="標楷體" w:hAnsi="Times New Roman" w:cs="Times New Roman"/>
          <w:sz w:val="28"/>
          <w:szCs w:val="28"/>
        </w:rPr>
        <w:lastRenderedPageBreak/>
        <w:t>「資訊管理學報」參考文獻格式範例：</w:t>
      </w:r>
    </w:p>
    <w:p w14:paraId="6589B281" w14:textId="77777777" w:rsidR="00A41205" w:rsidRDefault="00A41205" w:rsidP="00A41205">
      <w:pPr>
        <w:pStyle w:val="a3"/>
        <w:widowControl/>
        <w:numPr>
          <w:ilvl w:val="0"/>
          <w:numId w:val="8"/>
        </w:numPr>
        <w:ind w:leftChars="0"/>
        <w:rPr>
          <w:rFonts w:ascii="Times New Roman" w:eastAsia="標楷體" w:hAnsi="Times New Roman" w:cs="Times New Roman"/>
          <w:szCs w:val="24"/>
        </w:rPr>
      </w:pPr>
      <w:r w:rsidRPr="00A41205">
        <w:rPr>
          <w:rFonts w:ascii="Times New Roman" w:eastAsia="標楷體" w:hAnsi="Times New Roman" w:cs="Times New Roman"/>
          <w:szCs w:val="24"/>
        </w:rPr>
        <w:t>期刊論文：</w:t>
      </w:r>
    </w:p>
    <w:p w14:paraId="6E91E8F6" w14:textId="77777777" w:rsidR="00105C5E" w:rsidRDefault="00A41205" w:rsidP="00105C5E">
      <w:pPr>
        <w:pStyle w:val="a3"/>
        <w:widowControl/>
        <w:numPr>
          <w:ilvl w:val="0"/>
          <w:numId w:val="9"/>
        </w:numPr>
        <w:ind w:leftChars="0" w:left="567" w:hanging="207"/>
        <w:rPr>
          <w:rFonts w:ascii="Times New Roman" w:eastAsia="標楷體" w:hAnsi="Times New Roman" w:cs="Times New Roman"/>
          <w:szCs w:val="24"/>
        </w:rPr>
      </w:pPr>
      <w:r w:rsidRPr="00A41205">
        <w:rPr>
          <w:rFonts w:ascii="Times New Roman" w:eastAsia="標楷體" w:hAnsi="Times New Roman" w:cs="Times New Roman" w:hint="eastAsia"/>
          <w:szCs w:val="24"/>
        </w:rPr>
        <w:t>李有仁、陳鴻基、李嘉寧（</w:t>
      </w:r>
      <w:r w:rsidRPr="00A41205">
        <w:rPr>
          <w:rFonts w:ascii="Times New Roman" w:eastAsia="標楷體" w:hAnsi="Times New Roman" w:cs="Times New Roman" w:hint="eastAsia"/>
          <w:szCs w:val="24"/>
        </w:rPr>
        <w:t>1996</w:t>
      </w:r>
      <w:r w:rsidRPr="00A41205">
        <w:rPr>
          <w:rFonts w:ascii="Times New Roman" w:eastAsia="標楷體" w:hAnsi="Times New Roman" w:cs="Times New Roman" w:hint="eastAsia"/>
          <w:szCs w:val="24"/>
        </w:rPr>
        <w:t>），『組織特性與行銷資訊系統的研究：以台灣大型企業為例』，</w:t>
      </w:r>
      <w:r w:rsidRPr="00A41205">
        <w:rPr>
          <w:rFonts w:ascii="Times New Roman" w:eastAsia="標楷體" w:hAnsi="Times New Roman" w:cs="Times New Roman" w:hint="eastAsia"/>
          <w:i/>
          <w:iCs/>
          <w:szCs w:val="24"/>
        </w:rPr>
        <w:t>中華民國資訊管理學報</w:t>
      </w:r>
      <w:r w:rsidRPr="00A41205">
        <w:rPr>
          <w:rFonts w:ascii="Times New Roman" w:eastAsia="標楷體" w:hAnsi="Times New Roman" w:cs="Times New Roman" w:hint="eastAsia"/>
          <w:szCs w:val="24"/>
        </w:rPr>
        <w:t>，第三卷，第一期，頁</w:t>
      </w:r>
      <w:r w:rsidRPr="00A41205">
        <w:rPr>
          <w:rFonts w:ascii="Times New Roman" w:eastAsia="標楷體" w:hAnsi="Times New Roman" w:cs="Times New Roman" w:hint="eastAsia"/>
          <w:szCs w:val="24"/>
        </w:rPr>
        <w:t>1-20</w:t>
      </w:r>
      <w:r w:rsidRPr="00A41205">
        <w:rPr>
          <w:rFonts w:ascii="Times New Roman" w:eastAsia="標楷體" w:hAnsi="Times New Roman" w:cs="Times New Roman" w:hint="eastAsia"/>
          <w:szCs w:val="24"/>
        </w:rPr>
        <w:t>。</w:t>
      </w:r>
    </w:p>
    <w:p w14:paraId="6EA306FF" w14:textId="77777777" w:rsidR="00A41205" w:rsidRPr="00105C5E" w:rsidRDefault="00A41205" w:rsidP="00105C5E">
      <w:pPr>
        <w:pStyle w:val="a3"/>
        <w:widowControl/>
        <w:numPr>
          <w:ilvl w:val="0"/>
          <w:numId w:val="9"/>
        </w:numPr>
        <w:ind w:leftChars="0" w:left="567" w:hanging="207"/>
        <w:rPr>
          <w:rFonts w:ascii="Times New Roman" w:eastAsia="標楷體" w:hAnsi="Times New Roman" w:cs="Times New Roman"/>
          <w:szCs w:val="24"/>
        </w:rPr>
      </w:pPr>
      <w:r w:rsidRPr="00105C5E">
        <w:rPr>
          <w:rFonts w:ascii="Times New Roman" w:eastAsia="標楷體" w:hAnsi="Times New Roman" w:cs="Times New Roman"/>
          <w:szCs w:val="24"/>
        </w:rPr>
        <w:t xml:space="preserve">Aiken, K.D., Liu, B.S., </w:t>
      </w:r>
      <w:proofErr w:type="spellStart"/>
      <w:r w:rsidRPr="00105C5E">
        <w:rPr>
          <w:rFonts w:ascii="Times New Roman" w:eastAsia="標楷體" w:hAnsi="Times New Roman" w:cs="Times New Roman"/>
          <w:szCs w:val="24"/>
        </w:rPr>
        <w:t>Mackoy</w:t>
      </w:r>
      <w:proofErr w:type="spellEnd"/>
      <w:r w:rsidRPr="00105C5E">
        <w:rPr>
          <w:rFonts w:ascii="Times New Roman" w:eastAsia="標楷體" w:hAnsi="Times New Roman" w:cs="Times New Roman"/>
          <w:szCs w:val="24"/>
        </w:rPr>
        <w:t xml:space="preserve">, R.D. and </w:t>
      </w:r>
      <w:proofErr w:type="spellStart"/>
      <w:r w:rsidRPr="00105C5E">
        <w:rPr>
          <w:rFonts w:ascii="Times New Roman" w:eastAsia="標楷體" w:hAnsi="Times New Roman" w:cs="Times New Roman"/>
          <w:szCs w:val="24"/>
        </w:rPr>
        <w:t>Osland</w:t>
      </w:r>
      <w:proofErr w:type="spellEnd"/>
      <w:r w:rsidRPr="00105C5E">
        <w:rPr>
          <w:rFonts w:ascii="Times New Roman" w:eastAsia="標楷體" w:hAnsi="Times New Roman" w:cs="Times New Roman"/>
          <w:szCs w:val="24"/>
        </w:rPr>
        <w:t xml:space="preserve">, G.E. (2004), ‘Building internet trust: signaling through </w:t>
      </w:r>
      <w:proofErr w:type="spellStart"/>
      <w:r w:rsidRPr="00105C5E">
        <w:rPr>
          <w:rFonts w:ascii="Times New Roman" w:eastAsia="標楷體" w:hAnsi="Times New Roman" w:cs="Times New Roman"/>
          <w:szCs w:val="24"/>
        </w:rPr>
        <w:t>trustmarks</w:t>
      </w:r>
      <w:proofErr w:type="spellEnd"/>
      <w:r w:rsidRPr="00105C5E">
        <w:rPr>
          <w:rFonts w:ascii="Times New Roman" w:eastAsia="標楷體" w:hAnsi="Times New Roman" w:cs="Times New Roman"/>
          <w:szCs w:val="24"/>
        </w:rPr>
        <w:t xml:space="preserve">’, </w:t>
      </w:r>
      <w:r w:rsidRPr="00105C5E">
        <w:rPr>
          <w:rFonts w:ascii="Times New Roman" w:eastAsia="標楷體" w:hAnsi="Times New Roman" w:cs="Times New Roman"/>
          <w:i/>
          <w:iCs/>
          <w:szCs w:val="24"/>
        </w:rPr>
        <w:t>International Journal of Internet Marketing and Advertising</w:t>
      </w:r>
      <w:r w:rsidRPr="00105C5E">
        <w:rPr>
          <w:rFonts w:ascii="Times New Roman" w:eastAsia="標楷體" w:hAnsi="Times New Roman" w:cs="Times New Roman"/>
          <w:szCs w:val="24"/>
        </w:rPr>
        <w:t>, Vol. 1, No. 3, pp. 251-267.</w:t>
      </w:r>
    </w:p>
    <w:p w14:paraId="7F50588C" w14:textId="77777777" w:rsidR="00A41205" w:rsidRDefault="00A41205" w:rsidP="00A41205">
      <w:pPr>
        <w:pStyle w:val="a3"/>
        <w:widowControl/>
        <w:numPr>
          <w:ilvl w:val="0"/>
          <w:numId w:val="8"/>
        </w:numPr>
        <w:ind w:leftChars="0"/>
        <w:rPr>
          <w:rFonts w:ascii="Times New Roman" w:eastAsia="標楷體" w:hAnsi="Times New Roman" w:cs="Times New Roman"/>
          <w:szCs w:val="24"/>
        </w:rPr>
      </w:pPr>
      <w:r>
        <w:rPr>
          <w:rFonts w:ascii="Times New Roman" w:eastAsia="標楷體" w:hAnsi="Times New Roman" w:cs="Times New Roman" w:hint="eastAsia"/>
          <w:szCs w:val="24"/>
        </w:rPr>
        <w:t>書籍</w:t>
      </w:r>
    </w:p>
    <w:p w14:paraId="4861F310" w14:textId="77777777" w:rsidR="00105C5E" w:rsidRDefault="00A41205" w:rsidP="00105C5E">
      <w:pPr>
        <w:pStyle w:val="a3"/>
        <w:widowControl/>
        <w:numPr>
          <w:ilvl w:val="0"/>
          <w:numId w:val="9"/>
        </w:numPr>
        <w:ind w:leftChars="0"/>
        <w:rPr>
          <w:rFonts w:ascii="Times New Roman" w:eastAsia="標楷體" w:hAnsi="Times New Roman" w:cs="Times New Roman"/>
          <w:szCs w:val="24"/>
        </w:rPr>
      </w:pPr>
      <w:r w:rsidRPr="00A41205">
        <w:rPr>
          <w:rFonts w:ascii="Times New Roman" w:eastAsia="標楷體" w:hAnsi="Times New Roman" w:cs="Times New Roman"/>
          <w:szCs w:val="24"/>
        </w:rPr>
        <w:t>梁定澎（</w:t>
      </w:r>
      <w:r w:rsidRPr="00A41205">
        <w:rPr>
          <w:rFonts w:ascii="Times New Roman" w:eastAsia="標楷體" w:hAnsi="Times New Roman" w:cs="Times New Roman"/>
          <w:szCs w:val="24"/>
        </w:rPr>
        <w:t>1991</w:t>
      </w:r>
      <w:r w:rsidRPr="00A41205">
        <w:rPr>
          <w:rFonts w:ascii="Times New Roman" w:eastAsia="標楷體" w:hAnsi="Times New Roman" w:cs="Times New Roman"/>
          <w:szCs w:val="24"/>
        </w:rPr>
        <w:t>），</w:t>
      </w:r>
      <w:r w:rsidRPr="00A41205">
        <w:rPr>
          <w:rFonts w:ascii="Times New Roman" w:eastAsia="標楷體" w:hAnsi="Times New Roman" w:cs="Times New Roman"/>
          <w:i/>
          <w:iCs/>
          <w:szCs w:val="24"/>
        </w:rPr>
        <w:t>決策支援系統</w:t>
      </w:r>
      <w:r w:rsidRPr="00A41205">
        <w:rPr>
          <w:rFonts w:ascii="Times New Roman" w:eastAsia="標楷體" w:hAnsi="Times New Roman" w:cs="Times New Roman"/>
          <w:szCs w:val="24"/>
        </w:rPr>
        <w:t>，松崗電腦圖書公司，台北。</w:t>
      </w:r>
    </w:p>
    <w:p w14:paraId="70B67E8E" w14:textId="77777777" w:rsidR="00A41205" w:rsidRPr="00105C5E" w:rsidRDefault="00A41205" w:rsidP="00105C5E">
      <w:pPr>
        <w:pStyle w:val="a3"/>
        <w:widowControl/>
        <w:numPr>
          <w:ilvl w:val="0"/>
          <w:numId w:val="9"/>
        </w:numPr>
        <w:ind w:leftChars="0" w:left="567" w:hanging="207"/>
        <w:rPr>
          <w:rFonts w:ascii="Times New Roman" w:eastAsia="標楷體" w:hAnsi="Times New Roman" w:cs="Times New Roman"/>
          <w:szCs w:val="24"/>
        </w:rPr>
      </w:pPr>
      <w:r w:rsidRPr="00105C5E">
        <w:rPr>
          <w:rFonts w:ascii="Times New Roman" w:eastAsia="標楷體" w:hAnsi="Times New Roman" w:cs="Times New Roman"/>
          <w:szCs w:val="24"/>
        </w:rPr>
        <w:t xml:space="preserve">Rosenberg, N. (1976), </w:t>
      </w:r>
      <w:r w:rsidRPr="00105C5E">
        <w:rPr>
          <w:rFonts w:ascii="Times New Roman" w:eastAsia="標楷體" w:hAnsi="Times New Roman" w:cs="Times New Roman"/>
          <w:i/>
          <w:iCs/>
          <w:szCs w:val="24"/>
        </w:rPr>
        <w:t>Perspectives of Technology</w:t>
      </w:r>
      <w:r w:rsidRPr="00105C5E">
        <w:rPr>
          <w:rFonts w:ascii="Times New Roman" w:eastAsia="標楷體" w:hAnsi="Times New Roman" w:cs="Times New Roman"/>
          <w:szCs w:val="24"/>
        </w:rPr>
        <w:t>, Cambridge University Press, Cambridge, UK.</w:t>
      </w:r>
    </w:p>
    <w:p w14:paraId="2422144F" w14:textId="77777777" w:rsidR="00A41205" w:rsidRDefault="00A41205" w:rsidP="00A41205">
      <w:pPr>
        <w:pStyle w:val="a3"/>
        <w:widowControl/>
        <w:numPr>
          <w:ilvl w:val="0"/>
          <w:numId w:val="8"/>
        </w:numPr>
        <w:ind w:leftChars="0"/>
        <w:rPr>
          <w:rFonts w:ascii="Times New Roman" w:eastAsia="標楷體" w:hAnsi="Times New Roman" w:cs="Times New Roman"/>
          <w:szCs w:val="24"/>
        </w:rPr>
      </w:pPr>
      <w:r>
        <w:rPr>
          <w:rFonts w:ascii="Times New Roman" w:eastAsia="標楷體" w:hAnsi="Times New Roman" w:cs="Times New Roman" w:hint="eastAsia"/>
          <w:szCs w:val="24"/>
        </w:rPr>
        <w:t>書籍章節</w:t>
      </w:r>
    </w:p>
    <w:p w14:paraId="4A71E4F4" w14:textId="77777777" w:rsidR="00105C5E" w:rsidRDefault="00A41205" w:rsidP="00105C5E">
      <w:pPr>
        <w:pStyle w:val="a3"/>
        <w:widowControl/>
        <w:numPr>
          <w:ilvl w:val="0"/>
          <w:numId w:val="9"/>
        </w:numPr>
        <w:ind w:leftChars="0" w:left="567" w:hanging="207"/>
        <w:rPr>
          <w:rFonts w:ascii="Times New Roman" w:eastAsia="標楷體" w:hAnsi="Times New Roman" w:cs="Times New Roman"/>
          <w:szCs w:val="24"/>
        </w:rPr>
      </w:pPr>
      <w:r w:rsidRPr="00A41205">
        <w:rPr>
          <w:rFonts w:ascii="Times New Roman" w:eastAsia="標楷體" w:hAnsi="Times New Roman" w:cs="Times New Roman"/>
          <w:szCs w:val="24"/>
        </w:rPr>
        <w:t>林清山（</w:t>
      </w:r>
      <w:r w:rsidRPr="00A41205">
        <w:rPr>
          <w:rFonts w:ascii="Times New Roman" w:eastAsia="標楷體" w:hAnsi="Times New Roman" w:cs="Times New Roman"/>
          <w:szCs w:val="24"/>
        </w:rPr>
        <w:t>1978</w:t>
      </w:r>
      <w:r w:rsidRPr="00A41205">
        <w:rPr>
          <w:rFonts w:ascii="Times New Roman" w:eastAsia="標楷體" w:hAnsi="Times New Roman" w:cs="Times New Roman"/>
          <w:szCs w:val="24"/>
        </w:rPr>
        <w:t>），『實驗設計的基本原則』，在楊國樞等（編），</w:t>
      </w:r>
      <w:r w:rsidRPr="00A41205">
        <w:rPr>
          <w:rFonts w:ascii="Times New Roman" w:eastAsia="標楷體" w:hAnsi="Times New Roman" w:cs="Times New Roman"/>
          <w:i/>
          <w:iCs/>
          <w:szCs w:val="24"/>
        </w:rPr>
        <w:t>社會及行為科學研究法（上冊）</w:t>
      </w:r>
      <w:r w:rsidRPr="00A41205">
        <w:rPr>
          <w:rFonts w:ascii="Times New Roman" w:eastAsia="標楷體" w:hAnsi="Times New Roman" w:cs="Times New Roman"/>
          <w:szCs w:val="24"/>
        </w:rPr>
        <w:t>，東華書局，台北，頁</w:t>
      </w:r>
      <w:r w:rsidRPr="00A41205">
        <w:rPr>
          <w:rFonts w:ascii="Times New Roman" w:eastAsia="標楷體" w:hAnsi="Times New Roman" w:cs="Times New Roman"/>
          <w:szCs w:val="24"/>
        </w:rPr>
        <w:t>87-130</w:t>
      </w:r>
      <w:r w:rsidRPr="00A41205">
        <w:rPr>
          <w:rFonts w:ascii="Times New Roman" w:eastAsia="標楷體" w:hAnsi="Times New Roman" w:cs="Times New Roman"/>
          <w:szCs w:val="24"/>
        </w:rPr>
        <w:t>。</w:t>
      </w:r>
    </w:p>
    <w:p w14:paraId="0E693EB5" w14:textId="77777777" w:rsidR="00A41205" w:rsidRPr="00105C5E" w:rsidRDefault="00A41205" w:rsidP="00105C5E">
      <w:pPr>
        <w:pStyle w:val="a3"/>
        <w:widowControl/>
        <w:numPr>
          <w:ilvl w:val="0"/>
          <w:numId w:val="9"/>
        </w:numPr>
        <w:ind w:leftChars="0" w:left="567" w:hanging="207"/>
        <w:rPr>
          <w:rFonts w:ascii="Times New Roman" w:eastAsia="標楷體" w:hAnsi="Times New Roman" w:cs="Times New Roman"/>
          <w:szCs w:val="24"/>
        </w:rPr>
      </w:pPr>
      <w:proofErr w:type="spellStart"/>
      <w:r w:rsidRPr="00105C5E">
        <w:rPr>
          <w:rFonts w:ascii="Times New Roman" w:eastAsia="標楷體" w:hAnsi="Times New Roman" w:cs="Times New Roman"/>
          <w:szCs w:val="24"/>
        </w:rPr>
        <w:t>Kogut</w:t>
      </w:r>
      <w:proofErr w:type="spellEnd"/>
      <w:r w:rsidRPr="00105C5E">
        <w:rPr>
          <w:rFonts w:ascii="Times New Roman" w:eastAsia="標楷體" w:hAnsi="Times New Roman" w:cs="Times New Roman"/>
          <w:szCs w:val="24"/>
        </w:rPr>
        <w:t xml:space="preserve">, B. (1991), ‘Designing global strategies: comparative and competitive value-added chains’, in </w:t>
      </w:r>
      <w:proofErr w:type="spellStart"/>
      <w:r w:rsidRPr="00105C5E">
        <w:rPr>
          <w:rFonts w:ascii="Times New Roman" w:eastAsia="標楷體" w:hAnsi="Times New Roman" w:cs="Times New Roman"/>
          <w:szCs w:val="24"/>
        </w:rPr>
        <w:t>Wortzel</w:t>
      </w:r>
      <w:proofErr w:type="spellEnd"/>
      <w:r w:rsidRPr="00105C5E">
        <w:rPr>
          <w:rFonts w:ascii="Times New Roman" w:eastAsia="標楷體" w:hAnsi="Times New Roman" w:cs="Times New Roman"/>
          <w:szCs w:val="24"/>
        </w:rPr>
        <w:t xml:space="preserve">, H.V. and </w:t>
      </w:r>
      <w:proofErr w:type="spellStart"/>
      <w:r w:rsidRPr="00105C5E">
        <w:rPr>
          <w:rFonts w:ascii="Times New Roman" w:eastAsia="標楷體" w:hAnsi="Times New Roman" w:cs="Times New Roman"/>
          <w:szCs w:val="24"/>
        </w:rPr>
        <w:t>Wortzel</w:t>
      </w:r>
      <w:proofErr w:type="spellEnd"/>
      <w:r w:rsidRPr="00105C5E">
        <w:rPr>
          <w:rFonts w:ascii="Times New Roman" w:eastAsia="標楷體" w:hAnsi="Times New Roman" w:cs="Times New Roman"/>
          <w:szCs w:val="24"/>
        </w:rPr>
        <w:t xml:space="preserve">, L.H. (Eds.), </w:t>
      </w:r>
      <w:r w:rsidRPr="00105C5E">
        <w:rPr>
          <w:rFonts w:ascii="Times New Roman" w:eastAsia="標楷體" w:hAnsi="Times New Roman" w:cs="Times New Roman"/>
          <w:i/>
          <w:iCs/>
          <w:szCs w:val="24"/>
        </w:rPr>
        <w:t>Strategic Management of Multinational Enterprise: The Essentials</w:t>
      </w:r>
      <w:r w:rsidRPr="00105C5E">
        <w:rPr>
          <w:rFonts w:ascii="Times New Roman" w:eastAsia="標楷體" w:hAnsi="Times New Roman" w:cs="Times New Roman"/>
          <w:szCs w:val="24"/>
        </w:rPr>
        <w:t>, John Wiley &amp; Sons, New York, NY, pp. 100-115.</w:t>
      </w:r>
    </w:p>
    <w:p w14:paraId="769765F7" w14:textId="77777777" w:rsidR="00A41205" w:rsidRDefault="00A41205" w:rsidP="00A41205">
      <w:pPr>
        <w:pStyle w:val="a3"/>
        <w:widowControl/>
        <w:numPr>
          <w:ilvl w:val="0"/>
          <w:numId w:val="8"/>
        </w:numPr>
        <w:ind w:leftChars="0"/>
        <w:rPr>
          <w:rFonts w:ascii="Times New Roman" w:eastAsia="標楷體" w:hAnsi="Times New Roman" w:cs="Times New Roman"/>
          <w:szCs w:val="24"/>
        </w:rPr>
      </w:pPr>
      <w:r w:rsidRPr="00A41205">
        <w:rPr>
          <w:rFonts w:ascii="Times New Roman" w:eastAsia="標楷體" w:hAnsi="Times New Roman" w:cs="Times New Roman"/>
          <w:szCs w:val="24"/>
        </w:rPr>
        <w:t>博、碩士論文</w:t>
      </w:r>
    </w:p>
    <w:p w14:paraId="292FA81F" w14:textId="77777777" w:rsidR="00105C5E" w:rsidRDefault="00A41205" w:rsidP="00105C5E">
      <w:pPr>
        <w:pStyle w:val="a3"/>
        <w:widowControl/>
        <w:numPr>
          <w:ilvl w:val="0"/>
          <w:numId w:val="9"/>
        </w:numPr>
        <w:ind w:leftChars="0" w:left="567" w:hanging="207"/>
        <w:rPr>
          <w:rFonts w:ascii="Times New Roman" w:eastAsia="標楷體" w:hAnsi="Times New Roman" w:cs="Times New Roman"/>
          <w:szCs w:val="24"/>
        </w:rPr>
      </w:pPr>
      <w:r w:rsidRPr="00A41205">
        <w:rPr>
          <w:rFonts w:ascii="Times New Roman" w:eastAsia="標楷體" w:hAnsi="Times New Roman" w:cs="Times New Roman"/>
          <w:szCs w:val="24"/>
        </w:rPr>
        <w:t>陳天亮（民</w:t>
      </w:r>
      <w:r w:rsidRPr="00A41205">
        <w:rPr>
          <w:rFonts w:ascii="Times New Roman" w:eastAsia="標楷體" w:hAnsi="Times New Roman" w:cs="Times New Roman"/>
          <w:szCs w:val="24"/>
        </w:rPr>
        <w:t>83</w:t>
      </w:r>
      <w:r w:rsidRPr="00A41205">
        <w:rPr>
          <w:rFonts w:ascii="Times New Roman" w:eastAsia="標楷體" w:hAnsi="Times New Roman" w:cs="Times New Roman"/>
          <w:szCs w:val="24"/>
        </w:rPr>
        <w:t>），『群體軟體支援腦力激盪之績效評估』，未出版碩士論文，國立中山大學資訊管理研究所，高雄市。</w:t>
      </w:r>
    </w:p>
    <w:p w14:paraId="24517C9D" w14:textId="77777777" w:rsidR="00A41205" w:rsidRPr="00105C5E" w:rsidRDefault="00A41205" w:rsidP="00105C5E">
      <w:pPr>
        <w:pStyle w:val="a3"/>
        <w:widowControl/>
        <w:numPr>
          <w:ilvl w:val="0"/>
          <w:numId w:val="9"/>
        </w:numPr>
        <w:ind w:leftChars="0" w:left="567" w:hanging="207"/>
        <w:rPr>
          <w:rFonts w:ascii="Times New Roman" w:eastAsia="標楷體" w:hAnsi="Times New Roman" w:cs="Times New Roman"/>
          <w:szCs w:val="24"/>
        </w:rPr>
      </w:pPr>
      <w:r w:rsidRPr="00105C5E">
        <w:rPr>
          <w:rFonts w:ascii="Times New Roman" w:eastAsia="標楷體" w:hAnsi="Times New Roman" w:cs="Times New Roman"/>
          <w:szCs w:val="24"/>
        </w:rPr>
        <w:t>Pearson, S.W. (1977), ‘Measurement of computer user satisfaction’, Unpublished Ph.D. dissertation, Arizona State University, Tempe, AZ.</w:t>
      </w:r>
    </w:p>
    <w:p w14:paraId="65265439" w14:textId="77777777" w:rsidR="00A41205" w:rsidRDefault="00A41205" w:rsidP="00A41205">
      <w:pPr>
        <w:pStyle w:val="a3"/>
        <w:widowControl/>
        <w:numPr>
          <w:ilvl w:val="0"/>
          <w:numId w:val="8"/>
        </w:numPr>
        <w:ind w:leftChars="0"/>
        <w:rPr>
          <w:rFonts w:ascii="Times New Roman" w:eastAsia="標楷體" w:hAnsi="Times New Roman" w:cs="Times New Roman"/>
          <w:szCs w:val="24"/>
        </w:rPr>
      </w:pPr>
      <w:r w:rsidRPr="00A41205">
        <w:rPr>
          <w:rFonts w:ascii="Times New Roman" w:eastAsia="標楷體" w:hAnsi="Times New Roman" w:cs="Times New Roman"/>
          <w:szCs w:val="24"/>
        </w:rPr>
        <w:t>學術研討會論文</w:t>
      </w:r>
    </w:p>
    <w:p w14:paraId="0A79E999" w14:textId="77777777" w:rsidR="00105C5E" w:rsidRDefault="00A41205" w:rsidP="00105C5E">
      <w:pPr>
        <w:pStyle w:val="a3"/>
        <w:widowControl/>
        <w:numPr>
          <w:ilvl w:val="0"/>
          <w:numId w:val="9"/>
        </w:numPr>
        <w:ind w:leftChars="0" w:left="567" w:hanging="207"/>
        <w:rPr>
          <w:rFonts w:ascii="Times New Roman" w:eastAsia="標楷體" w:hAnsi="Times New Roman" w:cs="Times New Roman"/>
          <w:szCs w:val="24"/>
        </w:rPr>
      </w:pPr>
      <w:proofErr w:type="gramStart"/>
      <w:r w:rsidRPr="00A41205">
        <w:rPr>
          <w:rFonts w:ascii="Times New Roman" w:eastAsia="標楷體" w:hAnsi="Times New Roman" w:cs="Times New Roman" w:hint="eastAsia"/>
          <w:szCs w:val="24"/>
        </w:rPr>
        <w:t>蔡元竣</w:t>
      </w:r>
      <w:proofErr w:type="gramEnd"/>
      <w:r w:rsidRPr="00A41205">
        <w:rPr>
          <w:rFonts w:ascii="Times New Roman" w:eastAsia="標楷體" w:hAnsi="Times New Roman" w:cs="Times New Roman" w:hint="eastAsia"/>
          <w:szCs w:val="24"/>
        </w:rPr>
        <w:t>、翁頌舜（</w:t>
      </w:r>
      <w:r w:rsidRPr="00A41205">
        <w:rPr>
          <w:rFonts w:ascii="Times New Roman" w:eastAsia="標楷體" w:hAnsi="Times New Roman" w:cs="Times New Roman" w:hint="eastAsia"/>
          <w:szCs w:val="24"/>
        </w:rPr>
        <w:t>2009</w:t>
      </w:r>
      <w:r w:rsidRPr="00A41205">
        <w:rPr>
          <w:rFonts w:ascii="Times New Roman" w:eastAsia="標楷體" w:hAnsi="Times New Roman" w:cs="Times New Roman" w:hint="eastAsia"/>
          <w:szCs w:val="24"/>
        </w:rPr>
        <w:t>），『建構混合式入侵偵測系統之研究』，</w:t>
      </w:r>
      <w:r w:rsidRPr="00A41205">
        <w:rPr>
          <w:rFonts w:ascii="Times New Roman" w:eastAsia="標楷體" w:hAnsi="Times New Roman" w:cs="Times New Roman" w:hint="eastAsia"/>
          <w:i/>
          <w:iCs/>
          <w:szCs w:val="24"/>
        </w:rPr>
        <w:t>第二十屆國際資訊管理學術研討會論文集（</w:t>
      </w:r>
      <w:r w:rsidRPr="00A41205">
        <w:rPr>
          <w:rFonts w:ascii="Times New Roman" w:eastAsia="標楷體" w:hAnsi="Times New Roman" w:cs="Times New Roman" w:hint="eastAsia"/>
          <w:i/>
          <w:iCs/>
          <w:szCs w:val="24"/>
        </w:rPr>
        <w:t>ICIM 2009</w:t>
      </w:r>
      <w:r w:rsidRPr="00A41205">
        <w:rPr>
          <w:rFonts w:ascii="Times New Roman" w:eastAsia="標楷體" w:hAnsi="Times New Roman" w:cs="Times New Roman" w:hint="eastAsia"/>
          <w:i/>
          <w:iCs/>
          <w:szCs w:val="24"/>
        </w:rPr>
        <w:t>）</w:t>
      </w:r>
      <w:r w:rsidRPr="00A41205">
        <w:rPr>
          <w:rFonts w:ascii="Times New Roman" w:eastAsia="標楷體" w:hAnsi="Times New Roman" w:cs="Times New Roman" w:hint="eastAsia"/>
          <w:szCs w:val="24"/>
        </w:rPr>
        <w:t>，台北，台灣，</w:t>
      </w:r>
      <w:r w:rsidRPr="00A41205">
        <w:rPr>
          <w:rFonts w:ascii="Times New Roman" w:eastAsia="標楷體" w:hAnsi="Times New Roman" w:cs="Times New Roman" w:hint="eastAsia"/>
          <w:szCs w:val="24"/>
        </w:rPr>
        <w:t>5</w:t>
      </w:r>
      <w:r w:rsidRPr="00A41205">
        <w:rPr>
          <w:rFonts w:ascii="Times New Roman" w:eastAsia="標楷體" w:hAnsi="Times New Roman" w:cs="Times New Roman" w:hint="eastAsia"/>
          <w:szCs w:val="24"/>
        </w:rPr>
        <w:t>月</w:t>
      </w:r>
      <w:r w:rsidRPr="00A41205">
        <w:rPr>
          <w:rFonts w:ascii="Times New Roman" w:eastAsia="標楷體" w:hAnsi="Times New Roman" w:cs="Times New Roman" w:hint="eastAsia"/>
          <w:szCs w:val="24"/>
        </w:rPr>
        <w:t>23</w:t>
      </w:r>
      <w:r w:rsidRPr="00A41205">
        <w:rPr>
          <w:rFonts w:ascii="Times New Roman" w:eastAsia="標楷體" w:hAnsi="Times New Roman" w:cs="Times New Roman" w:hint="eastAsia"/>
          <w:szCs w:val="24"/>
        </w:rPr>
        <w:t>日，頁</w:t>
      </w:r>
      <w:r w:rsidRPr="00A41205">
        <w:rPr>
          <w:rFonts w:ascii="Times New Roman" w:eastAsia="標楷體" w:hAnsi="Times New Roman" w:cs="Times New Roman" w:hint="eastAsia"/>
          <w:szCs w:val="24"/>
        </w:rPr>
        <w:t>1479-1488</w:t>
      </w:r>
      <w:r w:rsidRPr="00A41205">
        <w:rPr>
          <w:rFonts w:ascii="Times New Roman" w:eastAsia="標楷體" w:hAnsi="Times New Roman" w:cs="Times New Roman" w:hint="eastAsia"/>
          <w:szCs w:val="24"/>
        </w:rPr>
        <w:t>。</w:t>
      </w:r>
    </w:p>
    <w:p w14:paraId="020352BA" w14:textId="77777777" w:rsidR="00A41205" w:rsidRPr="00105C5E" w:rsidRDefault="00A41205" w:rsidP="00105C5E">
      <w:pPr>
        <w:pStyle w:val="a3"/>
        <w:widowControl/>
        <w:numPr>
          <w:ilvl w:val="0"/>
          <w:numId w:val="9"/>
        </w:numPr>
        <w:ind w:leftChars="0" w:left="567" w:hanging="207"/>
        <w:rPr>
          <w:rFonts w:ascii="Times New Roman" w:eastAsia="標楷體" w:hAnsi="Times New Roman" w:cs="Times New Roman"/>
          <w:szCs w:val="24"/>
        </w:rPr>
      </w:pPr>
      <w:r w:rsidRPr="00105C5E">
        <w:rPr>
          <w:rFonts w:ascii="Times New Roman" w:eastAsia="標楷體" w:hAnsi="Times New Roman" w:cs="Times New Roman"/>
          <w:szCs w:val="24"/>
        </w:rPr>
        <w:t xml:space="preserve">Zhang, Q. and Cao, M. (2001), ‘Human-machine Web interface design for electronic commerce: a review of design perspectives, objectives, dimensions, and techniques’, </w:t>
      </w:r>
      <w:r w:rsidRPr="00105C5E">
        <w:rPr>
          <w:rFonts w:ascii="Times New Roman" w:eastAsia="標楷體" w:hAnsi="Times New Roman" w:cs="Times New Roman"/>
          <w:i/>
          <w:iCs/>
          <w:szCs w:val="24"/>
        </w:rPr>
        <w:t>Proceedings of the First International Conference on Electronic Business (ICEB 2001)</w:t>
      </w:r>
      <w:r w:rsidRPr="00105C5E">
        <w:rPr>
          <w:rFonts w:ascii="Times New Roman" w:eastAsia="標楷體" w:hAnsi="Times New Roman" w:cs="Times New Roman"/>
          <w:szCs w:val="24"/>
        </w:rPr>
        <w:t>, Hong Kong, China, December 19-21, pp. 404-405.</w:t>
      </w:r>
    </w:p>
    <w:p w14:paraId="54894944" w14:textId="77777777" w:rsidR="00A41205" w:rsidRDefault="00105C5E" w:rsidP="00A41205">
      <w:pPr>
        <w:pStyle w:val="a3"/>
        <w:widowControl/>
        <w:numPr>
          <w:ilvl w:val="0"/>
          <w:numId w:val="8"/>
        </w:numPr>
        <w:ind w:leftChars="0"/>
        <w:rPr>
          <w:rFonts w:ascii="Times New Roman" w:eastAsia="標楷體" w:hAnsi="Times New Roman" w:cs="Times New Roman"/>
          <w:szCs w:val="24"/>
        </w:rPr>
      </w:pPr>
      <w:r w:rsidRPr="00A41205">
        <w:rPr>
          <w:rFonts w:ascii="Times New Roman" w:eastAsia="標楷體" w:hAnsi="Times New Roman" w:cs="Times New Roman"/>
          <w:szCs w:val="24"/>
        </w:rPr>
        <w:t>翻譯書</w:t>
      </w:r>
    </w:p>
    <w:p w14:paraId="31CC892D" w14:textId="77777777" w:rsidR="00105C5E" w:rsidRDefault="00105C5E" w:rsidP="00105C5E">
      <w:pPr>
        <w:pStyle w:val="a3"/>
        <w:widowControl/>
        <w:numPr>
          <w:ilvl w:val="0"/>
          <w:numId w:val="9"/>
        </w:numPr>
        <w:ind w:leftChars="0" w:left="567" w:hanging="207"/>
        <w:rPr>
          <w:rFonts w:ascii="Times New Roman" w:eastAsia="標楷體" w:hAnsi="Times New Roman" w:cs="Times New Roman"/>
          <w:szCs w:val="24"/>
        </w:rPr>
      </w:pPr>
      <w:r w:rsidRPr="00105C5E">
        <w:rPr>
          <w:rFonts w:ascii="Times New Roman" w:eastAsia="標楷體" w:hAnsi="Times New Roman" w:cs="Times New Roman" w:hint="eastAsia"/>
          <w:szCs w:val="24"/>
        </w:rPr>
        <w:t>Hammer, M. and Stanton, S.A. (</w:t>
      </w:r>
      <w:proofErr w:type="gramStart"/>
      <w:r w:rsidRPr="00105C5E">
        <w:rPr>
          <w:rFonts w:ascii="Times New Roman" w:eastAsia="標楷體" w:hAnsi="Times New Roman" w:cs="Times New Roman" w:hint="eastAsia"/>
          <w:szCs w:val="24"/>
        </w:rPr>
        <w:t>1996)</w:t>
      </w:r>
      <w:r w:rsidRPr="00105C5E">
        <w:rPr>
          <w:rFonts w:ascii="Times New Roman" w:eastAsia="標楷體" w:hAnsi="Times New Roman" w:cs="Times New Roman" w:hint="eastAsia"/>
          <w:szCs w:val="24"/>
        </w:rPr>
        <w:t>，</w:t>
      </w:r>
      <w:proofErr w:type="gramEnd"/>
      <w:r w:rsidRPr="00105C5E">
        <w:rPr>
          <w:rFonts w:ascii="Times New Roman" w:eastAsia="標楷體" w:hAnsi="Times New Roman" w:cs="Times New Roman" w:hint="eastAsia"/>
          <w:szCs w:val="24"/>
        </w:rPr>
        <w:t>改造企業Ⅱ，</w:t>
      </w:r>
      <w:r w:rsidRPr="00105C5E">
        <w:rPr>
          <w:rFonts w:ascii="Times New Roman" w:eastAsia="標楷體" w:hAnsi="Times New Roman" w:cs="Times New Roman" w:hint="eastAsia"/>
          <w:i/>
          <w:iCs/>
          <w:szCs w:val="24"/>
        </w:rPr>
        <w:t>確保改造成功的指導原則</w:t>
      </w:r>
      <w:r w:rsidRPr="00105C5E">
        <w:rPr>
          <w:rFonts w:ascii="Times New Roman" w:eastAsia="標楷體" w:hAnsi="Times New Roman" w:cs="Times New Roman" w:hint="eastAsia"/>
          <w:szCs w:val="24"/>
        </w:rPr>
        <w:t>，林彩華</w:t>
      </w:r>
      <w:r w:rsidRPr="00105C5E">
        <w:rPr>
          <w:rFonts w:ascii="Times New Roman" w:eastAsia="標楷體" w:hAnsi="Times New Roman" w:cs="Times New Roman" w:hint="eastAsia"/>
          <w:szCs w:val="24"/>
        </w:rPr>
        <w:t>(</w:t>
      </w:r>
      <w:r w:rsidRPr="00105C5E">
        <w:rPr>
          <w:rFonts w:ascii="Times New Roman" w:eastAsia="標楷體" w:hAnsi="Times New Roman" w:cs="Times New Roman" w:hint="eastAsia"/>
          <w:szCs w:val="24"/>
        </w:rPr>
        <w:t>譯</w:t>
      </w:r>
      <w:r w:rsidRPr="00105C5E">
        <w:rPr>
          <w:rFonts w:ascii="Times New Roman" w:eastAsia="標楷體" w:hAnsi="Times New Roman" w:cs="Times New Roman" w:hint="eastAsia"/>
          <w:szCs w:val="24"/>
        </w:rPr>
        <w:t>)</w:t>
      </w:r>
      <w:r w:rsidRPr="00105C5E">
        <w:rPr>
          <w:rFonts w:ascii="Times New Roman" w:eastAsia="標楷體" w:hAnsi="Times New Roman" w:cs="Times New Roman" w:hint="eastAsia"/>
          <w:szCs w:val="24"/>
        </w:rPr>
        <w:t>，牛頓出版股份有限公司，台北。</w:t>
      </w:r>
      <w:r w:rsidRPr="00105C5E">
        <w:rPr>
          <w:rFonts w:ascii="Times New Roman" w:eastAsia="標楷體" w:hAnsi="Times New Roman" w:cs="Times New Roman" w:hint="eastAsia"/>
          <w:szCs w:val="24"/>
        </w:rPr>
        <w:t>(</w:t>
      </w:r>
      <w:r w:rsidRPr="00105C5E">
        <w:rPr>
          <w:rFonts w:ascii="Times New Roman" w:eastAsia="標楷體" w:hAnsi="Times New Roman" w:cs="Times New Roman" w:hint="eastAsia"/>
          <w:szCs w:val="24"/>
        </w:rPr>
        <w:t>原著出版年</w:t>
      </w:r>
      <w:r>
        <w:rPr>
          <w:rFonts w:ascii="Times New Roman" w:eastAsia="標楷體" w:hAnsi="Times New Roman" w:cs="Times New Roman" w:hint="eastAsia"/>
          <w:szCs w:val="24"/>
        </w:rPr>
        <w:t>：</w:t>
      </w:r>
      <w:r w:rsidRPr="00105C5E">
        <w:rPr>
          <w:rFonts w:ascii="Times New Roman" w:eastAsia="標楷體" w:hAnsi="Times New Roman" w:cs="Times New Roman" w:hint="eastAsia"/>
          <w:szCs w:val="24"/>
        </w:rPr>
        <w:t>1995</w:t>
      </w:r>
      <w:r w:rsidRPr="00105C5E">
        <w:rPr>
          <w:rFonts w:ascii="Times New Roman" w:eastAsia="標楷體" w:hAnsi="Times New Roman" w:cs="Times New Roman" w:hint="eastAsia"/>
          <w:szCs w:val="24"/>
        </w:rPr>
        <w:t>。</w:t>
      </w:r>
      <w:r w:rsidRPr="00105C5E">
        <w:rPr>
          <w:rFonts w:ascii="Times New Roman" w:eastAsia="標楷體" w:hAnsi="Times New Roman" w:cs="Times New Roman" w:hint="eastAsia"/>
          <w:szCs w:val="24"/>
        </w:rPr>
        <w:t>)</w:t>
      </w:r>
    </w:p>
    <w:p w14:paraId="0EB75B2B" w14:textId="77777777" w:rsidR="00105C5E" w:rsidRPr="00105C5E" w:rsidRDefault="00105C5E" w:rsidP="00105C5E">
      <w:pPr>
        <w:pStyle w:val="a3"/>
        <w:widowControl/>
        <w:numPr>
          <w:ilvl w:val="0"/>
          <w:numId w:val="9"/>
        </w:numPr>
        <w:ind w:leftChars="0" w:left="567" w:hanging="207"/>
        <w:rPr>
          <w:rFonts w:ascii="Times New Roman" w:eastAsia="標楷體" w:hAnsi="Times New Roman" w:cs="Times New Roman"/>
          <w:szCs w:val="24"/>
        </w:rPr>
      </w:pPr>
      <w:r w:rsidRPr="00105C5E">
        <w:rPr>
          <w:rFonts w:ascii="Times New Roman" w:eastAsia="標楷體" w:hAnsi="Times New Roman" w:cs="Times New Roman"/>
          <w:szCs w:val="24"/>
        </w:rPr>
        <w:lastRenderedPageBreak/>
        <w:t>Laplace, P.-S. (1951), A Philosophical Essay on Probabilities, Truscott, F.W. and Emory, F.L. (Trans.), Dover, New York, NY. (Original work published in 1814.)</w:t>
      </w:r>
    </w:p>
    <w:p w14:paraId="2B312F9A" w14:textId="77777777" w:rsidR="00A41205" w:rsidRDefault="00105C5E" w:rsidP="00A41205">
      <w:pPr>
        <w:pStyle w:val="a3"/>
        <w:widowControl/>
        <w:numPr>
          <w:ilvl w:val="0"/>
          <w:numId w:val="8"/>
        </w:numPr>
        <w:ind w:leftChars="0"/>
        <w:rPr>
          <w:rFonts w:ascii="Times New Roman" w:eastAsia="標楷體" w:hAnsi="Times New Roman" w:cs="Times New Roman"/>
          <w:szCs w:val="24"/>
        </w:rPr>
      </w:pPr>
      <w:r w:rsidRPr="00A41205">
        <w:rPr>
          <w:rFonts w:ascii="Times New Roman" w:eastAsia="標楷體" w:hAnsi="Times New Roman" w:cs="Times New Roman"/>
          <w:szCs w:val="24"/>
        </w:rPr>
        <w:t>網頁資料</w:t>
      </w:r>
    </w:p>
    <w:p w14:paraId="18FBFC84" w14:textId="77777777" w:rsidR="00105C5E" w:rsidRDefault="00105C5E" w:rsidP="00105C5E">
      <w:pPr>
        <w:pStyle w:val="a3"/>
        <w:widowControl/>
        <w:numPr>
          <w:ilvl w:val="0"/>
          <w:numId w:val="9"/>
        </w:numPr>
        <w:ind w:leftChars="0" w:left="567" w:hanging="207"/>
        <w:rPr>
          <w:rFonts w:ascii="Times New Roman" w:eastAsia="標楷體" w:hAnsi="Times New Roman" w:cs="Times New Roman"/>
          <w:szCs w:val="24"/>
        </w:rPr>
      </w:pPr>
      <w:r w:rsidRPr="00A41205">
        <w:rPr>
          <w:rFonts w:ascii="Times New Roman" w:eastAsia="標楷體" w:hAnsi="Times New Roman" w:cs="Times New Roman"/>
          <w:szCs w:val="24"/>
        </w:rPr>
        <w:t>波</w:t>
      </w:r>
      <w:proofErr w:type="gramStart"/>
      <w:r w:rsidRPr="00A41205">
        <w:rPr>
          <w:rFonts w:ascii="Times New Roman" w:eastAsia="標楷體" w:hAnsi="Times New Roman" w:cs="Times New Roman"/>
          <w:szCs w:val="24"/>
        </w:rPr>
        <w:t>仕</w:t>
      </w:r>
      <w:proofErr w:type="gramEnd"/>
      <w:r w:rsidRPr="00A41205">
        <w:rPr>
          <w:rFonts w:ascii="Times New Roman" w:eastAsia="標楷體" w:hAnsi="Times New Roman" w:cs="Times New Roman"/>
          <w:szCs w:val="24"/>
        </w:rPr>
        <w:t>特線</w:t>
      </w:r>
      <w:proofErr w:type="gramStart"/>
      <w:r w:rsidRPr="00A41205">
        <w:rPr>
          <w:rFonts w:ascii="Times New Roman" w:eastAsia="標楷體" w:hAnsi="Times New Roman" w:cs="Times New Roman"/>
          <w:szCs w:val="24"/>
        </w:rPr>
        <w:t>上市調</w:t>
      </w:r>
      <w:proofErr w:type="gramEnd"/>
      <w:r w:rsidRPr="00A41205">
        <w:rPr>
          <w:rFonts w:ascii="Times New Roman" w:eastAsia="標楷體" w:hAnsi="Times New Roman" w:cs="Times New Roman"/>
          <w:szCs w:val="24"/>
        </w:rPr>
        <w:t>網（</w:t>
      </w:r>
      <w:r w:rsidRPr="00A41205">
        <w:rPr>
          <w:rFonts w:ascii="Times New Roman" w:eastAsia="標楷體" w:hAnsi="Times New Roman" w:cs="Times New Roman"/>
          <w:szCs w:val="24"/>
        </w:rPr>
        <w:t>2009</w:t>
      </w:r>
      <w:r w:rsidRPr="00A41205">
        <w:rPr>
          <w:rFonts w:ascii="Times New Roman" w:eastAsia="標楷體" w:hAnsi="Times New Roman" w:cs="Times New Roman"/>
          <w:szCs w:val="24"/>
        </w:rPr>
        <w:t>），</w:t>
      </w:r>
      <w:r w:rsidRPr="00A41205">
        <w:rPr>
          <w:rFonts w:ascii="Times New Roman" w:eastAsia="標楷體" w:hAnsi="Times New Roman" w:cs="Times New Roman"/>
          <w:szCs w:val="24"/>
        </w:rPr>
        <w:t>2009</w:t>
      </w:r>
      <w:r w:rsidRPr="00A41205">
        <w:rPr>
          <w:rFonts w:ascii="Times New Roman" w:eastAsia="標楷體" w:hAnsi="Times New Roman" w:cs="Times New Roman"/>
          <w:szCs w:val="24"/>
        </w:rPr>
        <w:t>網路趨勢報告，</w:t>
      </w:r>
      <w:r w:rsidRPr="00A41205">
        <w:rPr>
          <w:rFonts w:ascii="Times New Roman" w:eastAsia="標楷體" w:hAnsi="Times New Roman" w:cs="Times New Roman"/>
          <w:szCs w:val="24"/>
        </w:rPr>
        <w:t>http://www. pollster.com.tw/</w:t>
      </w:r>
      <w:r w:rsidRPr="00A41205">
        <w:rPr>
          <w:rFonts w:ascii="Times New Roman" w:eastAsia="標楷體" w:hAnsi="Times New Roman" w:cs="Times New Roman"/>
          <w:szCs w:val="24"/>
        </w:rPr>
        <w:t>（存取日期</w:t>
      </w:r>
      <w:r w:rsidRPr="00A41205">
        <w:rPr>
          <w:rFonts w:ascii="Times New Roman" w:eastAsia="標楷體" w:hAnsi="Times New Roman" w:cs="Times New Roman"/>
          <w:szCs w:val="24"/>
        </w:rPr>
        <w:t xml:space="preserve"> 2011/12/20</w:t>
      </w:r>
      <w:r w:rsidRPr="00A41205">
        <w:rPr>
          <w:rFonts w:ascii="Times New Roman" w:eastAsia="標楷體" w:hAnsi="Times New Roman" w:cs="Times New Roman"/>
          <w:szCs w:val="24"/>
        </w:rPr>
        <w:t>）。</w:t>
      </w:r>
    </w:p>
    <w:p w14:paraId="16131811" w14:textId="77777777" w:rsidR="00105C5E" w:rsidRPr="00105C5E" w:rsidRDefault="00105C5E" w:rsidP="00105C5E">
      <w:pPr>
        <w:pStyle w:val="a3"/>
        <w:widowControl/>
        <w:numPr>
          <w:ilvl w:val="0"/>
          <w:numId w:val="9"/>
        </w:numPr>
        <w:ind w:leftChars="0" w:left="567" w:hanging="207"/>
        <w:rPr>
          <w:rFonts w:ascii="Times New Roman" w:eastAsia="標楷體" w:hAnsi="Times New Roman" w:cs="Times New Roman"/>
          <w:szCs w:val="24"/>
        </w:rPr>
      </w:pPr>
      <w:proofErr w:type="spellStart"/>
      <w:r w:rsidRPr="00105C5E">
        <w:rPr>
          <w:rFonts w:ascii="Times New Roman" w:eastAsia="標楷體" w:hAnsi="Times New Roman" w:cs="Times New Roman"/>
          <w:szCs w:val="24"/>
        </w:rPr>
        <w:t>Balseiro</w:t>
      </w:r>
      <w:proofErr w:type="spellEnd"/>
      <w:r w:rsidRPr="00105C5E">
        <w:rPr>
          <w:rFonts w:ascii="Times New Roman" w:eastAsia="標楷體" w:hAnsi="Times New Roman" w:cs="Times New Roman"/>
          <w:szCs w:val="24"/>
        </w:rPr>
        <w:t xml:space="preserve">, A., </w:t>
      </w:r>
      <w:proofErr w:type="spellStart"/>
      <w:r w:rsidRPr="00105C5E">
        <w:rPr>
          <w:rFonts w:ascii="Times New Roman" w:eastAsia="標楷體" w:hAnsi="Times New Roman" w:cs="Times New Roman"/>
          <w:szCs w:val="24"/>
        </w:rPr>
        <w:t>Selas</w:t>
      </w:r>
      <w:proofErr w:type="spellEnd"/>
      <w:r w:rsidRPr="00105C5E">
        <w:rPr>
          <w:rFonts w:ascii="Times New Roman" w:eastAsia="標楷體" w:hAnsi="Times New Roman" w:cs="Times New Roman"/>
          <w:szCs w:val="24"/>
        </w:rPr>
        <w:t xml:space="preserve">, I. and </w:t>
      </w:r>
      <w:proofErr w:type="spellStart"/>
      <w:r w:rsidRPr="00105C5E">
        <w:rPr>
          <w:rFonts w:ascii="Times New Roman" w:eastAsia="標楷體" w:hAnsi="Times New Roman" w:cs="Times New Roman"/>
          <w:szCs w:val="24"/>
        </w:rPr>
        <w:t>Kotzrincker</w:t>
      </w:r>
      <w:proofErr w:type="spellEnd"/>
      <w:r w:rsidRPr="00105C5E">
        <w:rPr>
          <w:rFonts w:ascii="Times New Roman" w:eastAsia="標楷體" w:hAnsi="Times New Roman" w:cs="Times New Roman"/>
          <w:szCs w:val="24"/>
        </w:rPr>
        <w:t xml:space="preserve">, J. (2000), ‘Banca online’, El Estado de la </w:t>
      </w:r>
      <w:proofErr w:type="spellStart"/>
      <w:r w:rsidRPr="00105C5E">
        <w:rPr>
          <w:rFonts w:ascii="Times New Roman" w:eastAsia="標楷體" w:hAnsi="Times New Roman" w:cs="Times New Roman"/>
          <w:szCs w:val="24"/>
        </w:rPr>
        <w:t>Cuestión</w:t>
      </w:r>
      <w:proofErr w:type="spellEnd"/>
      <w:r w:rsidRPr="00105C5E">
        <w:rPr>
          <w:rFonts w:ascii="Times New Roman" w:eastAsia="標楷體" w:hAnsi="Times New Roman" w:cs="Times New Roman"/>
          <w:szCs w:val="24"/>
        </w:rPr>
        <w:t>, available at http://www.baquia.com/com/ 20001016/art00010.html (accessed 25 November 2011).</w:t>
      </w:r>
    </w:p>
    <w:p w14:paraId="758EFBEB" w14:textId="77777777" w:rsidR="00A41205" w:rsidRDefault="00105C5E" w:rsidP="00A41205">
      <w:pPr>
        <w:pStyle w:val="a3"/>
        <w:widowControl/>
        <w:numPr>
          <w:ilvl w:val="0"/>
          <w:numId w:val="8"/>
        </w:numPr>
        <w:ind w:leftChars="0"/>
        <w:rPr>
          <w:rFonts w:ascii="Times New Roman" w:eastAsia="標楷體" w:hAnsi="Times New Roman" w:cs="Times New Roman"/>
          <w:szCs w:val="24"/>
        </w:rPr>
      </w:pPr>
      <w:r w:rsidRPr="00A41205">
        <w:rPr>
          <w:rFonts w:ascii="Times New Roman" w:eastAsia="標楷體" w:hAnsi="Times New Roman" w:cs="Times New Roman"/>
          <w:szCs w:val="24"/>
        </w:rPr>
        <w:t>討論稿（</w:t>
      </w:r>
      <w:r w:rsidRPr="00A41205">
        <w:rPr>
          <w:rFonts w:ascii="Times New Roman" w:eastAsia="標楷體" w:hAnsi="Times New Roman" w:cs="Times New Roman"/>
          <w:szCs w:val="24"/>
        </w:rPr>
        <w:t>Working Paper, Manuscript</w:t>
      </w:r>
      <w:r w:rsidRPr="00A41205">
        <w:rPr>
          <w:rFonts w:ascii="Times New Roman" w:eastAsia="標楷體" w:hAnsi="Times New Roman" w:cs="Times New Roman"/>
          <w:szCs w:val="24"/>
        </w:rPr>
        <w:t>）</w:t>
      </w:r>
    </w:p>
    <w:p w14:paraId="09636BF9" w14:textId="77777777" w:rsidR="00105C5E" w:rsidRDefault="00105C5E" w:rsidP="00105C5E">
      <w:pPr>
        <w:pStyle w:val="a3"/>
        <w:widowControl/>
        <w:numPr>
          <w:ilvl w:val="0"/>
          <w:numId w:val="9"/>
        </w:numPr>
        <w:ind w:leftChars="0" w:left="567" w:hanging="207"/>
        <w:rPr>
          <w:rFonts w:ascii="Times New Roman" w:eastAsia="標楷體" w:hAnsi="Times New Roman" w:cs="Times New Roman"/>
          <w:szCs w:val="24"/>
        </w:rPr>
      </w:pPr>
      <w:r w:rsidRPr="00A41205">
        <w:rPr>
          <w:rFonts w:ascii="Times New Roman" w:eastAsia="標楷體" w:hAnsi="Times New Roman" w:cs="Times New Roman"/>
          <w:szCs w:val="24"/>
        </w:rPr>
        <w:t>侯君溥（</w:t>
      </w:r>
      <w:r w:rsidRPr="00A41205">
        <w:rPr>
          <w:rFonts w:ascii="Times New Roman" w:eastAsia="標楷體" w:hAnsi="Times New Roman" w:cs="Times New Roman"/>
          <w:szCs w:val="24"/>
        </w:rPr>
        <w:t>1992</w:t>
      </w:r>
      <w:r w:rsidRPr="00A41205">
        <w:rPr>
          <w:rFonts w:ascii="Times New Roman" w:eastAsia="標楷體" w:hAnsi="Times New Roman" w:cs="Times New Roman"/>
          <w:szCs w:val="24"/>
        </w:rPr>
        <w:t>），『製造策略、環境不確定性、管理者之選擇與績效：一個結構方程式之入手方法』，討論稿，國立中山大學管理學院，高雄市。</w:t>
      </w:r>
    </w:p>
    <w:p w14:paraId="4631DDD6" w14:textId="77777777" w:rsidR="000B4520" w:rsidRPr="00105C5E" w:rsidRDefault="00105C5E" w:rsidP="00A41205">
      <w:pPr>
        <w:pStyle w:val="a3"/>
        <w:widowControl/>
        <w:numPr>
          <w:ilvl w:val="0"/>
          <w:numId w:val="9"/>
        </w:numPr>
        <w:ind w:leftChars="0" w:left="567" w:hanging="207"/>
        <w:rPr>
          <w:rFonts w:ascii="Times New Roman" w:eastAsia="標楷體" w:hAnsi="Times New Roman" w:cs="Times New Roman"/>
          <w:szCs w:val="24"/>
        </w:rPr>
      </w:pPr>
      <w:r w:rsidRPr="00105C5E">
        <w:rPr>
          <w:rFonts w:ascii="Times New Roman" w:eastAsia="標楷體" w:hAnsi="Times New Roman" w:cs="Times New Roman"/>
          <w:szCs w:val="24"/>
        </w:rPr>
        <w:t>Du, T.C., Li, E.Y., and Chang, J. (2002), ‘Implementing association rule techniques in data allocation scheme of distributed databases’, working paper, Faculty of Business Administration, The Chinese University of Hong Kong, Shatin, N.T., Hong Kong, January.</w:t>
      </w:r>
    </w:p>
    <w:sectPr w:rsidR="000B4520" w:rsidRPr="00105C5E">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B78EA" w14:textId="77777777" w:rsidR="003E4B98" w:rsidRDefault="003E4B98" w:rsidP="00105C5E">
      <w:r>
        <w:separator/>
      </w:r>
    </w:p>
  </w:endnote>
  <w:endnote w:type="continuationSeparator" w:id="0">
    <w:p w14:paraId="3CF2A32F" w14:textId="77777777" w:rsidR="003E4B98" w:rsidRDefault="003E4B98" w:rsidP="00105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170512"/>
      <w:docPartObj>
        <w:docPartGallery w:val="Page Numbers (Bottom of Page)"/>
        <w:docPartUnique/>
      </w:docPartObj>
    </w:sdtPr>
    <w:sdtEndPr>
      <w:rPr>
        <w:rFonts w:ascii="Times New Roman" w:hAnsi="Times New Roman" w:cs="Times New Roman"/>
        <w:sz w:val="24"/>
        <w:szCs w:val="24"/>
      </w:rPr>
    </w:sdtEndPr>
    <w:sdtContent>
      <w:p w14:paraId="5F0A5A91" w14:textId="054BC453" w:rsidR="00105C5E" w:rsidRPr="00105C5E" w:rsidRDefault="00105C5E">
        <w:pPr>
          <w:pStyle w:val="a7"/>
          <w:jc w:val="center"/>
          <w:rPr>
            <w:rFonts w:ascii="Times New Roman" w:hAnsi="Times New Roman" w:cs="Times New Roman"/>
            <w:sz w:val="24"/>
            <w:szCs w:val="24"/>
          </w:rPr>
        </w:pPr>
        <w:r w:rsidRPr="00105C5E">
          <w:rPr>
            <w:rFonts w:ascii="Times New Roman" w:hAnsi="Times New Roman" w:cs="Times New Roman"/>
            <w:sz w:val="24"/>
            <w:szCs w:val="24"/>
          </w:rPr>
          <w:fldChar w:fldCharType="begin"/>
        </w:r>
        <w:r w:rsidRPr="00105C5E">
          <w:rPr>
            <w:rFonts w:ascii="Times New Roman" w:hAnsi="Times New Roman" w:cs="Times New Roman"/>
            <w:sz w:val="24"/>
            <w:szCs w:val="24"/>
          </w:rPr>
          <w:instrText>PAGE   \* MERGEFORMAT</w:instrText>
        </w:r>
        <w:r w:rsidRPr="00105C5E">
          <w:rPr>
            <w:rFonts w:ascii="Times New Roman" w:hAnsi="Times New Roman" w:cs="Times New Roman"/>
            <w:sz w:val="24"/>
            <w:szCs w:val="24"/>
          </w:rPr>
          <w:fldChar w:fldCharType="separate"/>
        </w:r>
        <w:r w:rsidRPr="00105C5E">
          <w:rPr>
            <w:rFonts w:ascii="Times New Roman" w:hAnsi="Times New Roman" w:cs="Times New Roman"/>
            <w:sz w:val="24"/>
            <w:szCs w:val="24"/>
            <w:lang w:val="zh-TW"/>
          </w:rPr>
          <w:t>2</w:t>
        </w:r>
        <w:r w:rsidRPr="00105C5E">
          <w:rPr>
            <w:rFonts w:ascii="Times New Roman" w:hAnsi="Times New Roman" w:cs="Times New Roman"/>
            <w:sz w:val="24"/>
            <w:szCs w:val="24"/>
          </w:rPr>
          <w:fldChar w:fldCharType="end"/>
        </w:r>
      </w:p>
    </w:sdtContent>
  </w:sdt>
  <w:p w14:paraId="226C91A0" w14:textId="77777777" w:rsidR="00105C5E" w:rsidRDefault="00105C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15932" w14:textId="77777777" w:rsidR="003E4B98" w:rsidRDefault="003E4B98" w:rsidP="00105C5E">
      <w:r>
        <w:separator/>
      </w:r>
    </w:p>
  </w:footnote>
  <w:footnote w:type="continuationSeparator" w:id="0">
    <w:p w14:paraId="6DC759E2" w14:textId="77777777" w:rsidR="003E4B98" w:rsidRDefault="003E4B98" w:rsidP="00105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5C7"/>
    <w:multiLevelType w:val="hybridMultilevel"/>
    <w:tmpl w:val="E4F4E564"/>
    <w:lvl w:ilvl="0" w:tplc="C562FD3E">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1401F6"/>
    <w:multiLevelType w:val="hybridMultilevel"/>
    <w:tmpl w:val="03EAA588"/>
    <w:lvl w:ilvl="0" w:tplc="83ACDB34">
      <w:start w:val="1"/>
      <w:numFmt w:val="upperLetter"/>
      <w:suff w:val="space"/>
      <w:lvlText w:val="%1."/>
      <w:lvlJc w:val="left"/>
      <w:pPr>
        <w:ind w:left="360"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 w15:restartNumberingAfterBreak="0">
    <w:nsid w:val="11786BB4"/>
    <w:multiLevelType w:val="hybridMultilevel"/>
    <w:tmpl w:val="0CB26CCE"/>
    <w:lvl w:ilvl="0" w:tplc="FF04E880">
      <w:start w:val="1"/>
      <w:numFmt w:val="upperLetter"/>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3C8A28DF"/>
    <w:multiLevelType w:val="hybridMultilevel"/>
    <w:tmpl w:val="D0D8699E"/>
    <w:lvl w:ilvl="0" w:tplc="214A84AA">
      <w:start w:val="1"/>
      <w:numFmt w:val="decimal"/>
      <w:lvlText w:val="第%1章"/>
      <w:lvlJc w:val="left"/>
      <w:pPr>
        <w:ind w:left="1669" w:hanging="9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15:restartNumberingAfterBreak="0">
    <w:nsid w:val="4C7A2995"/>
    <w:multiLevelType w:val="hybridMultilevel"/>
    <w:tmpl w:val="DD64ED6C"/>
    <w:lvl w:ilvl="0" w:tplc="E068B212">
      <w:start w:val="1"/>
      <w:numFmt w:val="bullet"/>
      <w:suff w:val="space"/>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51B14A2D"/>
    <w:multiLevelType w:val="hybridMultilevel"/>
    <w:tmpl w:val="E5023DA8"/>
    <w:lvl w:ilvl="0" w:tplc="1FC899E8">
      <w:start w:val="1"/>
      <w:numFmt w:val="decimal"/>
      <w:suff w:val="space"/>
      <w:lvlText w:val="(%1)"/>
      <w:lvlJc w:val="left"/>
      <w:pPr>
        <w:ind w:left="36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391735"/>
    <w:multiLevelType w:val="hybridMultilevel"/>
    <w:tmpl w:val="6A12B91E"/>
    <w:lvl w:ilvl="0" w:tplc="A336D336">
      <w:start w:val="1"/>
      <w:numFmt w:val="decimal"/>
      <w:lvlText w:val="第%1章"/>
      <w:lvlJc w:val="left"/>
      <w:pPr>
        <w:ind w:left="1669" w:hanging="9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7" w15:restartNumberingAfterBreak="0">
    <w:nsid w:val="57550F9D"/>
    <w:multiLevelType w:val="hybridMultilevel"/>
    <w:tmpl w:val="41DACA3E"/>
    <w:lvl w:ilvl="0" w:tplc="3FD08D6E">
      <w:start w:val="1"/>
      <w:numFmt w:val="decimal"/>
      <w:suff w:val="space"/>
      <w:lvlText w:val="(%1)"/>
      <w:lvlJc w:val="left"/>
      <w:pPr>
        <w:ind w:left="36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16525DA"/>
    <w:multiLevelType w:val="hybridMultilevel"/>
    <w:tmpl w:val="B5CA88A0"/>
    <w:lvl w:ilvl="0" w:tplc="081EA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D4"/>
    <w:rsid w:val="000B4520"/>
    <w:rsid w:val="000F0DD4"/>
    <w:rsid w:val="00105C5E"/>
    <w:rsid w:val="00147C26"/>
    <w:rsid w:val="003E4B98"/>
    <w:rsid w:val="0045425A"/>
    <w:rsid w:val="00536AA4"/>
    <w:rsid w:val="00630433"/>
    <w:rsid w:val="00666998"/>
    <w:rsid w:val="00836909"/>
    <w:rsid w:val="00912196"/>
    <w:rsid w:val="00A41205"/>
    <w:rsid w:val="00D331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F7377"/>
  <w15:chartTrackingRefBased/>
  <w15:docId w15:val="{AF93474C-71BA-494E-9082-EAF20A8B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5C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DD4"/>
    <w:pPr>
      <w:ind w:leftChars="200" w:left="480"/>
    </w:pPr>
  </w:style>
  <w:style w:type="table" w:styleId="a4">
    <w:name w:val="Table Grid"/>
    <w:basedOn w:val="a1"/>
    <w:uiPriority w:val="39"/>
    <w:rsid w:val="000B4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05C5E"/>
    <w:pPr>
      <w:tabs>
        <w:tab w:val="center" w:pos="4153"/>
        <w:tab w:val="right" w:pos="8306"/>
      </w:tabs>
      <w:snapToGrid w:val="0"/>
    </w:pPr>
    <w:rPr>
      <w:sz w:val="20"/>
      <w:szCs w:val="20"/>
    </w:rPr>
  </w:style>
  <w:style w:type="character" w:customStyle="1" w:styleId="a6">
    <w:name w:val="頁首 字元"/>
    <w:basedOn w:val="a0"/>
    <w:link w:val="a5"/>
    <w:uiPriority w:val="99"/>
    <w:rsid w:val="00105C5E"/>
    <w:rPr>
      <w:sz w:val="20"/>
      <w:szCs w:val="20"/>
    </w:rPr>
  </w:style>
  <w:style w:type="paragraph" w:styleId="a7">
    <w:name w:val="footer"/>
    <w:basedOn w:val="a"/>
    <w:link w:val="a8"/>
    <w:uiPriority w:val="99"/>
    <w:unhideWhenUsed/>
    <w:rsid w:val="00105C5E"/>
    <w:pPr>
      <w:tabs>
        <w:tab w:val="center" w:pos="4153"/>
        <w:tab w:val="right" w:pos="8306"/>
      </w:tabs>
      <w:snapToGrid w:val="0"/>
    </w:pPr>
    <w:rPr>
      <w:sz w:val="20"/>
      <w:szCs w:val="20"/>
    </w:rPr>
  </w:style>
  <w:style w:type="character" w:customStyle="1" w:styleId="a8">
    <w:name w:val="頁尾 字元"/>
    <w:basedOn w:val="a0"/>
    <w:link w:val="a7"/>
    <w:uiPriority w:val="99"/>
    <w:rsid w:val="00105C5E"/>
    <w:rPr>
      <w:sz w:val="20"/>
      <w:szCs w:val="20"/>
    </w:rPr>
  </w:style>
  <w:style w:type="paragraph" w:styleId="a9">
    <w:name w:val="Revision"/>
    <w:hidden/>
    <w:uiPriority w:val="99"/>
    <w:semiHidden/>
    <w:rsid w:val="00666998"/>
  </w:style>
  <w:style w:type="paragraph" w:styleId="aa">
    <w:name w:val="Balloon Text"/>
    <w:basedOn w:val="a"/>
    <w:link w:val="ab"/>
    <w:uiPriority w:val="99"/>
    <w:semiHidden/>
    <w:unhideWhenUsed/>
    <w:rsid w:val="00836909"/>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369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5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F5615-8D73-42DC-8D3C-C556B39A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398</Words>
  <Characters>2269</Characters>
  <Application>Microsoft Office Word</Application>
  <DocSecurity>0</DocSecurity>
  <Lines>18</Lines>
  <Paragraphs>5</Paragraphs>
  <ScaleCrop>false</ScaleCrop>
  <Company>Company</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賴玫旋</dc:creator>
  <cp:keywords/>
  <dc:description/>
  <cp:lastModifiedBy>王慈君</cp:lastModifiedBy>
  <cp:revision>5</cp:revision>
  <dcterms:created xsi:type="dcterms:W3CDTF">2024-05-21T03:53:00Z</dcterms:created>
  <dcterms:modified xsi:type="dcterms:W3CDTF">2025-05-23T01:53:00Z</dcterms:modified>
</cp:coreProperties>
</file>