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1500" w:rsidRPr="00B61500" w:rsidRDefault="00B61500" w:rsidP="00B61500">
      <w:pPr>
        <w:pStyle w:val="Heading1"/>
      </w:pPr>
      <w:r>
        <w:t xml:space="preserve">Saint </w:t>
      </w:r>
      <w:r w:rsidRPr="00B61500">
        <w:t>John Neumann</w:t>
      </w:r>
      <w:r>
        <w:t xml:space="preserve"> </w:t>
      </w:r>
      <w:r w:rsidR="00F333DD">
        <w:t>(1811-1860)</w:t>
      </w:r>
      <w:r>
        <w:t xml:space="preserve">                                    </w:t>
      </w:r>
    </w:p>
    <w:tbl>
      <w:tblPr>
        <w:tblW w:w="5000" w:type="pct"/>
        <w:jc w:val="center"/>
        <w:tblLayout w:type="fixed"/>
        <w:tblCellMar>
          <w:left w:w="0" w:type="dxa"/>
          <w:right w:w="0" w:type="dxa"/>
        </w:tblCellMar>
        <w:tblLook w:val="04A0" w:firstRow="1" w:lastRow="0" w:firstColumn="1" w:lastColumn="0" w:noHBand="0" w:noVBand="1"/>
      </w:tblPr>
      <w:tblGrid>
        <w:gridCol w:w="4683"/>
        <w:gridCol w:w="599"/>
        <w:gridCol w:w="4798"/>
      </w:tblGrid>
      <w:tr w:rsidR="006651A5">
        <w:trPr>
          <w:jc w:val="center"/>
        </w:trPr>
        <w:tc>
          <w:tcPr>
            <w:tcW w:w="2323" w:type="pct"/>
          </w:tcPr>
          <w:p w:rsidR="00B61500" w:rsidRPr="00C52CC3" w:rsidRDefault="00B61500" w:rsidP="00B61500">
            <w:pPr>
              <w:pStyle w:val="NormalWeb"/>
              <w:spacing w:before="0" w:beforeAutospacing="0" w:after="0" w:afterAutospacing="0"/>
              <w:rPr>
                <w:color w:val="000000"/>
                <w:sz w:val="18"/>
                <w:szCs w:val="18"/>
              </w:rPr>
            </w:pPr>
            <w:r w:rsidRPr="00C52CC3">
              <w:rPr>
                <w:color w:val="000000"/>
                <w:sz w:val="18"/>
                <w:szCs w:val="18"/>
              </w:rPr>
              <w:t>L</w:t>
            </w:r>
            <w:r w:rsidRPr="00C52CC3">
              <w:rPr>
                <w:color w:val="000000"/>
                <w:sz w:val="18"/>
                <w:szCs w:val="18"/>
              </w:rPr>
              <w:t xml:space="preserve">ived in Bohemia, which is now part of Czech Republic. He studied hard, for he wanted to be a missionary priest in America. By the time he was twenty-four, he had learned six languages and had completed his studies for the priesthood. He was not ordained, however, because his bishop thought there were enough priests in his country. </w:t>
            </w:r>
            <w:proofErr w:type="gramStart"/>
            <w:r w:rsidRPr="00C52CC3">
              <w:rPr>
                <w:color w:val="000000"/>
                <w:sz w:val="18"/>
                <w:szCs w:val="18"/>
              </w:rPr>
              <w:t>So</w:t>
            </w:r>
            <w:proofErr w:type="gramEnd"/>
            <w:r w:rsidRPr="00C52CC3">
              <w:rPr>
                <w:color w:val="000000"/>
                <w:sz w:val="18"/>
                <w:szCs w:val="18"/>
              </w:rPr>
              <w:t xml:space="preserve"> John Neumann decided to leave for America, hoping to be ordained there. He said goodbye to his parents and brother and sailed for the United States. When he arrived, he had one suit of clothes and one dollar in his pocket. Three weeks later, the bishop of New York ordained him. </w:t>
            </w:r>
          </w:p>
          <w:p w:rsidR="00B61500" w:rsidRPr="00C52CC3" w:rsidRDefault="00B61500" w:rsidP="00B61500">
            <w:pPr>
              <w:pStyle w:val="NormalWeb"/>
              <w:spacing w:before="0" w:beforeAutospacing="0" w:after="0" w:afterAutospacing="0"/>
              <w:rPr>
                <w:color w:val="000000"/>
                <w:sz w:val="18"/>
                <w:szCs w:val="18"/>
              </w:rPr>
            </w:pPr>
          </w:p>
          <w:p w:rsidR="00B61500" w:rsidRPr="00C52CC3" w:rsidRDefault="00B61500" w:rsidP="00B61500">
            <w:pPr>
              <w:pStyle w:val="NormalWeb"/>
              <w:spacing w:before="0" w:beforeAutospacing="0" w:after="0" w:afterAutospacing="0"/>
              <w:rPr>
                <w:color w:val="000000"/>
                <w:sz w:val="18"/>
                <w:szCs w:val="18"/>
              </w:rPr>
            </w:pPr>
            <w:r w:rsidRPr="00C52CC3">
              <w:rPr>
                <w:color w:val="000000"/>
                <w:sz w:val="18"/>
                <w:szCs w:val="18"/>
              </w:rPr>
              <w:t xml:space="preserve">Father John's first work was with the German-speaking people in mission parishes near Buffalo, New York. He was not considered very handsome, and some people disliked him and his ways. Priests at that time traveled on horseback and went long distances to care for people in neighboring towns and villages. People laughed at the clumsy way Father John rode. Because he was short, his feet did not reach the stirrups. Children made fun of him. John remained silent, however, and continued going about teaching religion, visiting the sick, and training teachers. </w:t>
            </w:r>
          </w:p>
          <w:p w:rsidR="00B61500" w:rsidRPr="00C52CC3" w:rsidRDefault="00B61500" w:rsidP="00B61500">
            <w:pPr>
              <w:pStyle w:val="NormalWeb"/>
              <w:spacing w:before="0" w:beforeAutospacing="0" w:after="0" w:afterAutospacing="0"/>
              <w:rPr>
                <w:color w:val="000000"/>
                <w:sz w:val="18"/>
                <w:szCs w:val="18"/>
              </w:rPr>
            </w:pPr>
          </w:p>
          <w:p w:rsidR="00C52CC3" w:rsidRPr="00C52CC3" w:rsidRDefault="00B61500" w:rsidP="00B61500">
            <w:pPr>
              <w:pStyle w:val="NormalWeb"/>
              <w:spacing w:before="0" w:beforeAutospacing="0" w:after="0" w:afterAutospacing="0"/>
              <w:rPr>
                <w:color w:val="000000"/>
                <w:sz w:val="18"/>
                <w:szCs w:val="18"/>
              </w:rPr>
            </w:pPr>
            <w:r w:rsidRPr="00C52CC3">
              <w:rPr>
                <w:color w:val="000000"/>
                <w:sz w:val="18"/>
                <w:szCs w:val="18"/>
              </w:rPr>
              <w:t xml:space="preserve">Father John felt the need for community life, so he entered the Redemptorist Order. He was the first Redemptorist to make vows in the United States. He became the superior of the American branch of the order. When Father John was forty-one years old, he became the fourth bishop of Philadelphia. Still, some people did not welcome him. They did not care for his accent and his plain style. Besides these people, John had to deal with an anti-Catholic group that was burning convents and schools. Because John felt he wasn't capable of doing his job, he asked for a smaller diocese, but he was told to stay. </w:t>
            </w:r>
          </w:p>
          <w:p w:rsidR="00C52CC3" w:rsidRPr="00C52CC3" w:rsidRDefault="00C52CC3" w:rsidP="00B61500">
            <w:pPr>
              <w:pStyle w:val="NormalWeb"/>
              <w:spacing w:before="0" w:beforeAutospacing="0" w:after="0" w:afterAutospacing="0"/>
              <w:rPr>
                <w:color w:val="000000"/>
                <w:sz w:val="18"/>
                <w:szCs w:val="18"/>
              </w:rPr>
            </w:pPr>
          </w:p>
          <w:p w:rsidR="00C52CC3" w:rsidRPr="00C52CC3" w:rsidRDefault="00B61500" w:rsidP="00B61500">
            <w:pPr>
              <w:pStyle w:val="NormalWeb"/>
              <w:spacing w:before="0" w:beforeAutospacing="0" w:after="0" w:afterAutospacing="0"/>
              <w:rPr>
                <w:color w:val="000000"/>
                <w:sz w:val="18"/>
                <w:szCs w:val="18"/>
              </w:rPr>
            </w:pPr>
            <w:r w:rsidRPr="00C52CC3">
              <w:rPr>
                <w:color w:val="000000"/>
                <w:sz w:val="18"/>
                <w:szCs w:val="18"/>
              </w:rPr>
              <w:t xml:space="preserve">John started Catholic schools in his diocese, for he believed it was very important for children to be educated and taught the ways of Jesus. In eight </w:t>
            </w:r>
            <w:proofErr w:type="gramStart"/>
            <w:r w:rsidRPr="00C52CC3">
              <w:rPr>
                <w:color w:val="000000"/>
                <w:sz w:val="18"/>
                <w:szCs w:val="18"/>
              </w:rPr>
              <w:t>years</w:t>
            </w:r>
            <w:proofErr w:type="gramEnd"/>
            <w:r w:rsidRPr="00C52CC3">
              <w:rPr>
                <w:color w:val="000000"/>
                <w:sz w:val="18"/>
                <w:szCs w:val="18"/>
              </w:rPr>
              <w:t xml:space="preserve"> Philadelphia's two Catholic schools grew to one hundred schools. John brought many teaching orders to his diocese. He published two catechisms and many articles.</w:t>
            </w:r>
          </w:p>
          <w:p w:rsidR="00C52CC3" w:rsidRPr="00C52CC3" w:rsidRDefault="00C52CC3" w:rsidP="00B61500">
            <w:pPr>
              <w:pStyle w:val="NormalWeb"/>
              <w:spacing w:before="0" w:beforeAutospacing="0" w:after="0" w:afterAutospacing="0"/>
              <w:rPr>
                <w:rFonts w:ascii="Arial" w:hAnsi="Arial" w:cs="Arial"/>
                <w:color w:val="000000"/>
                <w:sz w:val="18"/>
                <w:szCs w:val="18"/>
              </w:rPr>
            </w:pPr>
          </w:p>
          <w:p w:rsidR="00B61500" w:rsidRPr="00C52CC3" w:rsidRDefault="00B61500" w:rsidP="00C52CC3">
            <w:pPr>
              <w:pStyle w:val="NormalWeb"/>
              <w:spacing w:before="0" w:beforeAutospacing="0" w:after="0" w:afterAutospacing="0"/>
              <w:rPr>
                <w:sz w:val="18"/>
                <w:szCs w:val="18"/>
              </w:rPr>
            </w:pPr>
            <w:r w:rsidRPr="00C52CC3">
              <w:rPr>
                <w:rFonts w:ascii="Arial" w:hAnsi="Arial" w:cs="Arial"/>
                <w:color w:val="000000"/>
                <w:sz w:val="18"/>
                <w:szCs w:val="18"/>
              </w:rPr>
              <w:t xml:space="preserve"> </w:t>
            </w:r>
            <w:r w:rsidRPr="00C52CC3">
              <w:rPr>
                <w:color w:val="000000"/>
                <w:sz w:val="18"/>
                <w:szCs w:val="18"/>
              </w:rPr>
              <w:t>Bishop John Neumann died of a heart attack while he was walking down the street. Throughout his life, John Neumann went about his work quietly and humbly. No special honors were given him. He was even unpopular. Only after his death did people begin to talk about their humble, good bishop who worked so hard for God.</w:t>
            </w:r>
          </w:p>
          <w:p w:rsidR="006651A5" w:rsidRDefault="006651A5"/>
          <w:p w:rsidR="006651A5" w:rsidRDefault="00C52CC3">
            <w:pPr>
              <w:pStyle w:val="Heading1"/>
            </w:pPr>
            <w:r>
              <w:t>Feast Day January 5</w:t>
            </w:r>
          </w:p>
          <w:p w:rsidR="006651A5" w:rsidRDefault="00F333DD">
            <w:pPr>
              <w:pStyle w:val="Heading3"/>
            </w:pPr>
            <w:r>
              <w:t>“Give me and increasing love for your people.” “Lord, teach me how to live.”</w:t>
            </w:r>
          </w:p>
        </w:tc>
        <w:tc>
          <w:tcPr>
            <w:tcW w:w="297" w:type="pct"/>
          </w:tcPr>
          <w:p w:rsidR="006651A5" w:rsidRDefault="006651A5"/>
        </w:tc>
        <w:tc>
          <w:tcPr>
            <w:tcW w:w="2380" w:type="pct"/>
          </w:tcPr>
          <w:tbl>
            <w:tblPr>
              <w:tblW w:w="0" w:type="auto"/>
              <w:tblLayout w:type="fixed"/>
              <w:tblCellMar>
                <w:left w:w="0" w:type="dxa"/>
                <w:right w:w="0" w:type="dxa"/>
              </w:tblCellMar>
              <w:tblLook w:val="04A0" w:firstRow="1" w:lastRow="0" w:firstColumn="1" w:lastColumn="0" w:noHBand="0" w:noVBand="1"/>
            </w:tblPr>
            <w:tblGrid>
              <w:gridCol w:w="4798"/>
            </w:tblGrid>
            <w:tr w:rsidR="006651A5" w:rsidTr="002064E1">
              <w:trPr>
                <w:trHeight w:val="6642"/>
              </w:trPr>
              <w:tc>
                <w:tcPr>
                  <w:tcW w:w="4798" w:type="dxa"/>
                </w:tcPr>
                <w:p w:rsidR="00C52CC3" w:rsidRDefault="00C52CC3" w:rsidP="00C52CC3">
                  <w:r>
                    <w:fldChar w:fldCharType="begin"/>
                  </w:r>
                  <w:r>
                    <w:instrText xml:space="preserve"> INCLUDEPICTURE "http://www.integratedcatholiclife.org/wp-content/uploads/st-john-neumann.jpg" \* MERGEFORMATINET </w:instrText>
                  </w:r>
                  <w:r>
                    <w:fldChar w:fldCharType="separate"/>
                  </w:r>
                  <w:r>
                    <w:t xml:space="preserve"> </w:t>
                  </w:r>
                  <w:r>
                    <w:fldChar w:fldCharType="begin"/>
                  </w:r>
                  <w:r>
                    <w:instrText xml:space="preserve"> INCLUDEPICTURE "https://external-content.duckduckgo.com/iu/?u=https%3A%2F%2Fwww.rapidcitydiocese.org%2Fwp-content%2Fuploads%2F2019%2F05%2FStJohnNeumann1-696x1030.jpg&amp;f=1&amp;nofb=1" \* MERGEFORMATINET </w:instrText>
                  </w:r>
                  <w:r>
                    <w:fldChar w:fldCharType="separate"/>
                  </w:r>
                  <w:bookmarkStart w:id="0" w:name="_GoBack"/>
                  <w:r>
                    <w:rPr>
                      <w:noProof/>
                    </w:rPr>
                    <w:drawing>
                      <wp:inline distT="0" distB="0" distL="0" distR="0">
                        <wp:extent cx="3040405" cy="4176132"/>
                        <wp:effectExtent l="0" t="0" r="0" b="2540"/>
                        <wp:docPr id="6" name="Picture 6" descr="Eucharistic Saints - Diocese of Rapid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charistic Saints - Diocese of Rapid C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6234" cy="4294023"/>
                                </a:xfrm>
                                <a:prstGeom prst="rect">
                                  <a:avLst/>
                                </a:prstGeom>
                                <a:noFill/>
                                <a:ln>
                                  <a:noFill/>
                                </a:ln>
                              </pic:spPr>
                            </pic:pic>
                          </a:graphicData>
                        </a:graphic>
                      </wp:inline>
                    </w:drawing>
                  </w:r>
                  <w:bookmarkEnd w:id="0"/>
                  <w:r>
                    <w:fldChar w:fldCharType="end"/>
                  </w:r>
                </w:p>
                <w:p w:rsidR="006651A5" w:rsidRDefault="00C52CC3">
                  <w:r>
                    <w:fldChar w:fldCharType="end"/>
                  </w:r>
                </w:p>
              </w:tc>
            </w:tr>
            <w:tr w:rsidR="006651A5">
              <w:tc>
                <w:tcPr>
                  <w:tcW w:w="4798" w:type="dxa"/>
                </w:tcPr>
                <w:p w:rsidR="006651A5" w:rsidRDefault="00F333DD">
                  <w:pPr>
                    <w:pStyle w:val="Caption"/>
                  </w:pPr>
                  <w:proofErr w:type="gramStart"/>
                  <w:r>
                    <w:t>Wonder-Worker</w:t>
                  </w:r>
                  <w:proofErr w:type="gramEnd"/>
                  <w:r>
                    <w:t xml:space="preserve"> of Philadelphia</w:t>
                  </w:r>
                </w:p>
              </w:tc>
            </w:tr>
            <w:tr w:rsidR="006651A5">
              <w:tc>
                <w:tcPr>
                  <w:tcW w:w="4798" w:type="dxa"/>
                </w:tcPr>
                <w:p w:rsidR="006651A5" w:rsidRDefault="002064E1">
                  <w:r>
                    <w:fldChar w:fldCharType="begin"/>
                  </w:r>
                  <w:r>
                    <w:instrText xml:space="preserve"> INCLUDEPICTURE "https://www.nccs-bsa.org/images/gallery/american-saints/fas-JohnNeumann-med.png" \* MERGEFORMATINET </w:instrText>
                  </w:r>
                  <w:r>
                    <w:fldChar w:fldCharType="separate"/>
                  </w:r>
                  <w:r>
                    <w:rPr>
                      <w:noProof/>
                    </w:rPr>
                    <w:drawing>
                      <wp:inline distT="0" distB="0" distL="0" distR="0" wp14:anchorId="1606C52B" wp14:editId="1CC6BFB1">
                        <wp:extent cx="2689715" cy="2681868"/>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6096" cy="2817851"/>
                                </a:xfrm>
                                <a:prstGeom prst="rect">
                                  <a:avLst/>
                                </a:prstGeom>
                                <a:noFill/>
                                <a:ln>
                                  <a:noFill/>
                                </a:ln>
                              </pic:spPr>
                            </pic:pic>
                          </a:graphicData>
                        </a:graphic>
                      </wp:inline>
                    </w:drawing>
                  </w:r>
                  <w:r>
                    <w:fldChar w:fldCharType="end"/>
                  </w:r>
                </w:p>
              </w:tc>
            </w:tr>
            <w:tr w:rsidR="006651A5">
              <w:tc>
                <w:tcPr>
                  <w:tcW w:w="4798" w:type="dxa"/>
                </w:tcPr>
                <w:p w:rsidR="006651A5" w:rsidRPr="002064E1" w:rsidRDefault="00F333DD">
                  <w:pPr>
                    <w:pStyle w:val="Caption"/>
                    <w:rPr>
                      <w:sz w:val="16"/>
                      <w:szCs w:val="16"/>
                    </w:rPr>
                  </w:pPr>
                  <w:r w:rsidRPr="002064E1">
                    <w:rPr>
                      <w:sz w:val="16"/>
                      <w:szCs w:val="16"/>
                    </w:rPr>
                    <w:t>The goal of this activity is to share the lives of several Saints so that the youth might relate to what these people have done and maybe look to these individuals as role models.</w:t>
                  </w:r>
                </w:p>
              </w:tc>
            </w:tr>
          </w:tbl>
          <w:p w:rsidR="006651A5" w:rsidRDefault="006651A5"/>
        </w:tc>
      </w:tr>
    </w:tbl>
    <w:p w:rsidR="006651A5" w:rsidRDefault="006651A5"/>
    <w:tbl>
      <w:tblPr>
        <w:tblW w:w="0" w:type="auto"/>
        <w:jc w:val="center"/>
        <w:tblLayout w:type="fixed"/>
        <w:tblCellMar>
          <w:left w:w="0" w:type="dxa"/>
          <w:right w:w="0" w:type="dxa"/>
        </w:tblCellMar>
        <w:tblLook w:val="04A0" w:firstRow="1" w:lastRow="0" w:firstColumn="1" w:lastColumn="0" w:noHBand="0" w:noVBand="1"/>
      </w:tblPr>
      <w:tblGrid>
        <w:gridCol w:w="4737"/>
        <w:gridCol w:w="605"/>
        <w:gridCol w:w="4738"/>
      </w:tblGrid>
      <w:tr w:rsidR="006651A5">
        <w:trPr>
          <w:jc w:val="center"/>
        </w:trPr>
        <w:tc>
          <w:tcPr>
            <w:tcW w:w="4737" w:type="dxa"/>
          </w:tcPr>
          <w:p w:rsidR="00C52CC3" w:rsidRDefault="00C52CC3" w:rsidP="00C52CC3">
            <w:r>
              <w:lastRenderedPageBreak/>
              <w:fldChar w:fldCharType="begin"/>
            </w:r>
            <w:r>
              <w:instrText xml:space="preserve"> INCLUDEPICTURE "https://stjohnneumann.org/wp-content/uploads/2017/06/Interior-Shrine-Church-2.jpg" \* MERGEFORMATINET </w:instrText>
            </w:r>
            <w:r>
              <w:fldChar w:fldCharType="separate"/>
            </w:r>
            <w:r>
              <w:rPr>
                <w:noProof/>
              </w:rPr>
              <w:drawing>
                <wp:inline distT="0" distB="0" distL="0" distR="0">
                  <wp:extent cx="3007995" cy="1873405"/>
                  <wp:effectExtent l="0" t="0" r="1905" b="6350"/>
                  <wp:docPr id="10" name="Picture 10" descr="Interior Shrine Churc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nterior Shrine Church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31068" cy="1887775"/>
                          </a:xfrm>
                          <a:prstGeom prst="rect">
                            <a:avLst/>
                          </a:prstGeom>
                          <a:noFill/>
                          <a:ln>
                            <a:noFill/>
                          </a:ln>
                        </pic:spPr>
                      </pic:pic>
                    </a:graphicData>
                  </a:graphic>
                </wp:inline>
              </w:drawing>
            </w:r>
            <w:r>
              <w:fldChar w:fldCharType="end"/>
            </w:r>
          </w:p>
          <w:p w:rsidR="006651A5" w:rsidRDefault="006651A5"/>
        </w:tc>
        <w:tc>
          <w:tcPr>
            <w:tcW w:w="605" w:type="dxa"/>
          </w:tcPr>
          <w:p w:rsidR="006651A5" w:rsidRDefault="006651A5"/>
        </w:tc>
        <w:tc>
          <w:tcPr>
            <w:tcW w:w="4738" w:type="dxa"/>
            <w:vAlign w:val="center"/>
          </w:tcPr>
          <w:p w:rsidR="006651A5" w:rsidRDefault="00B1506B" w:rsidP="00B1506B">
            <w:pPr>
              <w:pStyle w:val="Heading1"/>
              <w:jc w:val="center"/>
            </w:pPr>
            <w:r>
              <w:t xml:space="preserve">Prayer to </w:t>
            </w:r>
          </w:p>
          <w:p w:rsidR="006651A5" w:rsidRDefault="00B1506B">
            <w:r w:rsidRPr="00B1506B">
              <w:rPr>
                <w:rFonts w:ascii="Arial" w:eastAsia="Times New Roman" w:hAnsi="Arial" w:cs="Arial"/>
                <w:color w:val="3F1100"/>
                <w:sz w:val="24"/>
                <w:szCs w:val="24"/>
                <w:shd w:val="clear" w:color="auto" w:fill="FFFFFF"/>
              </w:rPr>
              <w:t>God of the Journey, through the intercession of St. John Neumann, patron of immigrants, we pray for those who leave their homelands longing for freedom and new opportunities.</w:t>
            </w:r>
          </w:p>
        </w:tc>
      </w:tr>
      <w:tr w:rsidR="006651A5">
        <w:trPr>
          <w:jc w:val="center"/>
        </w:trPr>
        <w:tc>
          <w:tcPr>
            <w:tcW w:w="4737" w:type="dxa"/>
            <w:vAlign w:val="center"/>
          </w:tcPr>
          <w:p w:rsidR="006651A5" w:rsidRDefault="00F333DD">
            <w:pPr>
              <w:pStyle w:val="Heading2"/>
            </w:pPr>
            <w:r>
              <w:t>Saint John</w:t>
            </w:r>
          </w:p>
          <w:p w:rsidR="006651A5" w:rsidRDefault="00B1506B">
            <w:pPr>
              <w:pStyle w:val="NormalIndent"/>
              <w:ind w:left="0"/>
            </w:pPr>
            <w:r w:rsidRPr="00B1506B">
              <w:rPr>
                <w:rFonts w:ascii="Arial" w:eastAsia="Times New Roman" w:hAnsi="Arial" w:cs="Arial"/>
                <w:color w:val="3F1100"/>
                <w:sz w:val="24"/>
                <w:szCs w:val="24"/>
                <w:shd w:val="clear" w:color="auto" w:fill="FFFFFF"/>
              </w:rPr>
              <w:t>May they recognize you as their traveling companion and find a welcome awaiting them.</w:t>
            </w:r>
          </w:p>
        </w:tc>
        <w:tc>
          <w:tcPr>
            <w:tcW w:w="605" w:type="dxa"/>
          </w:tcPr>
          <w:p w:rsidR="006651A5" w:rsidRDefault="006651A5"/>
        </w:tc>
        <w:tc>
          <w:tcPr>
            <w:tcW w:w="4738" w:type="dxa"/>
          </w:tcPr>
          <w:p w:rsidR="006651A5" w:rsidRDefault="00C52CC3">
            <w:r>
              <w:fldChar w:fldCharType="begin"/>
            </w:r>
            <w:r>
              <w:instrText xml:space="preserve"> INCLUDEPICTURE "https://stjohnneumann.org/wp-content/uploads/2018/01/SJN-Tomb-DSC_0999.jpg" \* MERGEFORMATINET </w:instrText>
            </w:r>
            <w:r>
              <w:fldChar w:fldCharType="separate"/>
            </w:r>
            <w:r>
              <w:rPr>
                <w:noProof/>
              </w:rPr>
              <w:drawing>
                <wp:inline distT="0" distB="0" distL="0" distR="0">
                  <wp:extent cx="3008630" cy="1711712"/>
                  <wp:effectExtent l="0" t="0" r="1270" b="3175"/>
                  <wp:docPr id="11" name="Picture 11" descr="SJN-Tomb-DSC_0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JN-Tomb-DSC_099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28625" cy="1723088"/>
                          </a:xfrm>
                          <a:prstGeom prst="rect">
                            <a:avLst/>
                          </a:prstGeom>
                          <a:noFill/>
                          <a:ln>
                            <a:noFill/>
                          </a:ln>
                        </pic:spPr>
                      </pic:pic>
                    </a:graphicData>
                  </a:graphic>
                </wp:inline>
              </w:drawing>
            </w:r>
            <w:r>
              <w:fldChar w:fldCharType="end"/>
            </w:r>
          </w:p>
        </w:tc>
      </w:tr>
      <w:tr w:rsidR="006651A5">
        <w:trPr>
          <w:jc w:val="center"/>
        </w:trPr>
        <w:tc>
          <w:tcPr>
            <w:tcW w:w="4737" w:type="dxa"/>
          </w:tcPr>
          <w:p w:rsidR="006651A5" w:rsidRDefault="00C52CC3">
            <w:r>
              <w:fldChar w:fldCharType="begin"/>
            </w:r>
            <w:r>
              <w:instrText xml:space="preserve"> INCLUDEPICTURE "https://stjohnneumann.org/wp-content/uploads/2018/05/Pilgrim-8.jpg" \* MERGEFORMATINET </w:instrText>
            </w:r>
            <w:r>
              <w:fldChar w:fldCharType="separate"/>
            </w:r>
            <w:r>
              <w:rPr>
                <w:noProof/>
              </w:rPr>
              <w:drawing>
                <wp:inline distT="0" distB="0" distL="0" distR="0">
                  <wp:extent cx="3007995" cy="1839952"/>
                  <wp:effectExtent l="0" t="0" r="1905" b="1905"/>
                  <wp:docPr id="12" name="Picture 12" descr="Pilgri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ilgrim-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5482" cy="1844532"/>
                          </a:xfrm>
                          <a:prstGeom prst="rect">
                            <a:avLst/>
                          </a:prstGeom>
                          <a:noFill/>
                          <a:ln>
                            <a:noFill/>
                          </a:ln>
                        </pic:spPr>
                      </pic:pic>
                    </a:graphicData>
                  </a:graphic>
                </wp:inline>
              </w:drawing>
            </w:r>
            <w:r>
              <w:fldChar w:fldCharType="end"/>
            </w:r>
          </w:p>
        </w:tc>
        <w:tc>
          <w:tcPr>
            <w:tcW w:w="605" w:type="dxa"/>
          </w:tcPr>
          <w:p w:rsidR="006651A5" w:rsidRDefault="006651A5"/>
        </w:tc>
        <w:tc>
          <w:tcPr>
            <w:tcW w:w="4738" w:type="dxa"/>
            <w:vAlign w:val="center"/>
          </w:tcPr>
          <w:p w:rsidR="006651A5" w:rsidRDefault="00F333DD">
            <w:pPr>
              <w:pStyle w:val="Heading1"/>
            </w:pPr>
            <w:r>
              <w:t>Neumann</w:t>
            </w:r>
          </w:p>
          <w:p w:rsidR="006651A5" w:rsidRDefault="00B1506B">
            <w:r w:rsidRPr="00B1506B">
              <w:rPr>
                <w:rFonts w:ascii="Arial" w:eastAsia="Times New Roman" w:hAnsi="Arial" w:cs="Arial"/>
                <w:color w:val="3F1100"/>
                <w:sz w:val="24"/>
                <w:szCs w:val="24"/>
                <w:shd w:val="clear" w:color="auto" w:fill="FFFFFF"/>
              </w:rPr>
              <w:t>We make this prayer in the name of Jesus. Amen.</w:t>
            </w:r>
          </w:p>
        </w:tc>
      </w:tr>
      <w:tr w:rsidR="006651A5">
        <w:trPr>
          <w:jc w:val="center"/>
        </w:trPr>
        <w:tc>
          <w:tcPr>
            <w:tcW w:w="4737" w:type="dxa"/>
            <w:vAlign w:val="center"/>
          </w:tcPr>
          <w:p w:rsidR="006651A5" w:rsidRDefault="00B1506B">
            <w:pPr>
              <w:pStyle w:val="Heading2"/>
            </w:pPr>
            <w:r w:rsidRPr="00B1506B">
              <w:t>S</w:t>
            </w:r>
            <w:r w:rsidR="00F333DD">
              <w:t>ain</w:t>
            </w:r>
            <w:r w:rsidRPr="00B1506B">
              <w:t>t John Neumann</w:t>
            </w:r>
          </w:p>
          <w:p w:rsidR="006651A5" w:rsidRDefault="00F333DD">
            <w:pPr>
              <w:pStyle w:val="NormalIndent"/>
            </w:pPr>
            <w:r>
              <w:t>Pray for us!</w:t>
            </w:r>
          </w:p>
        </w:tc>
        <w:tc>
          <w:tcPr>
            <w:tcW w:w="605" w:type="dxa"/>
          </w:tcPr>
          <w:p w:rsidR="006651A5" w:rsidRDefault="006651A5"/>
        </w:tc>
        <w:tc>
          <w:tcPr>
            <w:tcW w:w="4738" w:type="dxa"/>
          </w:tcPr>
          <w:p w:rsidR="00C52CC3" w:rsidRDefault="00C52CC3" w:rsidP="00C52CC3">
            <w:r>
              <w:fldChar w:fldCharType="begin"/>
            </w:r>
            <w:r>
              <w:instrText xml:space="preserve"> INCLUDEPICTURE "https://stjohnneumann.org/wp-content/uploads/2017/05/DSC_01371-1.jpg" \* MERGEFORMATINET </w:instrText>
            </w:r>
            <w:r>
              <w:fldChar w:fldCharType="separate"/>
            </w:r>
            <w:r>
              <w:rPr>
                <w:noProof/>
              </w:rPr>
              <w:drawing>
                <wp:inline distT="0" distB="0" distL="0" distR="0">
                  <wp:extent cx="3008630" cy="2005965"/>
                  <wp:effectExtent l="0" t="0" r="1270" b="635"/>
                  <wp:docPr id="13" name="Picture 13" descr="DSC_0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SC_013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08630" cy="2005965"/>
                          </a:xfrm>
                          <a:prstGeom prst="rect">
                            <a:avLst/>
                          </a:prstGeom>
                          <a:noFill/>
                          <a:ln>
                            <a:noFill/>
                          </a:ln>
                        </pic:spPr>
                      </pic:pic>
                    </a:graphicData>
                  </a:graphic>
                </wp:inline>
              </w:drawing>
            </w:r>
            <w:r>
              <w:fldChar w:fldCharType="end"/>
            </w:r>
          </w:p>
          <w:p w:rsidR="006651A5" w:rsidRDefault="006651A5"/>
        </w:tc>
      </w:tr>
    </w:tbl>
    <w:p w:rsidR="006651A5" w:rsidRDefault="006651A5"/>
    <w:sectPr w:rsidR="006651A5">
      <w:pgSz w:w="12240" w:h="15840"/>
      <w:pgMar w:top="720" w:right="1080" w:bottom="720" w:left="1080" w:header="720" w:footer="720" w:gutter="0"/>
      <w:pgBorders w:zOrder="back" w:display="notFirstPage" w:offsetFrom="page">
        <w:top w:val="single" w:sz="12" w:space="31" w:color="F83500" w:themeColor="accent3"/>
        <w:left w:val="single" w:sz="12" w:space="31" w:color="F83500" w:themeColor="accent3"/>
        <w:bottom w:val="single" w:sz="12" w:space="31" w:color="F83500" w:themeColor="accent3"/>
        <w:right w:val="single" w:sz="12" w:space="31" w:color="F83500" w:themeColor="accent3"/>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1F25" w:rsidRDefault="00B41F25" w:rsidP="002064E1">
      <w:pPr>
        <w:spacing w:after="0" w:line="240" w:lineRule="auto"/>
      </w:pPr>
      <w:r>
        <w:separator/>
      </w:r>
    </w:p>
  </w:endnote>
  <w:endnote w:type="continuationSeparator" w:id="0">
    <w:p w:rsidR="00B41F25" w:rsidRDefault="00B41F25" w:rsidP="00206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4D"/>
    <w:family w:val="roman"/>
    <w:pitch w:val="variable"/>
    <w:sig w:usb0="00000003" w:usb1="00000000" w:usb2="00000000" w:usb3="00000000" w:csb0="00000001" w:csb1="00000000"/>
  </w:font>
  <w:font w:name="Meiryo">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1F25" w:rsidRDefault="00B41F25" w:rsidP="002064E1">
      <w:pPr>
        <w:spacing w:after="0" w:line="240" w:lineRule="auto"/>
      </w:pPr>
      <w:r>
        <w:separator/>
      </w:r>
    </w:p>
  </w:footnote>
  <w:footnote w:type="continuationSeparator" w:id="0">
    <w:p w:rsidR="00B41F25" w:rsidRDefault="00B41F25" w:rsidP="002064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8"/>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500"/>
    <w:rsid w:val="002064E1"/>
    <w:rsid w:val="006651A5"/>
    <w:rsid w:val="00B1506B"/>
    <w:rsid w:val="00B41F25"/>
    <w:rsid w:val="00B61500"/>
    <w:rsid w:val="00C52CC3"/>
    <w:rsid w:val="00F333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E672E"/>
  <w15:chartTrackingRefBased/>
  <w15:docId w15:val="{55E78E32-EEC8-EB4F-9C0F-EF4ACF809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4"/>
    <w:qFormat/>
    <w:pPr>
      <w:keepNext/>
      <w:keepLines/>
      <w:spacing w:before="480" w:after="120"/>
      <w:contextualSpacing/>
      <w:outlineLvl w:val="0"/>
    </w:pPr>
    <w:rPr>
      <w:rFonts w:asciiTheme="majorHAnsi" w:eastAsiaTheme="majorEastAsia" w:hAnsiTheme="majorHAnsi" w:cstheme="majorBidi"/>
      <w:color w:val="CA3827" w:themeColor="accent1"/>
      <w:sz w:val="36"/>
      <w:szCs w:val="32"/>
    </w:rPr>
  </w:style>
  <w:style w:type="paragraph" w:styleId="Heading2">
    <w:name w:val="heading 2"/>
    <w:basedOn w:val="Normal"/>
    <w:next w:val="NormalIndent"/>
    <w:link w:val="Heading2Char"/>
    <w:uiPriority w:val="4"/>
    <w:unhideWhenUsed/>
    <w:qFormat/>
    <w:pPr>
      <w:keepNext/>
      <w:keepLines/>
      <w:spacing w:before="40" w:after="0"/>
      <w:jc w:val="right"/>
      <w:outlineLvl w:val="1"/>
    </w:pPr>
    <w:rPr>
      <w:rFonts w:asciiTheme="majorHAnsi" w:eastAsiaTheme="majorEastAsia" w:hAnsiTheme="majorHAnsi" w:cstheme="majorBidi"/>
      <w:color w:val="CA3827" w:themeColor="accent1"/>
      <w:sz w:val="36"/>
      <w:szCs w:val="36"/>
    </w:rPr>
  </w:style>
  <w:style w:type="paragraph" w:styleId="Heading3">
    <w:name w:val="heading 3"/>
    <w:basedOn w:val="Normal"/>
    <w:next w:val="Normal"/>
    <w:link w:val="Heading3Char"/>
    <w:uiPriority w:val="4"/>
    <w:unhideWhenUsed/>
    <w:qFormat/>
    <w:pPr>
      <w:keepNext/>
      <w:keepLines/>
      <w:spacing w:before="40" w:after="0"/>
      <w:outlineLvl w:val="2"/>
    </w:pPr>
    <w:rPr>
      <w:rFonts w:asciiTheme="majorHAnsi" w:eastAsiaTheme="majorEastAsia" w:hAnsiTheme="majorHAnsi" w:cstheme="majorBidi"/>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4"/>
    <w:rPr>
      <w:rFonts w:asciiTheme="majorHAnsi" w:eastAsiaTheme="majorEastAsia" w:hAnsiTheme="majorHAnsi" w:cstheme="majorBidi"/>
      <w:color w:val="CA3827" w:themeColor="accent1"/>
      <w:sz w:val="36"/>
      <w:szCs w:val="32"/>
    </w:rPr>
  </w:style>
  <w:style w:type="character" w:customStyle="1" w:styleId="Heading3Char">
    <w:name w:val="Heading 3 Char"/>
    <w:basedOn w:val="DefaultParagraphFont"/>
    <w:link w:val="Heading3"/>
    <w:uiPriority w:val="4"/>
    <w:rPr>
      <w:rFonts w:asciiTheme="majorHAnsi" w:eastAsiaTheme="majorEastAsia" w:hAnsiTheme="majorHAnsi" w:cstheme="majorBidi"/>
      <w:color w:val="404040" w:themeColor="text1" w:themeTint="BF"/>
      <w:sz w:val="24"/>
      <w:szCs w:val="24"/>
    </w:rPr>
  </w:style>
  <w:style w:type="paragraph" w:styleId="Caption">
    <w:name w:val="caption"/>
    <w:basedOn w:val="Normal"/>
    <w:uiPriority w:val="9"/>
    <w:unhideWhenUsed/>
    <w:qFormat/>
    <w:pPr>
      <w:spacing w:line="240" w:lineRule="auto"/>
      <w:ind w:left="288" w:right="288"/>
    </w:pPr>
    <w:rPr>
      <w:rFonts w:asciiTheme="majorHAnsi" w:hAnsiTheme="majorHAnsi"/>
      <w:i/>
      <w:iCs/>
      <w:color w:val="404040" w:themeColor="text1" w:themeTint="BF"/>
      <w:szCs w:val="18"/>
    </w:rPr>
  </w:style>
  <w:style w:type="paragraph" w:styleId="Title">
    <w:name w:val="Title"/>
    <w:basedOn w:val="Normal"/>
    <w:next w:val="Subtitle"/>
    <w:link w:val="TitleChar"/>
    <w:uiPriority w:val="1"/>
    <w:qFormat/>
    <w:pPr>
      <w:spacing w:before="360" w:after="0" w:line="240" w:lineRule="auto"/>
      <w:contextualSpacing/>
      <w:jc w:val="center"/>
    </w:pPr>
    <w:rPr>
      <w:rFonts w:eastAsiaTheme="majorEastAsia" w:cstheme="majorBidi"/>
      <w:color w:val="FFFFFF" w:themeColor="background1"/>
      <w:kern w:val="28"/>
      <w:sz w:val="72"/>
      <w:szCs w:val="56"/>
    </w:rPr>
  </w:style>
  <w:style w:type="character" w:customStyle="1" w:styleId="TitleChar">
    <w:name w:val="Title Char"/>
    <w:basedOn w:val="DefaultParagraphFont"/>
    <w:link w:val="Title"/>
    <w:uiPriority w:val="1"/>
    <w:rPr>
      <w:rFonts w:eastAsiaTheme="majorEastAsia" w:cstheme="majorBidi"/>
      <w:color w:val="FFFFFF" w:themeColor="background1"/>
      <w:kern w:val="28"/>
      <w:sz w:val="72"/>
      <w:szCs w:val="56"/>
    </w:rPr>
  </w:style>
  <w:style w:type="paragraph" w:styleId="Subtitle">
    <w:name w:val="Subtitle"/>
    <w:basedOn w:val="Normal"/>
    <w:link w:val="SubtitleChar"/>
    <w:uiPriority w:val="2"/>
    <w:qFormat/>
    <w:pPr>
      <w:numPr>
        <w:ilvl w:val="1"/>
      </w:numPr>
      <w:spacing w:before="240" w:after="0"/>
      <w:contextualSpacing/>
      <w:jc w:val="center"/>
    </w:pPr>
    <w:rPr>
      <w:rFonts w:asciiTheme="majorHAnsi" w:eastAsiaTheme="minorEastAsia" w:hAnsiTheme="majorHAnsi"/>
      <w:color w:val="FFFFFF" w:themeColor="background1"/>
      <w:szCs w:val="22"/>
    </w:rPr>
  </w:style>
  <w:style w:type="character" w:customStyle="1" w:styleId="SubtitleChar">
    <w:name w:val="Subtitle Char"/>
    <w:basedOn w:val="DefaultParagraphFont"/>
    <w:link w:val="Subtitle"/>
    <w:uiPriority w:val="2"/>
    <w:rPr>
      <w:rFonts w:asciiTheme="majorHAnsi" w:eastAsiaTheme="minorEastAsia" w:hAnsiTheme="majorHAnsi"/>
      <w:color w:val="FFFFFF" w:themeColor="background1"/>
      <w:szCs w:val="22"/>
    </w:rPr>
  </w:style>
  <w:style w:type="character" w:customStyle="1" w:styleId="Heading2Char">
    <w:name w:val="Heading 2 Char"/>
    <w:basedOn w:val="DefaultParagraphFont"/>
    <w:link w:val="Heading2"/>
    <w:uiPriority w:val="4"/>
    <w:rPr>
      <w:rFonts w:asciiTheme="majorHAnsi" w:eastAsiaTheme="majorEastAsia" w:hAnsiTheme="majorHAnsi" w:cstheme="majorBidi"/>
      <w:color w:val="CA3827" w:themeColor="accent1"/>
      <w:sz w:val="36"/>
      <w:szCs w:val="36"/>
    </w:rPr>
  </w:style>
  <w:style w:type="paragraph" w:styleId="NormalIndent">
    <w:name w:val="Normal Indent"/>
    <w:basedOn w:val="Normal"/>
    <w:uiPriority w:val="8"/>
    <w:unhideWhenUsed/>
    <w:qFormat/>
    <w:pPr>
      <w:ind w:left="720"/>
      <w:jc w:val="right"/>
    </w:pPr>
  </w:style>
  <w:style w:type="paragraph" w:styleId="NormalWeb">
    <w:name w:val="Normal (Web)"/>
    <w:basedOn w:val="Normal"/>
    <w:uiPriority w:val="99"/>
    <w:unhideWhenUsed/>
    <w:rsid w:val="00B6150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064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4E1"/>
  </w:style>
  <w:style w:type="paragraph" w:styleId="Footer">
    <w:name w:val="footer"/>
    <w:basedOn w:val="Normal"/>
    <w:link w:val="FooterChar"/>
    <w:uiPriority w:val="99"/>
    <w:unhideWhenUsed/>
    <w:rsid w:val="002064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929816">
      <w:bodyDiv w:val="1"/>
      <w:marLeft w:val="0"/>
      <w:marRight w:val="0"/>
      <w:marTop w:val="0"/>
      <w:marBottom w:val="0"/>
      <w:divBdr>
        <w:top w:val="none" w:sz="0" w:space="0" w:color="auto"/>
        <w:left w:val="none" w:sz="0" w:space="0" w:color="auto"/>
        <w:bottom w:val="none" w:sz="0" w:space="0" w:color="auto"/>
        <w:right w:val="none" w:sz="0" w:space="0" w:color="auto"/>
      </w:divBdr>
    </w:div>
    <w:div w:id="39403921">
      <w:bodyDiv w:val="1"/>
      <w:marLeft w:val="0"/>
      <w:marRight w:val="0"/>
      <w:marTop w:val="0"/>
      <w:marBottom w:val="0"/>
      <w:divBdr>
        <w:top w:val="none" w:sz="0" w:space="0" w:color="auto"/>
        <w:left w:val="none" w:sz="0" w:space="0" w:color="auto"/>
        <w:bottom w:val="none" w:sz="0" w:space="0" w:color="auto"/>
        <w:right w:val="none" w:sz="0" w:space="0" w:color="auto"/>
      </w:divBdr>
    </w:div>
    <w:div w:id="84765973">
      <w:bodyDiv w:val="1"/>
      <w:marLeft w:val="0"/>
      <w:marRight w:val="0"/>
      <w:marTop w:val="0"/>
      <w:marBottom w:val="0"/>
      <w:divBdr>
        <w:top w:val="none" w:sz="0" w:space="0" w:color="auto"/>
        <w:left w:val="none" w:sz="0" w:space="0" w:color="auto"/>
        <w:bottom w:val="none" w:sz="0" w:space="0" w:color="auto"/>
        <w:right w:val="none" w:sz="0" w:space="0" w:color="auto"/>
      </w:divBdr>
    </w:div>
    <w:div w:id="226767249">
      <w:bodyDiv w:val="1"/>
      <w:marLeft w:val="0"/>
      <w:marRight w:val="0"/>
      <w:marTop w:val="0"/>
      <w:marBottom w:val="0"/>
      <w:divBdr>
        <w:top w:val="none" w:sz="0" w:space="0" w:color="auto"/>
        <w:left w:val="none" w:sz="0" w:space="0" w:color="auto"/>
        <w:bottom w:val="none" w:sz="0" w:space="0" w:color="auto"/>
        <w:right w:val="none" w:sz="0" w:space="0" w:color="auto"/>
      </w:divBdr>
    </w:div>
    <w:div w:id="547692039">
      <w:bodyDiv w:val="1"/>
      <w:marLeft w:val="0"/>
      <w:marRight w:val="0"/>
      <w:marTop w:val="0"/>
      <w:marBottom w:val="0"/>
      <w:divBdr>
        <w:top w:val="none" w:sz="0" w:space="0" w:color="auto"/>
        <w:left w:val="none" w:sz="0" w:space="0" w:color="auto"/>
        <w:bottom w:val="none" w:sz="0" w:space="0" w:color="auto"/>
        <w:right w:val="none" w:sz="0" w:space="0" w:color="auto"/>
      </w:divBdr>
    </w:div>
    <w:div w:id="605961165">
      <w:bodyDiv w:val="1"/>
      <w:marLeft w:val="0"/>
      <w:marRight w:val="0"/>
      <w:marTop w:val="0"/>
      <w:marBottom w:val="0"/>
      <w:divBdr>
        <w:top w:val="none" w:sz="0" w:space="0" w:color="auto"/>
        <w:left w:val="none" w:sz="0" w:space="0" w:color="auto"/>
        <w:bottom w:val="none" w:sz="0" w:space="0" w:color="auto"/>
        <w:right w:val="none" w:sz="0" w:space="0" w:color="auto"/>
      </w:divBdr>
    </w:div>
    <w:div w:id="755639196">
      <w:bodyDiv w:val="1"/>
      <w:marLeft w:val="0"/>
      <w:marRight w:val="0"/>
      <w:marTop w:val="0"/>
      <w:marBottom w:val="0"/>
      <w:divBdr>
        <w:top w:val="none" w:sz="0" w:space="0" w:color="auto"/>
        <w:left w:val="none" w:sz="0" w:space="0" w:color="auto"/>
        <w:bottom w:val="none" w:sz="0" w:space="0" w:color="auto"/>
        <w:right w:val="none" w:sz="0" w:space="0" w:color="auto"/>
      </w:divBdr>
    </w:div>
    <w:div w:id="1352760328">
      <w:bodyDiv w:val="1"/>
      <w:marLeft w:val="0"/>
      <w:marRight w:val="0"/>
      <w:marTop w:val="0"/>
      <w:marBottom w:val="0"/>
      <w:divBdr>
        <w:top w:val="none" w:sz="0" w:space="0" w:color="auto"/>
        <w:left w:val="none" w:sz="0" w:space="0" w:color="auto"/>
        <w:bottom w:val="none" w:sz="0" w:space="0" w:color="auto"/>
        <w:right w:val="none" w:sz="0" w:space="0" w:color="auto"/>
      </w:divBdr>
    </w:div>
    <w:div w:id="1935700190">
      <w:bodyDiv w:val="1"/>
      <w:marLeft w:val="0"/>
      <w:marRight w:val="0"/>
      <w:marTop w:val="0"/>
      <w:marBottom w:val="0"/>
      <w:divBdr>
        <w:top w:val="none" w:sz="0" w:space="0" w:color="auto"/>
        <w:left w:val="none" w:sz="0" w:space="0" w:color="auto"/>
        <w:bottom w:val="none" w:sz="0" w:space="0" w:color="auto"/>
        <w:right w:val="none" w:sz="0" w:space="0" w:color="auto"/>
      </w:divBdr>
      <w:divsChild>
        <w:div w:id="1270745905">
          <w:marLeft w:val="0"/>
          <w:marRight w:val="0"/>
          <w:marTop w:val="0"/>
          <w:marBottom w:val="0"/>
          <w:divBdr>
            <w:top w:val="none" w:sz="0" w:space="0" w:color="auto"/>
            <w:left w:val="none" w:sz="0" w:space="0" w:color="auto"/>
            <w:bottom w:val="none" w:sz="0" w:space="0" w:color="auto"/>
            <w:right w:val="none" w:sz="0" w:space="0" w:color="auto"/>
          </w:divBdr>
          <w:divsChild>
            <w:div w:id="1130901819">
              <w:marLeft w:val="0"/>
              <w:marRight w:val="0"/>
              <w:marTop w:val="0"/>
              <w:marBottom w:val="0"/>
              <w:divBdr>
                <w:top w:val="none" w:sz="0" w:space="0" w:color="auto"/>
                <w:left w:val="none" w:sz="0" w:space="0" w:color="auto"/>
                <w:bottom w:val="none" w:sz="0" w:space="0" w:color="auto"/>
                <w:right w:val="none" w:sz="0" w:space="0" w:color="auto"/>
              </w:divBdr>
              <w:divsChild>
                <w:div w:id="697201554">
                  <w:marLeft w:val="0"/>
                  <w:marRight w:val="0"/>
                  <w:marTop w:val="0"/>
                  <w:marBottom w:val="0"/>
                  <w:divBdr>
                    <w:top w:val="none" w:sz="0" w:space="0" w:color="auto"/>
                    <w:left w:val="none" w:sz="0" w:space="0" w:color="auto"/>
                    <w:bottom w:val="none" w:sz="0" w:space="0" w:color="auto"/>
                    <w:right w:val="none" w:sz="0" w:space="0" w:color="auto"/>
                  </w:divBdr>
                  <w:divsChild>
                    <w:div w:id="97537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516862">
      <w:bodyDiv w:val="1"/>
      <w:marLeft w:val="0"/>
      <w:marRight w:val="0"/>
      <w:marTop w:val="0"/>
      <w:marBottom w:val="0"/>
      <w:divBdr>
        <w:top w:val="none" w:sz="0" w:space="0" w:color="auto"/>
        <w:left w:val="none" w:sz="0" w:space="0" w:color="auto"/>
        <w:bottom w:val="none" w:sz="0" w:space="0" w:color="auto"/>
        <w:right w:val="none" w:sz="0" w:space="0" w:color="auto"/>
      </w:divBdr>
    </w:div>
    <w:div w:id="204370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customXml" Target="../customXml/item5.xml"/><Relationship Id="rId15" Type="http://schemas.openxmlformats.org/officeDocument/2006/relationships/image" Target="media/image5.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88alansanchez/Library/Containers/com.microsoft.Word/Data/Library/Application%20Support/Microsoft/Office/16.0/DTS/en-US%7bF7BCBA1B-AD4D-2545-A487-811DD64A9F6F%7d/%7b5F51AA02-4531-3842-9B2B-FC33DADA7ACB%7dtf10002090.dotx" TargetMode="External"/></Relationships>
</file>

<file path=word/theme/theme1.xml><?xml version="1.0" encoding="utf-8"?>
<a:theme xmlns:a="http://schemas.openxmlformats.org/drawingml/2006/main" name="Family Update">
  <a:themeElements>
    <a:clrScheme name="Family Update">
      <a:dk1>
        <a:sysClr val="windowText" lastClr="000000"/>
      </a:dk1>
      <a:lt1>
        <a:sysClr val="window" lastClr="FFFFFF"/>
      </a:lt1>
      <a:dk2>
        <a:srgbClr val="194431"/>
      </a:dk2>
      <a:lt2>
        <a:srgbClr val="F0E6C3"/>
      </a:lt2>
      <a:accent1>
        <a:srgbClr val="CA3827"/>
      </a:accent1>
      <a:accent2>
        <a:srgbClr val="F89938"/>
      </a:accent2>
      <a:accent3>
        <a:srgbClr val="F83500"/>
      </a:accent3>
      <a:accent4>
        <a:srgbClr val="8B723D"/>
      </a:accent4>
      <a:accent5>
        <a:srgbClr val="818B3D"/>
      </a:accent5>
      <a:accent6>
        <a:srgbClr val="586215"/>
      </a:accent6>
      <a:hlink>
        <a:srgbClr val="FF621D"/>
      </a:hlink>
      <a:folHlink>
        <a:srgbClr val="F3D260"/>
      </a:folHlink>
    </a:clrScheme>
    <a:fontScheme name="Family Update">
      <a:majorFont>
        <a:latin typeface="Calisto MT"/>
        <a:ea typeface=""/>
        <a:cs typeface=""/>
        <a:font script="Jpan" typeface="メイリオ"/>
        <a:font script="Hang" typeface="맑은 고딕"/>
        <a:font script="Hans" typeface="微软雅黑"/>
        <a:font script="Hant" typeface="微軟正黑體"/>
      </a:majorFont>
      <a:minorFont>
        <a:latin typeface="Trebuchet MS"/>
        <a:ea typeface=""/>
        <a:cs typeface=""/>
        <a:font script="Jpan" typeface="メイリオ"/>
        <a:font script="Hang" typeface="맑은 고딕"/>
        <a:font script="Hans" typeface="微软雅黑"/>
        <a:font script="Hant" typeface="微軟正黑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CTQFD2CFPMXN-979-699</_dlc_DocId>
    <_dlc_DocIdUrl xmlns="498267d4-2a5a-4c72-99d3-cf7236a95ce8">
      <Url>https://msft.spoppe.com/teams/cpub/teams/Consumer/templates/_layouts/15/DocIdRedir.aspx?ID=CTQFD2CFPMXN-979-699</Url>
      <Description>CTQFD2CFPMXN-979-699</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BAC77-A114-44D2-8F32-44B88D84BB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5C5C4A-57CD-4669-831C-4E00CD7FF52E}">
  <ds:schemaRefs>
    <ds:schemaRef ds:uri="http://schemas.microsoft.com/sharepoint/events"/>
  </ds:schemaRefs>
</ds:datastoreItem>
</file>

<file path=customXml/itemProps3.xml><?xml version="1.0" encoding="utf-8"?>
<ds:datastoreItem xmlns:ds="http://schemas.openxmlformats.org/officeDocument/2006/customXml" ds:itemID="{2F74CC2B-9BFA-4522-85E7-9DAF2F6EDCC0}">
  <ds:schemaRefs>
    <ds:schemaRef ds:uri="http://schemas.microsoft.com/sharepoint/v3/contenttype/forms"/>
  </ds:schemaRefs>
</ds:datastoreItem>
</file>

<file path=customXml/itemProps4.xml><?xml version="1.0" encoding="utf-8"?>
<ds:datastoreItem xmlns:ds="http://schemas.openxmlformats.org/officeDocument/2006/customXml" ds:itemID="{8C2AAD48-C095-42FA-B48E-673BADEE4496}">
  <ds:schemaRefs>
    <ds:schemaRef ds:uri="http://schemas.microsoft.com/office/2006/metadata/properties"/>
    <ds:schemaRef ds:uri="http://schemas.microsoft.com/office/infopath/2007/PartnerControls"/>
    <ds:schemaRef ds:uri="498267d4-2a5a-4c72-99d3-cf7236a95ce8"/>
  </ds:schemaRefs>
</ds:datastoreItem>
</file>

<file path=customXml/itemProps5.xml><?xml version="1.0" encoding="utf-8"?>
<ds:datastoreItem xmlns:ds="http://schemas.openxmlformats.org/officeDocument/2006/customXml" ds:itemID="{63C8BDE9-7142-BB41-BD52-F1B8B48D5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Family Update.dotx</Template>
  <TotalTime>31</TotalTime>
  <Pages>2</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Alan Sanchez</cp:lastModifiedBy>
  <cp:revision>1</cp:revision>
  <dcterms:created xsi:type="dcterms:W3CDTF">2020-02-07T05:38:00Z</dcterms:created>
  <dcterms:modified xsi:type="dcterms:W3CDTF">2020-02-07T06:40:00Z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0x010100012E2E405031D74DB051ADDB3D34E572</vt:lpwstr>
  </property>
  <property fmtid="{D5CDD505-2E9C-101B-9397-08002B2CF9AE}" pid="3" name="_dlc_DocIdItemGuid">
    <vt:lpwstr>99d7d4bc-a8b2-4e0f-af6a-3738d3ab469d</vt:lpwstr>
  </property>
</Properties>
</file>