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hAnsi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hAnsi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hAnsi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hAnsi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hAnsi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  <w:r>
        <w:rPr>
          <w:rFonts w:ascii="Arial" w:hAnsi="Arial"/>
          <w:color w:val="363636"/>
          <w:sz w:val="26"/>
          <w:szCs w:val="26"/>
          <w:rtl w:val="0"/>
          <w:lang w:val="en-US"/>
        </w:rPr>
        <w:t>February 13, 2018</w:t>
      </w: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  <w:r>
        <w:rPr>
          <w:rFonts w:ascii="Arial" w:hAnsi="Arial"/>
          <w:color w:val="363636"/>
          <w:sz w:val="26"/>
          <w:szCs w:val="26"/>
          <w:rtl w:val="0"/>
          <w:lang w:val="en-US"/>
        </w:rPr>
        <w:t>To Whom It May Concern</w:t>
      </w:r>
      <w:r>
        <w:rPr>
          <w:rFonts w:ascii="Arial" w:hAnsi="Arial"/>
          <w:color w:val="363636"/>
          <w:sz w:val="26"/>
          <w:szCs w:val="26"/>
          <w:rtl w:val="0"/>
        </w:rPr>
        <w:t>:</w:t>
      </w: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It is with great pleasure that I write this letter of recommendation 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>for _________________</w:t>
      </w:r>
      <w:r>
        <w:rPr>
          <w:rFonts w:ascii="Arial" w:hAnsi="Arial"/>
          <w:color w:val="363636"/>
          <w:sz w:val="26"/>
          <w:szCs w:val="26"/>
          <w:rtl w:val="0"/>
        </w:rPr>
        <w:t>.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 I have two years to know _________in Laredo, Texas, since Jesus Longoria introduced them to me. They live on ___________ Street, Laredo, Texas.</w:t>
      </w: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________________ are friendly and respectful people. They are trustworthy, committed and dedicated to their life as couple. They are married by civil law since July 1, 2016. 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>They live a normal married life.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 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They received the new house on January 6, 2017. 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They profess the Catholic faith and 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>I blessed the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>ir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 house and family on January 15, 201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>7</w:t>
      </w:r>
      <w:r>
        <w:rPr>
          <w:rFonts w:ascii="Arial" w:hAnsi="Arial"/>
          <w:color w:val="363636"/>
          <w:sz w:val="26"/>
          <w:szCs w:val="26"/>
          <w:rtl w:val="0"/>
        </w:rPr>
        <w:t>.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 They are sensitive to each other and others</w:t>
      </w:r>
      <w:r>
        <w:rPr>
          <w:rFonts w:ascii="Arial" w:hAnsi="Arial" w:hint="default"/>
          <w:color w:val="363636"/>
          <w:sz w:val="26"/>
          <w:szCs w:val="26"/>
          <w:rtl w:val="0"/>
          <w:lang w:val="en-US"/>
        </w:rPr>
        <w:t xml:space="preserve">’ 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>needs.</w:t>
      </w: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Overall, 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__________________are great people 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>and I highly recommend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 them a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>bsolute without reservation.</w:t>
      </w: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  <w:r>
        <w:rPr>
          <w:rFonts w:ascii="Arial" w:hAnsi="Arial"/>
          <w:color w:val="363636"/>
          <w:sz w:val="26"/>
          <w:szCs w:val="26"/>
          <w:rtl w:val="0"/>
          <w:lang w:val="en-US"/>
        </w:rPr>
        <w:t>I</w:t>
      </w:r>
      <w:r>
        <w:rPr>
          <w:rFonts w:ascii="Arial" w:hAnsi="Arial"/>
          <w:color w:val="363636"/>
          <w:sz w:val="26"/>
          <w:szCs w:val="26"/>
          <w:rtl w:val="0"/>
          <w:lang w:val="en-US"/>
        </w:rPr>
        <w:t>f you require any further information, please do not hesitate to contact me.</w:t>
      </w: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spacing w:line="288" w:lineRule="auto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  <w:r>
        <w:rPr>
          <w:rFonts w:ascii="Arial" w:hAnsi="Arial"/>
          <w:color w:val="363636"/>
          <w:sz w:val="26"/>
          <w:szCs w:val="26"/>
          <w:rtl w:val="0"/>
          <w:lang w:val="en-US"/>
        </w:rPr>
        <w:t>Sincerely,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color w:val="363636"/>
          <w:sz w:val="26"/>
          <w:szCs w:val="26"/>
          <w:rtl w:val="0"/>
        </w:rPr>
      </w:pPr>
      <w:r>
        <w:rPr>
          <w:rFonts w:ascii="Arial" w:hAnsi="Arial"/>
          <w:color w:val="363636"/>
          <w:sz w:val="26"/>
          <w:szCs w:val="26"/>
          <w:rtl w:val="0"/>
          <w:lang w:val="en-US"/>
        </w:rPr>
        <w:t xml:space="preserve">Reverend Francisco Quiroz, PhL, S.T.B. </w:t>
      </w: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i w:val="1"/>
          <w:iCs w:val="1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i w:val="1"/>
          <w:iCs w:val="1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Arial" w:cs="Arial" w:hAnsi="Arial" w:eastAsia="Arial"/>
          <w:i w:val="1"/>
          <w:iCs w:val="1"/>
          <w:color w:val="363636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tl w:val="0"/>
        </w:rPr>
      </w:pPr>
      <w:r>
        <w:rPr>
          <w:rFonts w:ascii="Arial" w:hAnsi="Arial"/>
          <w:i w:val="1"/>
          <w:iCs w:val="1"/>
          <w:color w:val="363636"/>
          <w:rtl w:val="0"/>
          <w:lang w:val="en-US"/>
        </w:rPr>
        <w:t>fmqc</w:t>
      </w:r>
    </w:p>
    <w:sectPr>
      <w:headerReference w:type="default" r:id="rId4"/>
      <w:footerReference w:type="default" r:id="rId5"/>
      <w:pgSz w:w="12240" w:h="15840" w:orient="portrait"/>
      <w:pgMar w:top="1440" w:right="1440" w:bottom="36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?>
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