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96593" w14:textId="77777777" w:rsidR="00481E09" w:rsidRPr="009E6946" w:rsidRDefault="00481E09" w:rsidP="00FC4DDD">
      <w:pPr>
        <w:spacing w:line="360" w:lineRule="auto"/>
        <w:rPr>
          <w:rFonts w:ascii="Times New Roman" w:hAnsi="Times New Roman" w:cs="Times New Roman"/>
          <w:sz w:val="28"/>
        </w:rPr>
      </w:pPr>
      <w:r w:rsidRPr="009E6946">
        <w:rPr>
          <w:rFonts w:ascii="Times New Roman" w:hAnsi="Times New Roman" w:cs="Times New Roman"/>
          <w:sz w:val="28"/>
        </w:rPr>
        <w:t xml:space="preserve">Контрольные вопросы: </w:t>
      </w:r>
    </w:p>
    <w:p w14:paraId="0BC869CA" w14:textId="228F2C8C" w:rsidR="0010655D" w:rsidRDefault="0010655D" w:rsidP="0010655D">
      <w:pPr>
        <w:pStyle w:val="a3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чем отличие знаний от корпоративной памяти?</w:t>
      </w:r>
    </w:p>
    <w:p w14:paraId="0226DFF1" w14:textId="77777777" w:rsidR="0010655D" w:rsidRDefault="0010655D" w:rsidP="0010655D">
      <w:pPr>
        <w:pStyle w:val="a3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чего зависит процесс управления знаниями?</w:t>
      </w:r>
    </w:p>
    <w:p w14:paraId="3A54362E" w14:textId="17938FB7" w:rsidR="009E6946" w:rsidRPr="0010655D" w:rsidRDefault="0010655D" w:rsidP="0010655D">
      <w:pPr>
        <w:pStyle w:val="a3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классифицируются знания? Как преобразовать один вид знаний в другой?</w:t>
      </w:r>
    </w:p>
    <w:p w14:paraId="4BAF665D" w14:textId="4C51E54E" w:rsidR="009E6946" w:rsidRDefault="009E6946" w:rsidP="00FC4DD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Ответы </w:t>
      </w:r>
      <w:r w:rsidR="00214645">
        <w:rPr>
          <w:rFonts w:ascii="Times New Roman" w:hAnsi="Times New Roman" w:cs="Times New Roman"/>
          <w:sz w:val="28"/>
        </w:rPr>
        <w:t>на контрольные вопросы:</w:t>
      </w:r>
    </w:p>
    <w:p w14:paraId="7CD6B806" w14:textId="12FD1F8C" w:rsidR="00214645" w:rsidRDefault="00214645" w:rsidP="00FC4DD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 1:</w:t>
      </w:r>
    </w:p>
    <w:p w14:paraId="13AFFCF4" w14:textId="2656368B" w:rsidR="0010655D" w:rsidRDefault="0010655D" w:rsidP="001065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</w:rPr>
        <w:t>Корпоративная</w:t>
      </w:r>
      <w:r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Cs/>
          <w:sz w:val="28"/>
        </w:rPr>
        <w:t>память</w:t>
      </w:r>
      <w:r>
        <w:rPr>
          <w:rFonts w:ascii="Times New Roman" w:hAnsi="Times New Roman" w:cs="Times New Roman"/>
          <w:sz w:val="28"/>
        </w:rPr>
        <w:t> не позволяет исчезнуть </w:t>
      </w:r>
      <w:r>
        <w:rPr>
          <w:rFonts w:ascii="Times New Roman" w:hAnsi="Times New Roman" w:cs="Times New Roman"/>
          <w:bCs/>
          <w:sz w:val="28"/>
        </w:rPr>
        <w:t>знаниям</w:t>
      </w:r>
      <w:r>
        <w:rPr>
          <w:rFonts w:ascii="Times New Roman" w:hAnsi="Times New Roman" w:cs="Times New Roman"/>
          <w:sz w:val="28"/>
        </w:rPr>
        <w:t> выбывающих специалистов. Она хранит большие объемы данных, информации и </w:t>
      </w:r>
      <w:r>
        <w:rPr>
          <w:rFonts w:ascii="Times New Roman" w:hAnsi="Times New Roman" w:cs="Times New Roman"/>
          <w:bCs/>
          <w:sz w:val="28"/>
        </w:rPr>
        <w:t>знаний</w:t>
      </w:r>
      <w:r>
        <w:rPr>
          <w:rFonts w:ascii="Times New Roman" w:hAnsi="Times New Roman" w:cs="Times New Roman"/>
          <w:sz w:val="28"/>
        </w:rPr>
        <w:t> из различных источников предприятия. Они представлены в различных формах: базы данных, документы и базы </w:t>
      </w:r>
      <w:r>
        <w:rPr>
          <w:rFonts w:ascii="Times New Roman" w:hAnsi="Times New Roman" w:cs="Times New Roman"/>
          <w:bCs/>
          <w:sz w:val="28"/>
        </w:rPr>
        <w:t>знаний</w:t>
      </w:r>
      <w:r>
        <w:rPr>
          <w:rFonts w:ascii="Times New Roman" w:hAnsi="Times New Roman" w:cs="Times New Roman"/>
          <w:sz w:val="28"/>
        </w:rPr>
        <w:t>. </w:t>
      </w:r>
    </w:p>
    <w:p w14:paraId="2ECAE1FF" w14:textId="547749C9" w:rsidR="00214645" w:rsidRDefault="00214645" w:rsidP="0021464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 2:</w:t>
      </w:r>
    </w:p>
    <w:p w14:paraId="7F56954F" w14:textId="23B67E2F" w:rsidR="0010655D" w:rsidRPr="00214645" w:rsidRDefault="0010655D" w:rsidP="001065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управления знаниями сильно зависит от контекста (информации) конкретной организации, поскольку в каждой организации имеются собственные взаимосвязи между различными записями, порождающими знание. Качество процесса определяется не возможностью создания классификаторов и справочников на определенной технологической платформой, а глубиной понимания аналитиками процессов организации и тенденций их изменения.</w:t>
      </w:r>
    </w:p>
    <w:p w14:paraId="5CC76230" w14:textId="2B1392DD" w:rsidR="00214645" w:rsidRDefault="00214645" w:rsidP="00214645">
      <w:pPr>
        <w:spacing w:line="360" w:lineRule="auto"/>
        <w:rPr>
          <w:rFonts w:ascii="Times New Roman" w:hAnsi="Times New Roman" w:cs="Times New Roman"/>
          <w:sz w:val="28"/>
        </w:rPr>
      </w:pPr>
      <w:r w:rsidRPr="00214645">
        <w:rPr>
          <w:rFonts w:ascii="Times New Roman" w:hAnsi="Times New Roman" w:cs="Times New Roman"/>
          <w:sz w:val="28"/>
        </w:rPr>
        <w:t xml:space="preserve">Вопрос </w:t>
      </w:r>
      <w:r>
        <w:rPr>
          <w:rFonts w:ascii="Times New Roman" w:hAnsi="Times New Roman" w:cs="Times New Roman"/>
          <w:sz w:val="28"/>
        </w:rPr>
        <w:t>3</w:t>
      </w:r>
      <w:r w:rsidRPr="00214645">
        <w:rPr>
          <w:rFonts w:ascii="Times New Roman" w:hAnsi="Times New Roman" w:cs="Times New Roman"/>
          <w:sz w:val="28"/>
        </w:rPr>
        <w:t>:</w:t>
      </w:r>
    </w:p>
    <w:p w14:paraId="6B5320B4" w14:textId="77777777" w:rsidR="0010655D" w:rsidRDefault="0010655D" w:rsidP="001065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Альтернативная классификация знаний: явные, потенциально явные и неявные знания: </w:t>
      </w:r>
    </w:p>
    <w:p w14:paraId="6F1A8FB3" w14:textId="77777777" w:rsidR="0010655D" w:rsidRDefault="0010655D" w:rsidP="001065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 Явные: информация или знания, зафиксированные на материальных носителях. К явным, четко структурированным и проверенным знаниям относятся и описания объектов интеллектуальной собственности (изобретения, полезные модели, промышленные образцы и товарные знаки, ноу-хау, техническая документация, результаты НИОКР, программы ЭВМ, базы данных, топологии интегральных схем).</w:t>
      </w:r>
    </w:p>
    <w:p w14:paraId="6907BF09" w14:textId="77777777" w:rsidR="0010655D" w:rsidRDefault="0010655D" w:rsidP="001065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• Потенциально явные: информация или знания, которые еще не зафиксированы в материальной форме, но могут быть преобразованы в явные.</w:t>
      </w:r>
    </w:p>
    <w:p w14:paraId="6938A398" w14:textId="77777777" w:rsidR="0010655D" w:rsidRDefault="0010655D" w:rsidP="001065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• Неявные: информация или знания, которые сложно зафиксировать на материальных носителях. Одним из преимуществ опыта является его опора на историческую перспективу, с позиций которой рассматриваются и понимаются новые ситуации и события.</w:t>
      </w:r>
    </w:p>
    <w:p w14:paraId="3CE8EA91" w14:textId="77777777" w:rsidR="0010655D" w:rsidRDefault="0010655D" w:rsidP="0010655D">
      <w:pPr>
        <w:rPr>
          <w:rFonts w:ascii="Times New Roman" w:hAnsi="Times New Roman" w:cs="Times New Roman"/>
          <w:sz w:val="28"/>
        </w:rPr>
      </w:pPr>
    </w:p>
    <w:p w14:paraId="4E7B892D" w14:textId="77777777" w:rsidR="0010655D" w:rsidRDefault="0010655D" w:rsidP="001065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Преобразование знаний в пределах одной формы или при переходах между формами происходит в результате следующих процессов:</w:t>
      </w:r>
    </w:p>
    <w:p w14:paraId="744A6EA4" w14:textId="77777777" w:rsidR="0010655D" w:rsidRDefault="0010655D" w:rsidP="001065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• Обобществление (</w:t>
      </w:r>
      <w:proofErr w:type="spellStart"/>
      <w:r>
        <w:rPr>
          <w:rFonts w:ascii="Times New Roman" w:hAnsi="Times New Roman" w:cs="Times New Roman"/>
          <w:sz w:val="28"/>
        </w:rPr>
        <w:t>tacit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tacit</w:t>
      </w:r>
      <w:proofErr w:type="spellEnd"/>
      <w:r>
        <w:rPr>
          <w:rFonts w:ascii="Times New Roman" w:hAnsi="Times New Roman" w:cs="Times New Roman"/>
          <w:sz w:val="28"/>
        </w:rPr>
        <w:t xml:space="preserve">) – включает формирование и передачу неявных знаний в коллективных формах (дискуссии, семинары, команды и т.п). При этом чаще всего это происходит без создания явных знаний. </w:t>
      </w:r>
    </w:p>
    <w:p w14:paraId="66838DF9" w14:textId="77777777" w:rsidR="0010655D" w:rsidRDefault="0010655D" w:rsidP="001065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 Отчуждение (</w:t>
      </w:r>
      <w:proofErr w:type="spellStart"/>
      <w:r>
        <w:rPr>
          <w:rFonts w:ascii="Times New Roman" w:hAnsi="Times New Roman" w:cs="Times New Roman"/>
          <w:sz w:val="28"/>
        </w:rPr>
        <w:t>tacit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explicit</w:t>
      </w:r>
      <w:proofErr w:type="spellEnd"/>
      <w:r>
        <w:rPr>
          <w:rFonts w:ascii="Times New Roman" w:hAnsi="Times New Roman" w:cs="Times New Roman"/>
          <w:sz w:val="28"/>
        </w:rPr>
        <w:t xml:space="preserve">) – происходит путем концептуализации неявных знаний, извлечения и выявления их и, в конечном счете, их формулировании и фиксации в той или иной форме как итог дискуссий, семинаров, мозгового штурма и т.п. </w:t>
      </w:r>
    </w:p>
    <w:p w14:paraId="5FEA8829" w14:textId="77777777" w:rsidR="0010655D" w:rsidRDefault="0010655D" w:rsidP="001065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 Комбинирование (</w:t>
      </w:r>
      <w:proofErr w:type="spellStart"/>
      <w:r>
        <w:rPr>
          <w:rFonts w:ascii="Times New Roman" w:hAnsi="Times New Roman" w:cs="Times New Roman"/>
          <w:sz w:val="28"/>
        </w:rPr>
        <w:t>explicit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explicit</w:t>
      </w:r>
      <w:proofErr w:type="spellEnd"/>
      <w:r>
        <w:rPr>
          <w:rFonts w:ascii="Times New Roman" w:hAnsi="Times New Roman" w:cs="Times New Roman"/>
          <w:sz w:val="28"/>
        </w:rPr>
        <w:t>) – осуществляется в ходе распространения явных знаний через E-</w:t>
      </w:r>
      <w:proofErr w:type="spellStart"/>
      <w:r>
        <w:rPr>
          <w:rFonts w:ascii="Times New Roman" w:hAnsi="Times New Roman" w:cs="Times New Roman"/>
          <w:sz w:val="28"/>
        </w:rPr>
        <w:t>mail</w:t>
      </w:r>
      <w:proofErr w:type="spellEnd"/>
      <w:r>
        <w:rPr>
          <w:rFonts w:ascii="Times New Roman" w:hAnsi="Times New Roman" w:cs="Times New Roman"/>
          <w:sz w:val="28"/>
        </w:rPr>
        <w:t xml:space="preserve">, в процессе составления обзоров и сводных отчетов. Увеличение явных знаний происходит здесь за счет пополнения баз данных коллективного пользования, классификации и систематизации файлов и документов и т.п. </w:t>
      </w:r>
    </w:p>
    <w:p w14:paraId="43766CA7" w14:textId="77777777" w:rsidR="0010655D" w:rsidRDefault="0010655D" w:rsidP="001065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 Усвоение (</w:t>
      </w:r>
      <w:proofErr w:type="spellStart"/>
      <w:r>
        <w:rPr>
          <w:rFonts w:ascii="Times New Roman" w:hAnsi="Times New Roman" w:cs="Times New Roman"/>
          <w:sz w:val="28"/>
        </w:rPr>
        <w:t>explicit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tacit</w:t>
      </w:r>
      <w:proofErr w:type="spellEnd"/>
      <w:r>
        <w:rPr>
          <w:rFonts w:ascii="Times New Roman" w:hAnsi="Times New Roman" w:cs="Times New Roman"/>
          <w:sz w:val="28"/>
        </w:rPr>
        <w:t>) – осуществляется в процессе чтения и изучения документов из баз данных, журналов и книг. Это приводит к усвоению знаний, которые были созданы другими (возникновению новых неявных знаний у познающего субъекта), а также, возможно, к созданию новых знаний в результате мыслительной деятельности в процессе познания.</w:t>
      </w:r>
    </w:p>
    <w:p w14:paraId="28F5EE32" w14:textId="77777777" w:rsidR="0010655D" w:rsidRPr="00214645" w:rsidRDefault="0010655D" w:rsidP="00214645">
      <w:pP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36112250" w14:textId="70FAD097" w:rsidR="00FC4DDD" w:rsidRPr="00214645" w:rsidRDefault="00FC4DDD" w:rsidP="00214645">
      <w:pPr>
        <w:spacing w:line="360" w:lineRule="auto"/>
        <w:rPr>
          <w:rFonts w:ascii="Times New Roman" w:hAnsi="Times New Roman" w:cs="Times New Roman"/>
          <w:sz w:val="28"/>
        </w:rPr>
      </w:pPr>
    </w:p>
    <w:sectPr w:rsidR="00FC4DDD" w:rsidRPr="00214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02C49"/>
    <w:multiLevelType w:val="hybridMultilevel"/>
    <w:tmpl w:val="6122F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C332F"/>
    <w:multiLevelType w:val="hybridMultilevel"/>
    <w:tmpl w:val="7A78E208"/>
    <w:lvl w:ilvl="0" w:tplc="40EAB6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4F6CBE"/>
    <w:multiLevelType w:val="hybridMultilevel"/>
    <w:tmpl w:val="0B9CB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27311"/>
    <w:multiLevelType w:val="hybridMultilevel"/>
    <w:tmpl w:val="665A2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D28BB"/>
    <w:multiLevelType w:val="hybridMultilevel"/>
    <w:tmpl w:val="8878F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FE4"/>
    <w:rsid w:val="0010655D"/>
    <w:rsid w:val="00214645"/>
    <w:rsid w:val="003379F2"/>
    <w:rsid w:val="003E2DC0"/>
    <w:rsid w:val="00481E09"/>
    <w:rsid w:val="006E4FE4"/>
    <w:rsid w:val="009E6946"/>
    <w:rsid w:val="00AF6F12"/>
    <w:rsid w:val="00B7129C"/>
    <w:rsid w:val="00FC4DDD"/>
    <w:rsid w:val="00FE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4F71"/>
  <w15:chartTrackingRefBased/>
  <w15:docId w15:val="{C48E1D3F-536D-4E19-8947-253A8A3C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danilnexx88gg@gmail.com</cp:lastModifiedBy>
  <cp:revision>2</cp:revision>
  <dcterms:created xsi:type="dcterms:W3CDTF">2021-11-08T18:09:00Z</dcterms:created>
  <dcterms:modified xsi:type="dcterms:W3CDTF">2021-11-22T15:08:00Z</dcterms:modified>
</cp:coreProperties>
</file>