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6DDB" w14:textId="77777777" w:rsidR="00A77067" w:rsidRPr="00A77067" w:rsidRDefault="00A77067" w:rsidP="00A7706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248924A1" w14:textId="06BFC069" w:rsidR="00A77067" w:rsidRPr="00A77067" w:rsidRDefault="005B2436" w:rsidP="00A77067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A77067" w:rsidRPr="00A77067">
        <w:rPr>
          <w:rFonts w:ascii="Arial" w:hAnsi="Arial" w:cs="Arial"/>
          <w:sz w:val="22"/>
          <w:szCs w:val="22"/>
        </w:rPr>
        <w:t>-</w:t>
      </w:r>
      <w:r w:rsidR="00A77067" w:rsidRPr="00C66D33">
        <w:rPr>
          <w:rFonts w:ascii="Arial" w:hAnsi="Arial" w:cs="Arial"/>
          <w:sz w:val="22"/>
          <w:szCs w:val="22"/>
        </w:rPr>
        <w:t>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36B496EC" w:rsidR="005B3858" w:rsidRPr="004A7294" w:rsidRDefault="00B65F6B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  <w:lang w:val="en-US"/>
        </w:rPr>
        <w:t>Lab</w:t>
      </w:r>
      <w:r w:rsidR="004A7294" w:rsidRPr="00DE29CC">
        <w:rPr>
          <w:b/>
          <w:sz w:val="28"/>
          <w:szCs w:val="28"/>
        </w:rPr>
        <w:t>2</w:t>
      </w:r>
    </w:p>
    <w:p w14:paraId="146D7509" w14:textId="336B4E10" w:rsidR="00A10F1A" w:rsidRPr="004A7294" w:rsidRDefault="00265EFA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>Спецификация</w:t>
      </w:r>
    </w:p>
    <w:p w14:paraId="4320A4FC" w14:textId="77777777" w:rsidR="005B2436" w:rsidRDefault="005B2436" w:rsidP="002C2C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</w:p>
    <w:p w14:paraId="6EB4C483" w14:textId="49364C79" w:rsidR="003801C6" w:rsidRPr="00DE29CC" w:rsidRDefault="005B3858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 xml:space="preserve">Листов </w:t>
      </w:r>
      <w:r w:rsidR="008A619D" w:rsidRPr="00DE29CC">
        <w:rPr>
          <w:b/>
          <w:sz w:val="28"/>
          <w:szCs w:val="28"/>
        </w:rPr>
        <w:t>5</w:t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8A619D">
      <w:pPr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4A7294">
      <w:pPr>
        <w:rPr>
          <w:rFonts w:ascii="Arial" w:hAnsi="Arial" w:cs="Arial"/>
          <w:sz w:val="22"/>
          <w:szCs w:val="22"/>
        </w:rPr>
      </w:pPr>
    </w:p>
    <w:p w14:paraId="1F45610D" w14:textId="2470F0A9" w:rsidR="002C2C00" w:rsidRPr="004A7294" w:rsidRDefault="0045763D" w:rsidP="002C2C00">
      <w:pPr>
        <w:jc w:val="center"/>
        <w:rPr>
          <w:b/>
          <w:sz w:val="32"/>
          <w:szCs w:val="32"/>
        </w:rPr>
        <w:sectPr w:rsidR="002C2C00" w:rsidRPr="004A7294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A7294">
        <w:rPr>
          <w:sz w:val="28"/>
          <w:szCs w:val="28"/>
        </w:rPr>
        <w:t>20</w:t>
      </w:r>
      <w:r w:rsidR="00B65F6B" w:rsidRPr="004A7294">
        <w:rPr>
          <w:sz w:val="28"/>
          <w:szCs w:val="28"/>
        </w:rPr>
        <w:t>21</w:t>
      </w:r>
    </w:p>
    <w:p w14:paraId="70BCBF47" w14:textId="77777777" w:rsidR="00DC7E88" w:rsidRPr="004A7294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4A7294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448E20BF" w14:textId="77777777" w:rsidR="00DC7E88" w:rsidRDefault="00DC7E88" w:rsidP="00A90793">
      <w:pPr>
        <w:pStyle w:val="tdtext"/>
        <w:ind w:firstLine="0"/>
      </w:pPr>
    </w:p>
    <w:p w14:paraId="3BBD845E" w14:textId="77777777" w:rsidR="004A7294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</w:pPr>
      <w:r w:rsidRPr="004A7294">
        <w:rPr>
          <w:rFonts w:ascii="Times New Roman" w:hAnsi="Times New Roman"/>
          <w:sz w:val="28"/>
          <w:szCs w:val="28"/>
        </w:rPr>
        <w:t>В данном программном документе приведено спецификация программы lab</w:t>
      </w:r>
      <w:r w:rsidR="004A7294" w:rsidRPr="004A7294">
        <w:rPr>
          <w:rFonts w:ascii="Times New Roman" w:hAnsi="Times New Roman"/>
          <w:sz w:val="28"/>
          <w:szCs w:val="28"/>
        </w:rPr>
        <w:t>2</w:t>
      </w:r>
      <w:r w:rsidRPr="004A7294">
        <w:rPr>
          <w:rFonts w:ascii="Times New Roman" w:hAnsi="Times New Roman"/>
          <w:sz w:val="28"/>
          <w:szCs w:val="28"/>
        </w:rPr>
        <w:t xml:space="preserve">, </w:t>
      </w:r>
      <w:r w:rsidR="004A7294" w:rsidRPr="004A7294">
        <w:rPr>
          <w:rFonts w:ascii="Times New Roman" w:hAnsi="Times New Roman"/>
          <w:sz w:val="28"/>
          <w:szCs w:val="28"/>
        </w:rPr>
        <w:t xml:space="preserve">предназначенной для принятия решения о качестве работы; программа даёт оценку исходя из данных, расположенных в БД </w:t>
      </w:r>
      <w:r w:rsidR="004A7294" w:rsidRPr="004A7294">
        <w:rPr>
          <w:rFonts w:ascii="Times New Roman" w:hAnsi="Times New Roman"/>
          <w:sz w:val="28"/>
          <w:szCs w:val="28"/>
          <w:lang w:val="en-US"/>
        </w:rPr>
        <w:t>lab</w:t>
      </w:r>
      <w:r w:rsidR="004A7294" w:rsidRPr="004A7294">
        <w:rPr>
          <w:rFonts w:ascii="Times New Roman" w:hAnsi="Times New Roman"/>
          <w:sz w:val="28"/>
          <w:szCs w:val="28"/>
        </w:rPr>
        <w:t>2_5</w:t>
      </w:r>
      <w:r w:rsidR="004A7294" w:rsidRPr="004A7294">
        <w:rPr>
          <w:rFonts w:ascii="Times New Roman" w:hAnsi="Times New Roman"/>
          <w:sz w:val="28"/>
          <w:szCs w:val="28"/>
          <w:lang w:val="en-US"/>
        </w:rPr>
        <w:t>semestr</w:t>
      </w:r>
      <w:r w:rsidR="004A7294" w:rsidRPr="004A7294">
        <w:rPr>
          <w:rFonts w:ascii="Times New Roman" w:hAnsi="Times New Roman"/>
          <w:sz w:val="28"/>
          <w:szCs w:val="28"/>
        </w:rPr>
        <w:t xml:space="preserve">. </w:t>
      </w:r>
    </w:p>
    <w:p w14:paraId="1402E894" w14:textId="14CBC6F8" w:rsidR="00B65F6B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  <w:sectPr w:rsidR="00B65F6B" w:rsidRPr="004A7294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4A7294">
        <w:rPr>
          <w:rFonts w:ascii="Times New Roman" w:hAnsi="Times New Roman"/>
          <w:sz w:val="28"/>
          <w:szCs w:val="28"/>
        </w:rPr>
        <w:t>Оформление программного документа «Спецификация» произведено по требованиям ЕСПД (ГОСТ 19.101-77 1), ГОСТ 19.103-77 2), ГОСТ 19.104-78* 3), ГОСТ 19.105-78* 4), ГОСТ 19.106-78* 5), ГОСТ 19.505-79* 6), ГОСТ 19.604-78* 7)).</w:t>
      </w:r>
      <w:r w:rsidR="00DE29CC">
        <w:rPr>
          <w:rStyle w:val="aff7"/>
          <w:rFonts w:ascii="Times New Roman" w:hAnsi="Times New Roman"/>
          <w:sz w:val="28"/>
          <w:szCs w:val="28"/>
        </w:rPr>
        <w:footnote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6720F1EB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</w:t>
            </w:r>
            <w:r>
              <w:rPr>
                <w:sz w:val="28"/>
                <w:szCs w:val="28"/>
              </w:rPr>
              <w:t>ДП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1</w:t>
            </w:r>
            <w:bookmarkStart w:id="1" w:name="_GoBack"/>
            <w:bookmarkEnd w:id="1"/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115E7A59" w14:textId="6D0ABB6C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340E5A15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02068048.425400.004.И2.03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7E9F6F44" w14:textId="138AF84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tab/>
            </w:r>
            <w:r>
              <w:rPr>
                <w:rFonts w:ascii="Arial" w:hAnsi="Arial" w:cs="Arial"/>
                <w:b/>
              </w:rPr>
              <w:t>Текст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50B62085" w:rsidR="00046852" w:rsidRPr="004A64EA" w:rsidRDefault="005B2436" w:rsidP="004A64E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314063F9" w14:textId="62335763" w:rsidR="00046852" w:rsidRPr="004A64EA" w:rsidRDefault="004A64EA" w:rsidP="004A64E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E26138">
              <w:rPr>
                <w:b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6D9A1B59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663ED170" w14:textId="28AFE40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F43D6">
              <w:rPr>
                <w:rFonts w:ascii="Arial" w:hAnsi="Arial" w:cs="Arial"/>
                <w:b/>
              </w:rPr>
              <w:t>Руководство оператора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1AFC4F79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</w:p>
    <w:bookmarkEnd w:id="0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69991" w14:textId="77777777" w:rsidR="0082463A" w:rsidRDefault="0082463A">
      <w:r>
        <w:separator/>
      </w:r>
    </w:p>
    <w:p w14:paraId="0B1E33C9" w14:textId="77777777" w:rsidR="0082463A" w:rsidRDefault="0082463A"/>
  </w:endnote>
  <w:endnote w:type="continuationSeparator" w:id="0">
    <w:p w14:paraId="66544489" w14:textId="77777777" w:rsidR="0082463A" w:rsidRDefault="0082463A">
      <w:r>
        <w:continuationSeparator/>
      </w:r>
    </w:p>
    <w:p w14:paraId="49D616F5" w14:textId="77777777" w:rsidR="0082463A" w:rsidRDefault="00824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738D9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7D4F7" w14:textId="77777777" w:rsidR="0082463A" w:rsidRDefault="0082463A">
      <w:r>
        <w:separator/>
      </w:r>
    </w:p>
    <w:p w14:paraId="5A61FF04" w14:textId="77777777" w:rsidR="0082463A" w:rsidRDefault="0082463A"/>
  </w:footnote>
  <w:footnote w:type="continuationSeparator" w:id="0">
    <w:p w14:paraId="003E018B" w14:textId="77777777" w:rsidR="0082463A" w:rsidRDefault="0082463A">
      <w:r>
        <w:continuationSeparator/>
      </w:r>
    </w:p>
    <w:p w14:paraId="65CDD349" w14:textId="77777777" w:rsidR="0082463A" w:rsidRDefault="0082463A"/>
  </w:footnote>
  <w:footnote w:id="1">
    <w:p w14:paraId="617E591A" w14:textId="1CDECB7D" w:rsidR="00DE29CC" w:rsidRDefault="00DE29CC" w:rsidP="00DE29CC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472D36D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2C9D2A9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24770ECA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067F1681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48F1267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89CE771" w14:textId="0FC1D476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7706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5C9B57E" w:rsidR="00DB4B79" w:rsidRPr="00B27711" w:rsidRDefault="005B2436" w:rsidP="005B2436">
    <w:pPr>
      <w:pStyle w:val="a5"/>
      <w:jc w:val="center"/>
      <w:rPr>
        <w:rFonts w:ascii="Arial" w:hAnsi="Arial" w:cs="Arial"/>
        <w:sz w:val="22"/>
        <w:szCs w:val="2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02068048.425400.004.И2.03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64EA"/>
    <w:rsid w:val="004A7294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436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23C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63A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19D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737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5F6B"/>
    <w:rsid w:val="00B6690C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9CC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DE29CC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DE29C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0B87AE-AFB6-45A1-AE4B-685B86C5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2021-10-04T15:12:00Z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