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B22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**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 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指标计算与性能优化讨论会议** 围绕金融指标数据处理展开，明确了项目优化目标、实施方案及后续计划，具体内容如下： **一、项目核心目标** 1. **指标计算优化** - **新增可计算指标** ：基于新数据集（维度从200+增至260+），预计新增10-20个指标，使可计算指标总数接近70-80个。 - **数据来源** ：由兰宇飞通过微信发送新数据集（2.1GB CSV文件），包含金融领域260+维度数据。 2. **性能提升要求** - **速度目标** ：优化后计算速度需达到比pandas快 **60倍或80倍** （当前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 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已实现54倍）。 - **技术路径** ：不改动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 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大体框架，主要通过新数据集优化及Polar（替代pandas）提升多线程处理能力。 **二、实施方案与要求** 1. **技术框架** - 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 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原有框架基础上添加指标，利用Polar处理大数据集（支持多线程，解决pandas单线程瓶颈）。 - 无需依赖大型数据库，直接使用Polar+CSV文件进行计算。 2. **关键步骤** - **数据集处理** ：通过AI分析新数据集字段与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 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指标的匹配性，筛选可计算指标（排除因数据缺失无法计算的指标）。 - **性能验证** ：对比优化前后计算速度，需提交代码及性能测试报告（含指标数量、提速倍数）。 **三、后续工作计划** 1. **时间节点** - **数据集获取** ：兰宇飞在会议当晚通过微信发送新数据集。 - **项目周期** ：参考上一届团队经验，预计2周内完成（12-13天）。 2. **交付成果** - 可计算指标清单（含新增指标说明）。 - 性能测试报告（需明确标注比pandas快的具体倍数）。 - 完整代码（基于Polar+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TA lib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框架实现）。 **四、辅助信息** - **技术选型背景** ：Polar作为新兴数据处理工具（2024年7-8月发布），虽存在稳定性风险，但在大数据集（如116万条记录）处理中性能显著优于pandas，尤其支持多线程计算。 - **学习资源** ：可参考上一届团队代码及AI工具解决语法差异（Polar与pandas函数名不同）。</w:t>
      </w:r>
    </w:p>
    <w:p w14:paraId="774FB4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DD0856"/>
    <w:rsid w:val="5A0E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706</Words>
  <Characters>875</Characters>
  <Lines>0</Lines>
  <Paragraphs>0</Paragraphs>
  <TotalTime>0</TotalTime>
  <ScaleCrop>false</ScaleCrop>
  <LinksUpToDate>false</LinksUpToDate>
  <CharactersWithSpaces>941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2025-12-31T12:00:00Z</dcterms:created>
  <dc:creator>admin</dc:creator>
  <cp:lastModifiedBy>微信用户</cp:lastModifiedBy>
  <dcterms:modified xsi:type="dcterms:W3CDTF">2026-01-01T10:41:56Z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eyJoZGlkIjoiMzA2ZTE3NmJmN2Q1OTE2NzFmNTljZjUxMzQwMDczMTUiLCJ1c2VySWQiOiIxMjM5MTkxMDQxIn0=</vt:lpwstr>
  </property>
  <property fmtid="{D5CDD505-2E9C-101B-9397-08002B2CF9AE}" pid="4" name="ICV">
    <vt:lpwstr>B9EDB58148974685B2424495B8E39378_12</vt:lpwstr>
  </property>
</Properties>
</file>