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77777777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commentRangeStart w:id="0"/>
      <w:r>
        <w:t>бюджетное</w:t>
      </w:r>
      <w:r>
        <w:rPr>
          <w:spacing w:val="-13"/>
        </w:rPr>
        <w:t xml:space="preserve"> </w:t>
      </w:r>
      <w:commentRangeEnd w:id="0"/>
      <w:r w:rsidR="00AC5BDA">
        <w:rPr>
          <w:rStyle w:val="afa"/>
          <w:rFonts w:ascii="Liberation Sans" w:eastAsia="Liberation Sans" w:hAnsi="Liberation Sans" w:cs="Liberation Sans"/>
        </w:rPr>
        <w:commentReference w:id="0"/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>______________ Калентьев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>Включить в свойствах проекта функцию Register for COM Interop;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реализовать статический метод типа .htmSample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PathName, Visible, ReadOnly</w:t>
            </w:r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BA0DD7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BA0DD7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5.1.ДИАГРАММА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4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5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6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7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8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0533501D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"/>
      <w:commentRangeStart w:id="2"/>
      <w:commentRangeStart w:id="3"/>
      <w:commentRangeEnd w:id="1"/>
      <w:r>
        <w:rPr>
          <w:rStyle w:val="afa"/>
        </w:rPr>
        <w:lastRenderedPageBreak/>
        <w:commentReference w:id="1"/>
      </w:r>
      <w:commentRangeEnd w:id="2"/>
      <w:r w:rsidR="007F10A2">
        <w:rPr>
          <w:rStyle w:val="afa"/>
        </w:rPr>
        <w:commentReference w:id="2"/>
      </w:r>
      <w:commentRangeEnd w:id="3"/>
      <w:r w:rsidR="00AC5BDA">
        <w:rPr>
          <w:rStyle w:val="afa"/>
        </w:rPr>
        <w:commentReference w:id="3"/>
      </w:r>
      <w:r w:rsidR="007F10A2">
        <w:rPr>
          <w:noProof/>
        </w:rPr>
        <w:drawing>
          <wp:inline distT="0" distB="0" distL="0" distR="0" wp14:anchorId="1C951F16" wp14:editId="334D64C3">
            <wp:extent cx="5940425" cy="3561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4A2E87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процесс построения скамьи, используя заданные 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BenchParameters</w:t>
            </w:r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параметоров.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Dictionary&lt;BenchParameterType, BenchParameter&gt;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MaxValue</w:t>
            </w:r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</w:t>
            </w:r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height: double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Завершает процесс построения и 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5.2.МАКЕТЫ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5E47555E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5.2-5.4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7A5A8C" w:rsidRPr="007A5A8C" w:rsidRDefault="007A5A8C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" fillcolor="white [3201]" strokeweight=".5pt">
                <v:textbox>
                  <w:txbxContent>
                    <w:p w14:paraId="4C83AF75" w14:textId="663FCE81" w:rsidR="007A5A8C" w:rsidRPr="007A5A8C" w:rsidRDefault="007A5A8C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0824D7" w:rsidRPr="000824D7">
        <w:rPr>
          <w:noProof/>
        </w:rPr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7A5A8C" w:rsidRPr="007A5A8C" w:rsidRDefault="007A5A8C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" fillcolor="white [3201]" strokeweight=".5pt">
                <v:textbox>
                  <w:txbxContent>
                    <w:p w14:paraId="2730C275" w14:textId="486845F2" w:rsidR="007A5A8C" w:rsidRPr="007A5A8C" w:rsidRDefault="007A5A8C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7A5A8C" w:rsidRPr="000E5D38" w:rsidRDefault="007A5A8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r w:rsidR="000E5D38" w:rsidRPr="000E5D38">
                              <w:rPr>
                                <w:color w:val="70AD47" w:themeColor="accent6"/>
                              </w:rPr>
                              <w:t>при нажатии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/eOgIAAIM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" fillcolor="white [3201]" strokeweight=".5pt">
                <v:textbox>
                  <w:txbxContent>
                    <w:p w14:paraId="608DE493" w14:textId="61ECB8B3" w:rsidR="007A5A8C" w:rsidRPr="000E5D38" w:rsidRDefault="007A5A8C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r w:rsidR="000E5D38" w:rsidRPr="000E5D38">
                        <w:rPr>
                          <w:color w:val="70AD47" w:themeColor="accent6"/>
                        </w:rPr>
                        <w:t>при нажатии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7A5A8C" w:rsidRPr="007A5A8C" w:rsidRDefault="007A5A8C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c3OwIAAII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" fillcolor="white [3201]" strokeweight=".5pt">
                <v:textbox>
                  <w:txbxContent>
                    <w:p w14:paraId="01B1D4F2" w14:textId="6C9CF9F5" w:rsidR="007A5A8C" w:rsidRPr="007A5A8C" w:rsidRDefault="007A5A8C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3CD50508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 xml:space="preserve">Если введенное пользователем значение не соответствует указанному диапазону значений, то область ввода подсвечивается красным и нельзя выполнить </w:t>
      </w:r>
      <w:commentRangeStart w:id="4"/>
      <w:r>
        <w:t>построение</w:t>
      </w:r>
      <w:commentRangeEnd w:id="4"/>
      <w:r w:rsidR="00AC5BDA">
        <w:rPr>
          <w:rStyle w:val="afa"/>
          <w:rFonts w:ascii="Liberation Sans" w:eastAsia="Liberation Sans" w:hAnsi="Liberation Sans" w:cs="Liberation Sans"/>
        </w:rPr>
        <w:commentReference w:id="4"/>
      </w:r>
      <w:r>
        <w:t>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noProof/>
          <w:lang w:val="en-US"/>
        </w:rPr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noProof/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commentRangeStart w:id="5"/>
      <w:r w:rsidRPr="00825A28">
        <w:t xml:space="preserve">Рисунок </w:t>
      </w:r>
      <w:r>
        <w:t xml:space="preserve">5.4 </w:t>
      </w:r>
      <w:commentRangeEnd w:id="5"/>
      <w:r w:rsidR="00AC5BDA">
        <w:rPr>
          <w:rStyle w:val="afa"/>
          <w:rFonts w:ascii="Liberation Sans" w:eastAsia="Liberation Sans" w:hAnsi="Liberation Sans" w:cs="Liberation Sans"/>
        </w:rPr>
        <w:commentReference w:id="5"/>
      </w:r>
      <w:r>
        <w:t>– Макет пользовательского интерфейса</w:t>
      </w:r>
    </w:p>
    <w:p w14:paraId="1D4D4B93" w14:textId="77777777" w:rsidR="00825A28" w:rsidRPr="00AC5BDA" w:rsidRDefault="00825A28" w:rsidP="001B57E4">
      <w:pPr>
        <w:pStyle w:val="13"/>
        <w:spacing w:line="360" w:lineRule="auto"/>
        <w:jc w:val="center"/>
      </w:pPr>
    </w:p>
    <w:p w14:paraId="318EA9FA" w14:textId="491BA493" w:rsidR="003E624B" w:rsidRPr="00825A28" w:rsidRDefault="003E624B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lastRenderedPageBreak/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B3DE6FC" w14:textId="2878A27A" w:rsidR="006A243E" w:rsidRDefault="006A243E" w:rsidP="006A243E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8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https://products.aspose.app/diagram/ru/uml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7F10A2">
      <w:pPr>
        <w:spacing w:after="10" w:line="387" w:lineRule="auto"/>
        <w:ind w:left="840"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9"/>
      <w:footerReference w:type="firs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2-16T13:34:00Z" w:initials="KA">
    <w:p w14:paraId="57532F5A" w14:textId="2D4C674A" w:rsidR="00AC5BDA" w:rsidRDefault="00AC5BDA">
      <w:pPr>
        <w:pStyle w:val="afb"/>
      </w:pPr>
      <w:r>
        <w:rPr>
          <w:rStyle w:val="afa"/>
        </w:rPr>
        <w:annotationRef/>
      </w:r>
    </w:p>
  </w:comment>
  <w:comment w:id="1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8D6154" w:rsidRDefault="008D6154">
      <w:pPr>
        <w:pStyle w:val="afb"/>
        <w:rPr>
          <w:lang w:val="en-US"/>
        </w:rPr>
      </w:pPr>
      <w:r w:rsidRPr="008D6154">
        <w:rPr>
          <w:lang w:val="en-US"/>
        </w:rPr>
        <w:t xml:space="preserve">- </w:t>
      </w:r>
      <w:r>
        <w:rPr>
          <w:lang w:val="en-US"/>
        </w:rPr>
        <w:t>RSDN</w:t>
      </w:r>
      <w:r w:rsidRPr="008D6154">
        <w:rPr>
          <w:lang w:val="en-US"/>
        </w:rPr>
        <w:t xml:space="preserve"> </w:t>
      </w:r>
      <w:r>
        <w:t>оформить</w:t>
      </w:r>
      <w:r w:rsidRPr="008D6154">
        <w:rPr>
          <w:lang w:val="en-US"/>
        </w:rPr>
        <w:t xml:space="preserve"> </w:t>
      </w:r>
      <w:r>
        <w:t>классы</w:t>
      </w:r>
      <w:r w:rsidRPr="008D6154">
        <w:rPr>
          <w:lang w:val="en-US"/>
        </w:rPr>
        <w:t xml:space="preserve"> (</w:t>
      </w:r>
      <w:r>
        <w:rPr>
          <w:lang w:val="en-US"/>
        </w:rPr>
        <w:t>MainForm</w:t>
      </w:r>
      <w:r w:rsidRPr="008D6154">
        <w:rPr>
          <w:lang w:val="en-US"/>
        </w:rPr>
        <w:t xml:space="preserve">, </w:t>
      </w:r>
      <w:r>
        <w:rPr>
          <w:lang w:val="en-US"/>
        </w:rPr>
        <w:t>BenchBuilder</w:t>
      </w:r>
      <w:r w:rsidRPr="008D6154">
        <w:rPr>
          <w:lang w:val="en-US"/>
        </w:rPr>
        <w:t xml:space="preserve"> </w:t>
      </w:r>
      <w:r>
        <w:t>поля</w:t>
      </w:r>
      <w:r w:rsidRPr="008D6154">
        <w:rPr>
          <w:lang w:val="en-US"/>
        </w:rPr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MainForm</w:t>
      </w:r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rPr>
          <w:lang w:val="en-US"/>
        </w:rPr>
        <w:t>BenchParameter</w:t>
      </w:r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>-</w:t>
      </w:r>
      <w:r>
        <w:rPr>
          <w:lang w:val="en-US"/>
        </w:rPr>
        <w:t>BenchParameterType</w:t>
      </w:r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r>
        <w:rPr>
          <w:lang w:val="en-US"/>
        </w:rPr>
        <w:t>BenchParameterType</w:t>
      </w:r>
      <w:r w:rsidRPr="00811A07">
        <w:t xml:space="preserve"> </w:t>
      </w:r>
      <w:r w:rsidR="0079248F" w:rsidRPr="00811A07">
        <w:t>–</w:t>
      </w:r>
      <w:r w:rsidRPr="00811A07">
        <w:t xml:space="preserve"> </w:t>
      </w:r>
      <w:r>
        <w:t>перечисление</w:t>
      </w:r>
      <w:r w:rsidR="0079248F">
        <w:t>, должно быть видно</w:t>
      </w:r>
    </w:p>
  </w:comment>
  <w:comment w:id="2" w:author="Панишева Дарья" w:date="2024-12-16T11:59:00Z" w:initials="ПД">
    <w:p w14:paraId="3B1F68B4" w14:textId="1389CC8B" w:rsidR="007F10A2" w:rsidRPr="00AC5BDA" w:rsidRDefault="007F10A2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3" w:author="Kalentyev Alexey" w:date="2024-12-16T13:36:00Z" w:initials="KA">
    <w:p w14:paraId="3F03894F" w14:textId="3F6984CE" w:rsidR="00AC5BDA" w:rsidRDefault="00AC5BDA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r>
        <w:rPr>
          <w:lang w:val="en-US"/>
        </w:rPr>
        <w:t xml:space="preserve">BenchValidator – </w:t>
      </w:r>
      <w:r>
        <w:t>зачем отдельный?</w:t>
      </w:r>
    </w:p>
    <w:p w14:paraId="0E20B9CC" w14:textId="585841CD" w:rsid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>BenchParameter</w:t>
      </w:r>
      <w:r w:rsidRPr="00AC5BDA">
        <w:t xml:space="preserve"> – </w:t>
      </w:r>
      <w:r>
        <w:t>нет возможности взаимодействовать</w:t>
      </w:r>
    </w:p>
    <w:p w14:paraId="0F61A2F5" w14:textId="19F4E341" w:rsid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>BenchParameterType – attributes?</w:t>
      </w:r>
    </w:p>
    <w:p w14:paraId="21F6E94B" w14:textId="0A63B199" w:rsid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 xml:space="preserve">BenchParameters – SetParameters, ValidateParameters – </w:t>
      </w:r>
      <w:r>
        <w:t>аргументы?</w:t>
      </w:r>
    </w:p>
    <w:p w14:paraId="01949060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MainForm – </w:t>
      </w:r>
      <w:r>
        <w:t>много публичных методов</w:t>
      </w:r>
    </w:p>
    <w:p w14:paraId="09FEDFDB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BenchBuilder – BenchParameters – </w:t>
      </w:r>
      <w:r>
        <w:t>связь?</w:t>
      </w:r>
    </w:p>
    <w:p w14:paraId="5717A8CC" w14:textId="310B41D2" w:rsidR="00AC5BDA" w:rsidRP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>BenchWrapper</w:t>
      </w:r>
      <w:r w:rsidRPr="00AC5BDA">
        <w:t xml:space="preserve"> – </w:t>
      </w:r>
      <w:r>
        <w:t>нет ссылки на компас.</w:t>
      </w:r>
    </w:p>
  </w:comment>
  <w:comment w:id="4" w:author="Kalentyev Alexey" w:date="2024-12-16T13:43:00Z" w:initials="KA">
    <w:p w14:paraId="2C9E397B" w14:textId="67D1E97A" w:rsidR="00AC5BDA" w:rsidRDefault="00AC5BDA">
      <w:pPr>
        <w:pStyle w:val="afb"/>
      </w:pPr>
      <w:r>
        <w:rPr>
          <w:rStyle w:val="afa"/>
        </w:rPr>
        <w:annotationRef/>
      </w:r>
      <w:r>
        <w:t>Сослаться на рисунок</w:t>
      </w:r>
    </w:p>
  </w:comment>
  <w:comment w:id="5" w:author="Kalentyev Alexey" w:date="2024-12-16T13:43:00Z" w:initials="KA">
    <w:p w14:paraId="71A2CDB0" w14:textId="0DB9D147" w:rsidR="00AC5BDA" w:rsidRDefault="00AC5BDA">
      <w:pPr>
        <w:pStyle w:val="afb"/>
      </w:pPr>
      <w:r>
        <w:rPr>
          <w:rStyle w:val="af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532F5A" w15:done="0"/>
  <w15:commentEx w15:paraId="6AE7D9EF" w15:done="0"/>
  <w15:commentEx w15:paraId="3B1F68B4" w15:paraIdParent="6AE7D9EF" w15:done="0"/>
  <w15:commentEx w15:paraId="5717A8CC" w15:paraIdParent="6AE7D9EF" w15:done="0"/>
  <w15:commentEx w15:paraId="2C9E397B" w15:done="0"/>
  <w15:commentEx w15:paraId="71A2CD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65B1EB6" w16cex:dateUtc="2024-12-16T06:34:00Z"/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3CECD5A0" w16cex:dateUtc="2024-12-16T06:43:00Z"/>
  <w16cex:commentExtensible w16cex:durableId="2C39BD08" w16cex:dateUtc="2024-12-16T06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532F5A" w16cid:durableId="565B1EB6"/>
  <w16cid:commentId w16cid:paraId="6AE7D9EF" w16cid:durableId="1621D678"/>
  <w16cid:commentId w16cid:paraId="3B1F68B4" w16cid:durableId="2B0A948D"/>
  <w16cid:commentId w16cid:paraId="5717A8CC" w16cid:durableId="461A3FD7"/>
  <w16cid:commentId w16cid:paraId="2C9E397B" w16cid:durableId="3CECD5A0"/>
  <w16cid:commentId w16cid:paraId="71A2CDB0" w16cid:durableId="2C39BD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518F1" w14:textId="77777777" w:rsidR="00A322E6" w:rsidRDefault="00A322E6">
      <w:pPr>
        <w:spacing w:after="0" w:line="240" w:lineRule="auto"/>
      </w:pPr>
      <w:r>
        <w:separator/>
      </w:r>
    </w:p>
  </w:endnote>
  <w:endnote w:type="continuationSeparator" w:id="0">
    <w:p w14:paraId="6D8B441A" w14:textId="77777777" w:rsidR="00A322E6" w:rsidRDefault="00A3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720423"/>
      <w:docPartObj>
        <w:docPartGallery w:val="Page Numbers (Bottom of Page)"/>
        <w:docPartUnique/>
      </w:docPartObj>
    </w:sdtPr>
    <w:sdtContent>
      <w:p w14:paraId="0DCE97E1" w14:textId="67F8D5D1" w:rsidR="0030054C" w:rsidRDefault="0030054C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D7A3A" w14:textId="77777777" w:rsidR="00A322E6" w:rsidRDefault="00A322E6">
      <w:pPr>
        <w:spacing w:after="0" w:line="240" w:lineRule="auto"/>
      </w:pPr>
      <w:r>
        <w:separator/>
      </w:r>
    </w:p>
  </w:footnote>
  <w:footnote w:type="continuationSeparator" w:id="0">
    <w:p w14:paraId="2DEE4E15" w14:textId="77777777" w:rsidR="00A322E6" w:rsidRDefault="00A3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669798514">
    <w:abstractNumId w:val="7"/>
  </w:num>
  <w:num w:numId="2" w16cid:durableId="726491037">
    <w:abstractNumId w:val="17"/>
  </w:num>
  <w:num w:numId="3" w16cid:durableId="975915256">
    <w:abstractNumId w:val="3"/>
  </w:num>
  <w:num w:numId="4" w16cid:durableId="1127822876">
    <w:abstractNumId w:val="13"/>
  </w:num>
  <w:num w:numId="5" w16cid:durableId="1875652306">
    <w:abstractNumId w:val="15"/>
  </w:num>
  <w:num w:numId="6" w16cid:durableId="909340468">
    <w:abstractNumId w:val="20"/>
  </w:num>
  <w:num w:numId="7" w16cid:durableId="1118837407">
    <w:abstractNumId w:val="23"/>
  </w:num>
  <w:num w:numId="8" w16cid:durableId="2124491987">
    <w:abstractNumId w:val="8"/>
  </w:num>
  <w:num w:numId="9" w16cid:durableId="729382007">
    <w:abstractNumId w:val="12"/>
  </w:num>
  <w:num w:numId="10" w16cid:durableId="1613629029">
    <w:abstractNumId w:val="21"/>
  </w:num>
  <w:num w:numId="11" w16cid:durableId="1772554163">
    <w:abstractNumId w:val="11"/>
  </w:num>
  <w:num w:numId="12" w16cid:durableId="1273052223">
    <w:abstractNumId w:val="25"/>
  </w:num>
  <w:num w:numId="13" w16cid:durableId="1184784214">
    <w:abstractNumId w:val="1"/>
  </w:num>
  <w:num w:numId="14" w16cid:durableId="1439566035">
    <w:abstractNumId w:val="6"/>
  </w:num>
  <w:num w:numId="15" w16cid:durableId="1363283875">
    <w:abstractNumId w:val="18"/>
  </w:num>
  <w:num w:numId="16" w16cid:durableId="1867713605">
    <w:abstractNumId w:val="14"/>
  </w:num>
  <w:num w:numId="17" w16cid:durableId="1619991978">
    <w:abstractNumId w:val="24"/>
  </w:num>
  <w:num w:numId="18" w16cid:durableId="1717118106">
    <w:abstractNumId w:val="2"/>
  </w:num>
  <w:num w:numId="19" w16cid:durableId="864909129">
    <w:abstractNumId w:val="16"/>
  </w:num>
  <w:num w:numId="20" w16cid:durableId="743838565">
    <w:abstractNumId w:val="5"/>
  </w:num>
  <w:num w:numId="21" w16cid:durableId="911083626">
    <w:abstractNumId w:val="4"/>
  </w:num>
  <w:num w:numId="22" w16cid:durableId="1471706562">
    <w:abstractNumId w:val="22"/>
  </w:num>
  <w:num w:numId="23" w16cid:durableId="676152390">
    <w:abstractNumId w:val="9"/>
  </w:num>
  <w:num w:numId="24" w16cid:durableId="80879899">
    <w:abstractNumId w:val="0"/>
  </w:num>
  <w:num w:numId="25" w16cid:durableId="2083529354">
    <w:abstractNumId w:val="19"/>
  </w:num>
  <w:num w:numId="26" w16cid:durableId="133040134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34A6F"/>
    <w:rsid w:val="000824D7"/>
    <w:rsid w:val="0009170C"/>
    <w:rsid w:val="000A46D7"/>
    <w:rsid w:val="000E5D38"/>
    <w:rsid w:val="001B57E4"/>
    <w:rsid w:val="001B6C89"/>
    <w:rsid w:val="002F10BA"/>
    <w:rsid w:val="0030054C"/>
    <w:rsid w:val="003E624B"/>
    <w:rsid w:val="004A2E87"/>
    <w:rsid w:val="00524DE7"/>
    <w:rsid w:val="0059D99C"/>
    <w:rsid w:val="006122D3"/>
    <w:rsid w:val="006A243E"/>
    <w:rsid w:val="0079248F"/>
    <w:rsid w:val="007A5A8C"/>
    <w:rsid w:val="007D4573"/>
    <w:rsid w:val="007E7D8B"/>
    <w:rsid w:val="007F10A2"/>
    <w:rsid w:val="007F4AC6"/>
    <w:rsid w:val="00811A07"/>
    <w:rsid w:val="00825A28"/>
    <w:rsid w:val="008D539F"/>
    <w:rsid w:val="008D6154"/>
    <w:rsid w:val="008F4755"/>
    <w:rsid w:val="00933E67"/>
    <w:rsid w:val="009E0AD1"/>
    <w:rsid w:val="00A322E6"/>
    <w:rsid w:val="00A56A77"/>
    <w:rsid w:val="00A80D15"/>
    <w:rsid w:val="00A90C00"/>
    <w:rsid w:val="00AC5BDA"/>
    <w:rsid w:val="00AE2910"/>
    <w:rsid w:val="00AF237A"/>
    <w:rsid w:val="00BA0DD7"/>
    <w:rsid w:val="00D64CE2"/>
    <w:rsid w:val="00DF35B0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%D0%9F%D0%BE%D0%BB%D0%B5_%D0%BA%D0%BB%D0%B0%D1%81%D1%81%D0%B0" TargetMode="External"/><Relationship Id="rId25" Type="http://schemas.openxmlformats.org/officeDocument/2006/relationships/hyperlink" Target="https://habr.com/ru/articles/464261/%2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kompas.ru/kompas-3d/about/" TargetMode="External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UML" TargetMode="Externa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hyperlink" Target="https://products.aspose.app/diagram/ru/uml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s://ru.wikipedia.org/wiki/%D0%94%D0%B8%D0%B0%D0%B3%D1%80%D0%B0%D0%BC%D0%BC%D0%B0_(UML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1809</Words>
  <Characters>10313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Kalentyev Alexey</cp:lastModifiedBy>
  <cp:revision>3</cp:revision>
  <dcterms:created xsi:type="dcterms:W3CDTF">2024-12-16T05:43:00Z</dcterms:created>
  <dcterms:modified xsi:type="dcterms:W3CDTF">2024-12-16T06:43:00Z</dcterms:modified>
</cp:coreProperties>
</file>