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2F7D" w14:textId="387D8419" w:rsidR="00B3396D" w:rsidRPr="00B3396D" w:rsidRDefault="00B3396D">
      <w:pPr>
        <w:rPr>
          <w:color w:val="FF0000"/>
        </w:rPr>
      </w:pPr>
      <w:r w:rsidRPr="00B3396D">
        <w:rPr>
          <w:color w:val="FF0000"/>
        </w:rPr>
        <w:t>T</w:t>
      </w:r>
      <w:r w:rsidRPr="00B3396D">
        <w:rPr>
          <w:rFonts w:hint="eastAsia"/>
          <w:color w:val="FF0000"/>
        </w:rPr>
        <w:t>ask</w:t>
      </w:r>
      <w:r w:rsidRPr="00B3396D">
        <w:rPr>
          <w:color w:val="FF0000"/>
        </w:rPr>
        <w:t>: Jumping values A number sequence is in increasing order. Give the count of places where there is a jump in the sequence: Ai+1-Ai&gt;1.</w:t>
      </w:r>
    </w:p>
    <w:p w14:paraId="361EE975" w14:textId="55777945" w:rsidR="00523C5D" w:rsidRDefault="00523C5D">
      <w:r>
        <w:t>Specification:</w:t>
      </w:r>
    </w:p>
    <w:p w14:paraId="2D07D815" w14:textId="1CD76B19" w:rsidR="002D1CEE" w:rsidRDefault="002D1CEE">
      <w:r>
        <w:rPr>
          <w:rFonts w:hint="eastAsia"/>
        </w:rPr>
        <w:t>I</w:t>
      </w:r>
      <w:r>
        <w:t>nput</w:t>
      </w:r>
      <w:r>
        <w:rPr>
          <w:rFonts w:hint="eastAsia"/>
        </w:rPr>
        <w:t>：</w:t>
      </w:r>
      <w:r w:rsidR="00523C5D">
        <w:t>n</w:t>
      </w:r>
      <w:r>
        <w:rPr>
          <w:rFonts w:eastAsiaTheme="minorHAnsi"/>
        </w:rPr>
        <w:t>∈N</w:t>
      </w:r>
      <w:r>
        <w:rPr>
          <w:rFonts w:eastAsiaTheme="minorHAnsi" w:hint="eastAsia"/>
        </w:rPr>
        <w:t>，v</w:t>
      </w:r>
      <w:r>
        <w:rPr>
          <w:rFonts w:eastAsiaTheme="minorHAnsi"/>
        </w:rPr>
        <w:t>alue:[1</w:t>
      </w:r>
      <w:r>
        <w:rPr>
          <w:rFonts w:eastAsiaTheme="minorHAnsi" w:hint="eastAsia"/>
        </w:rPr>
        <w:t>……length</w:t>
      </w:r>
      <w:r>
        <w:rPr>
          <w:rFonts w:eastAsiaTheme="minorHAnsi"/>
        </w:rPr>
        <w:t>]∈</w:t>
      </w:r>
      <m:oMath>
        <m:sSup>
          <m:sSupPr>
            <m:ctrlPr>
              <w:rPr>
                <w:rFonts w:ascii="Cambria Math" w:eastAsiaTheme="minorHAnsi" w:hAnsi="Cambria Math"/>
                <w:i/>
              </w:rPr>
            </m:ctrlPr>
          </m:sSupPr>
          <m:e>
            <m:r>
              <w:rPr>
                <w:rFonts w:ascii="Cambria Math" w:eastAsiaTheme="minorHAnsi" w:hAnsi="Cambria Math"/>
              </w:rPr>
              <m:t>N</m:t>
            </m:r>
          </m:e>
          <m:sup>
            <m:r>
              <w:rPr>
                <w:rFonts w:ascii="Cambria Math" w:eastAsiaTheme="minorHAnsi" w:hAnsi="Cambria Math" w:hint="eastAsia"/>
              </w:rPr>
              <m:t>n</m:t>
            </m:r>
          </m:sup>
        </m:sSup>
      </m:oMath>
    </w:p>
    <w:p w14:paraId="6A85B89C" w14:textId="77777777" w:rsidR="00B3396D" w:rsidRDefault="002D1CEE">
      <w:pPr>
        <w:rPr>
          <w:rFonts w:eastAsiaTheme="minorHAnsi"/>
        </w:rPr>
      </w:pPr>
      <w:r>
        <w:t>Output</w:t>
      </w:r>
      <w:r>
        <w:rPr>
          <w:rFonts w:hint="eastAsia"/>
        </w:rPr>
        <w:t>：count</w:t>
      </w:r>
      <w:r>
        <w:rPr>
          <w:rFonts w:eastAsiaTheme="minorHAnsi"/>
        </w:rPr>
        <w:t>∈N</w:t>
      </w:r>
    </w:p>
    <w:p w14:paraId="086462F5" w14:textId="692C7B5E" w:rsidR="00523C5D" w:rsidRPr="00B3396D" w:rsidRDefault="002D1CEE">
      <w:pPr>
        <w:rPr>
          <w:rFonts w:eastAsiaTheme="minorHAnsi"/>
        </w:rPr>
      </w:pPr>
      <w:r>
        <w:rPr>
          <w:rFonts w:eastAsiaTheme="minorHAnsi"/>
        </w:rPr>
        <w:t>Precondition</w:t>
      </w:r>
      <w:r>
        <w:rPr>
          <w:rFonts w:eastAsiaTheme="minorHAnsi" w:hint="eastAsia"/>
        </w:rPr>
        <w:t>：</w:t>
      </w:r>
      <w:r>
        <w:rPr>
          <w:rFonts w:eastAsiaTheme="minorHAnsi"/>
        </w:rPr>
        <w:t>1≤</w:t>
      </w:r>
      <w:r w:rsidR="00794EA5">
        <w:rPr>
          <w:rFonts w:eastAsiaTheme="minorHAnsi"/>
        </w:rPr>
        <w:t>n</w:t>
      </w:r>
      <w:r>
        <w:rPr>
          <w:rFonts w:eastAsiaTheme="minorHAnsi"/>
        </w:rPr>
        <w:t>≤</w:t>
      </w:r>
      <w:r>
        <w:rPr>
          <w:rFonts w:eastAsiaTheme="minorHAnsi" w:hint="eastAsia"/>
        </w:rPr>
        <w:t>1</w:t>
      </w:r>
      <w:r>
        <w:rPr>
          <w:rFonts w:eastAsiaTheme="minorHAnsi"/>
        </w:rPr>
        <w:t>00</w:t>
      </w:r>
      <w:r>
        <w:rPr>
          <w:rFonts w:eastAsiaTheme="minorHAnsi" w:hint="eastAsia"/>
        </w:rPr>
        <w:t>，</w:t>
      </w:r>
      <w:r w:rsidR="005270C2" w:rsidRPr="005270C2">
        <w:rPr>
          <w:rFonts w:ascii="Cambria Math" w:eastAsiaTheme="minorHAnsi" w:hAnsi="Cambria Math" w:cs="Cambria Math"/>
          <w:sz w:val="28"/>
          <w:szCs w:val="28"/>
        </w:rPr>
        <w:t>∀</w:t>
      </w:r>
      <w:r w:rsidR="005270C2" w:rsidRPr="005270C2">
        <w:rPr>
          <w:rFonts w:asciiTheme="majorHAnsi" w:eastAsiaTheme="majorHAnsi" w:hAnsiTheme="majorHAnsi" w:cs="Cambria Math" w:hint="eastAsia"/>
          <w:sz w:val="18"/>
          <w:szCs w:val="18"/>
        </w:rPr>
        <w:t>[</w:t>
      </w:r>
      <w:r w:rsidR="005270C2" w:rsidRPr="005270C2">
        <w:rPr>
          <w:rFonts w:asciiTheme="majorHAnsi" w:eastAsiaTheme="majorHAnsi" w:hAnsiTheme="majorHAnsi" w:cs="Cambria Math"/>
          <w:sz w:val="18"/>
          <w:szCs w:val="18"/>
        </w:rPr>
        <w:t>i]</w:t>
      </w:r>
      <w:r w:rsidR="005270C2">
        <w:rPr>
          <w:rFonts w:asciiTheme="majorHAnsi" w:eastAsiaTheme="majorHAnsi" w:hAnsiTheme="majorHAnsi" w:cs="Cambria Math"/>
          <w:sz w:val="18"/>
          <w:szCs w:val="18"/>
        </w:rPr>
        <w:t xml:space="preserve"> (</w:t>
      </w:r>
      <w:r w:rsidR="005270C2" w:rsidRPr="005270C2">
        <w:rPr>
          <w:rFonts w:asciiTheme="majorHAnsi" w:eastAsiaTheme="majorHAnsi" w:hAnsiTheme="majorHAnsi" w:cs="Cambria Math"/>
          <w:szCs w:val="21"/>
        </w:rPr>
        <w:t>1</w:t>
      </w:r>
      <w:r w:rsidR="005270C2" w:rsidRPr="005270C2">
        <w:rPr>
          <w:rFonts w:eastAsiaTheme="minorHAnsi"/>
          <w:szCs w:val="21"/>
        </w:rPr>
        <w:t>≤i≤</w:t>
      </w:r>
      <w:r w:rsidR="00794EA5">
        <w:rPr>
          <w:rFonts w:eastAsiaTheme="minorHAnsi"/>
          <w:szCs w:val="21"/>
        </w:rPr>
        <w:t>n</w:t>
      </w:r>
      <w:r w:rsidR="005270C2">
        <w:rPr>
          <w:rFonts w:asciiTheme="majorHAnsi" w:eastAsiaTheme="majorHAnsi" w:hAnsiTheme="majorHAnsi" w:cs="Cambria Math"/>
          <w:sz w:val="18"/>
          <w:szCs w:val="18"/>
        </w:rPr>
        <w:t>):</w:t>
      </w:r>
      <w:r w:rsidR="005270C2" w:rsidRPr="005270C2">
        <w:rPr>
          <w:rFonts w:asciiTheme="majorHAnsi" w:eastAsiaTheme="majorHAnsi" w:hAnsiTheme="majorHAnsi" w:cs="Cambria Math"/>
          <w:szCs w:val="21"/>
        </w:rPr>
        <w:t>1</w:t>
      </w:r>
      <w:r w:rsidR="005270C2" w:rsidRPr="005270C2">
        <w:rPr>
          <w:rFonts w:eastAsiaTheme="minorHAnsi"/>
          <w:szCs w:val="21"/>
        </w:rPr>
        <w:t>≤values[i] ≤1000</w:t>
      </w:r>
    </w:p>
    <w:p w14:paraId="4874682B" w14:textId="7EACDB62" w:rsidR="008A7E3C" w:rsidRDefault="005270C2" w:rsidP="00523C5D">
      <w:pPr>
        <w:snapToGrid w:val="0"/>
        <w:contextualSpacing/>
      </w:pPr>
      <w:proofErr w:type="gramStart"/>
      <w:r>
        <w:rPr>
          <w:rFonts w:eastAsiaTheme="minorHAnsi"/>
        </w:rPr>
        <w:t>Postcondition:count</w:t>
      </w:r>
      <w:proofErr w:type="gramEnd"/>
      <w:r>
        <w:rPr>
          <w:rFonts w:eastAsiaTheme="minorHAnsi"/>
        </w:rPr>
        <w:t>=</w:t>
      </w:r>
      <m:oMath>
        <m:r>
          <w:rPr>
            <w:rFonts w:ascii="Cambria Math" w:eastAsiaTheme="minorHAnsi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</m:oMath>
    </w:p>
    <w:p w14:paraId="714512A0" w14:textId="5AEF016C" w:rsidR="005270C2" w:rsidRDefault="005270C2" w:rsidP="00523C5D">
      <w:pPr>
        <w:snapToGrid w:val="0"/>
        <w:contextualSpacing/>
        <w:rPr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              </w:t>
      </w:r>
      <w:r w:rsidR="00523C5D" w:rsidRPr="00523C5D">
        <w:rPr>
          <w:sz w:val="18"/>
          <w:szCs w:val="18"/>
        </w:rPr>
        <w:t>Value[i]-value[i-1]&gt;0</w:t>
      </w:r>
    </w:p>
    <w:p w14:paraId="1E1676DC" w14:textId="5EDA9B9B" w:rsidR="00523C5D" w:rsidRDefault="00523C5D" w:rsidP="00523C5D">
      <w:pPr>
        <w:snapToGrid w:val="0"/>
        <w:contextualSpacing/>
        <w:rPr>
          <w:sz w:val="18"/>
          <w:szCs w:val="18"/>
        </w:rPr>
      </w:pPr>
    </w:p>
    <w:p w14:paraId="24649F7E" w14:textId="4BFC4FE0" w:rsidR="00523C5D" w:rsidRDefault="00523C5D" w:rsidP="00523C5D">
      <w:pPr>
        <w:snapToGrid w:val="0"/>
        <w:contextualSpacing/>
      </w:pPr>
      <w:proofErr w:type="gramStart"/>
      <w:r>
        <w:t>Pattern:</w:t>
      </w:r>
      <w:r w:rsidR="00794EA5">
        <w:t>counting</w:t>
      </w:r>
      <w:proofErr w:type="gramEnd"/>
    </w:p>
    <w:p w14:paraId="0CC9E934" w14:textId="39041E1F" w:rsidR="00794EA5" w:rsidRDefault="00794EA5" w:rsidP="00523C5D">
      <w:pPr>
        <w:snapToGrid w:val="0"/>
        <w:contextualSpacing/>
      </w:pPr>
    </w:p>
    <w:p w14:paraId="6E0467DF" w14:textId="613A80B1" w:rsidR="00794EA5" w:rsidRDefault="00794EA5" w:rsidP="00523C5D">
      <w:pPr>
        <w:snapToGrid w:val="0"/>
        <w:contextualSpacing/>
      </w:pPr>
      <w:r>
        <w:t>Algorithm</w:t>
      </w:r>
    </w:p>
    <w:p w14:paraId="1C67FF76" w14:textId="2884ACC9" w:rsidR="00CB6AA2" w:rsidRDefault="00CB6AA2" w:rsidP="00523C5D">
      <w:pPr>
        <w:snapToGrid w:val="0"/>
        <w:contextualSpacing/>
      </w:pPr>
    </w:p>
    <w:p w14:paraId="4CC48DF4" w14:textId="4853DDBA" w:rsidR="00CB6AA2" w:rsidRDefault="00B3396D" w:rsidP="00523C5D">
      <w:pPr>
        <w:snapToGrid w:val="0"/>
        <w:contextualSpacing/>
      </w:pPr>
      <w:r w:rsidRPr="00B3396D">
        <w:rPr>
          <w:noProof/>
        </w:rPr>
        <w:drawing>
          <wp:inline distT="0" distB="0" distL="0" distR="0" wp14:anchorId="62FAE66E" wp14:editId="59850E55">
            <wp:extent cx="1196340" cy="708787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587" cy="71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96D">
        <w:rPr>
          <w:noProof/>
        </w:rPr>
        <w:t xml:space="preserve"> </w:t>
      </w:r>
      <w:r w:rsidRPr="00B3396D">
        <w:rPr>
          <w:noProof/>
        </w:rPr>
        <w:drawing>
          <wp:inline distT="0" distB="0" distL="0" distR="0" wp14:anchorId="63784EC5" wp14:editId="1972D793">
            <wp:extent cx="1260122" cy="1143000"/>
            <wp:effectExtent l="0" t="0" r="0" b="0"/>
            <wp:docPr id="11" name="图片 1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266" cy="115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0"/>
        <w:gridCol w:w="735"/>
        <w:gridCol w:w="1843"/>
      </w:tblGrid>
      <w:tr w:rsidR="00794EA5" w14:paraId="6FFF7D9E" w14:textId="77777777" w:rsidTr="00B3396D">
        <w:trPr>
          <w:trHeight w:val="263"/>
        </w:trPr>
        <w:tc>
          <w:tcPr>
            <w:tcW w:w="1670" w:type="dxa"/>
          </w:tcPr>
          <w:p w14:paraId="5B07954E" w14:textId="39FBA5F9" w:rsidR="00794EA5" w:rsidRDefault="00794EA5" w:rsidP="00523C5D">
            <w:pPr>
              <w:snapToGrid w:val="0"/>
              <w:contextualSpacing/>
            </w:pPr>
            <w:r>
              <w:rPr>
                <w:rFonts w:hint="eastAsia"/>
              </w:rPr>
              <w:t>p</w:t>
            </w:r>
            <w:r>
              <w:t>attern</w:t>
            </w:r>
          </w:p>
        </w:tc>
        <w:tc>
          <w:tcPr>
            <w:tcW w:w="735" w:type="dxa"/>
          </w:tcPr>
          <w:p w14:paraId="4CF7B7EA" w14:textId="77777777" w:rsidR="00794EA5" w:rsidRDefault="00794EA5" w:rsidP="00523C5D">
            <w:pPr>
              <w:snapToGrid w:val="0"/>
              <w:contextualSpacing/>
            </w:pPr>
          </w:p>
        </w:tc>
        <w:tc>
          <w:tcPr>
            <w:tcW w:w="1843" w:type="dxa"/>
          </w:tcPr>
          <w:p w14:paraId="56575908" w14:textId="30A86F3B" w:rsidR="00794EA5" w:rsidRDefault="00794EA5" w:rsidP="00523C5D">
            <w:pPr>
              <w:snapToGrid w:val="0"/>
              <w:contextualSpacing/>
            </w:pPr>
            <w:r>
              <w:rPr>
                <w:rFonts w:hint="eastAsia"/>
              </w:rPr>
              <w:t>t</w:t>
            </w:r>
            <w:r>
              <w:t>ask</w:t>
            </w:r>
          </w:p>
        </w:tc>
      </w:tr>
      <w:tr w:rsidR="00794EA5" w14:paraId="4DCCBDAE" w14:textId="77777777" w:rsidTr="00B3396D">
        <w:trPr>
          <w:trHeight w:val="263"/>
        </w:trPr>
        <w:tc>
          <w:tcPr>
            <w:tcW w:w="1670" w:type="dxa"/>
          </w:tcPr>
          <w:p w14:paraId="3782FDF3" w14:textId="106D4167" w:rsidR="00794EA5" w:rsidRDefault="00794EA5" w:rsidP="00523C5D">
            <w:pPr>
              <w:snapToGrid w:val="0"/>
              <w:contextualSpacing/>
            </w:pPr>
            <w:r>
              <w:t>length(x)</w:t>
            </w:r>
          </w:p>
        </w:tc>
        <w:tc>
          <w:tcPr>
            <w:tcW w:w="735" w:type="dxa"/>
          </w:tcPr>
          <w:p w14:paraId="37552E51" w14:textId="194D1A87" w:rsidR="00794EA5" w:rsidRDefault="00CB6AA2" w:rsidP="00523C5D">
            <w:pPr>
              <w:snapToGrid w:val="0"/>
              <w:contextualSpacing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1843" w:type="dxa"/>
          </w:tcPr>
          <w:p w14:paraId="59DEA780" w14:textId="6D7C9DE0" w:rsidR="00794EA5" w:rsidRDefault="00CB6AA2" w:rsidP="00523C5D">
            <w:pPr>
              <w:snapToGrid w:val="0"/>
              <w:contextualSpacing/>
            </w:pPr>
            <w:r>
              <w:rPr>
                <w:rFonts w:hint="eastAsia"/>
              </w:rPr>
              <w:t>n</w:t>
            </w:r>
          </w:p>
        </w:tc>
      </w:tr>
      <w:tr w:rsidR="00794EA5" w14:paraId="51AED2CC" w14:textId="77777777" w:rsidTr="00B3396D">
        <w:trPr>
          <w:trHeight w:val="263"/>
        </w:trPr>
        <w:tc>
          <w:tcPr>
            <w:tcW w:w="1670" w:type="dxa"/>
          </w:tcPr>
          <w:p w14:paraId="4295906E" w14:textId="23221497" w:rsidR="00794EA5" w:rsidRDefault="00CB6AA2" w:rsidP="00CB6AA2">
            <w:pPr>
              <w:snapToGrid w:val="0"/>
              <w:contextualSpacing/>
            </w:pPr>
            <w:r>
              <w:t>count</w:t>
            </w:r>
          </w:p>
        </w:tc>
        <w:tc>
          <w:tcPr>
            <w:tcW w:w="735" w:type="dxa"/>
          </w:tcPr>
          <w:p w14:paraId="7ED2AC17" w14:textId="482FF277" w:rsidR="00794EA5" w:rsidRDefault="00CB6AA2" w:rsidP="00523C5D">
            <w:pPr>
              <w:snapToGrid w:val="0"/>
              <w:contextualSpacing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1843" w:type="dxa"/>
          </w:tcPr>
          <w:p w14:paraId="7320F047" w14:textId="7F8B31F5" w:rsidR="00794EA5" w:rsidRDefault="00CB6AA2" w:rsidP="00523C5D">
            <w:pPr>
              <w:snapToGrid w:val="0"/>
              <w:contextualSpacing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</w:tr>
      <w:tr w:rsidR="00794EA5" w14:paraId="27F9D52F" w14:textId="77777777" w:rsidTr="00B3396D">
        <w:trPr>
          <w:trHeight w:val="263"/>
        </w:trPr>
        <w:tc>
          <w:tcPr>
            <w:tcW w:w="1670" w:type="dxa"/>
          </w:tcPr>
          <w:p w14:paraId="3AD9B174" w14:textId="53AE0DB7" w:rsidR="00794EA5" w:rsidRDefault="00CB6AA2" w:rsidP="00523C5D">
            <w:pPr>
              <w:snapToGrid w:val="0"/>
              <w:contextualSpacing/>
            </w:pPr>
            <w:proofErr w:type="gramStart"/>
            <w:r>
              <w:t>X[</w:t>
            </w:r>
            <w:proofErr w:type="gramEnd"/>
            <w:r>
              <w:t>]</w:t>
            </w:r>
          </w:p>
        </w:tc>
        <w:tc>
          <w:tcPr>
            <w:tcW w:w="735" w:type="dxa"/>
          </w:tcPr>
          <w:p w14:paraId="4C7984B5" w14:textId="72759E03" w:rsidR="00794EA5" w:rsidRDefault="00CB6AA2" w:rsidP="00523C5D">
            <w:pPr>
              <w:snapToGrid w:val="0"/>
              <w:contextualSpacing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1843" w:type="dxa"/>
          </w:tcPr>
          <w:p w14:paraId="6CE4FE39" w14:textId="28940985" w:rsidR="00794EA5" w:rsidRDefault="00CB6AA2" w:rsidP="00523C5D">
            <w:pPr>
              <w:snapToGrid w:val="0"/>
              <w:contextualSpacing/>
            </w:pPr>
            <w:proofErr w:type="gramStart"/>
            <w:r>
              <w:t>value[</w:t>
            </w:r>
            <w:proofErr w:type="gramEnd"/>
            <w:r>
              <w:t>]</w:t>
            </w:r>
          </w:p>
        </w:tc>
      </w:tr>
      <w:tr w:rsidR="00794EA5" w14:paraId="29C58FF4" w14:textId="77777777" w:rsidTr="00B3396D">
        <w:trPr>
          <w:trHeight w:val="263"/>
        </w:trPr>
        <w:tc>
          <w:tcPr>
            <w:tcW w:w="1670" w:type="dxa"/>
          </w:tcPr>
          <w:p w14:paraId="367424F2" w14:textId="07485390" w:rsidR="00794EA5" w:rsidRDefault="00CB6AA2" w:rsidP="00523C5D">
            <w:pPr>
              <w:snapToGrid w:val="0"/>
              <w:contextualSpacing/>
            </w:pPr>
            <w:r>
              <w:rPr>
                <w:rFonts w:hint="eastAsia"/>
              </w:rPr>
              <w:t>A</w:t>
            </w:r>
            <w:r>
              <w:t>(x[i])</w:t>
            </w:r>
          </w:p>
        </w:tc>
        <w:tc>
          <w:tcPr>
            <w:tcW w:w="735" w:type="dxa"/>
          </w:tcPr>
          <w:p w14:paraId="20BA2C96" w14:textId="253BD0AD" w:rsidR="00794EA5" w:rsidRDefault="00CB6AA2" w:rsidP="00523C5D">
            <w:pPr>
              <w:snapToGrid w:val="0"/>
              <w:contextualSpacing/>
            </w:pPr>
            <w:r>
              <w:rPr>
                <w:rFonts w:asciiTheme="minorEastAsia" w:hAnsiTheme="minorEastAsia" w:hint="eastAsia"/>
              </w:rPr>
              <w:t>→</w:t>
            </w:r>
          </w:p>
        </w:tc>
        <w:tc>
          <w:tcPr>
            <w:tcW w:w="1843" w:type="dxa"/>
          </w:tcPr>
          <w:p w14:paraId="214D33B6" w14:textId="2FAE3E3C" w:rsidR="00794EA5" w:rsidRDefault="00CB6AA2" w:rsidP="00523C5D">
            <w:pPr>
              <w:snapToGrid w:val="0"/>
              <w:contextualSpacing/>
            </w:pPr>
            <w:r w:rsidRPr="00523C5D">
              <w:rPr>
                <w:sz w:val="18"/>
                <w:szCs w:val="18"/>
              </w:rPr>
              <w:t>Value[i]-value[i-1]&gt;0</w:t>
            </w:r>
          </w:p>
        </w:tc>
      </w:tr>
    </w:tbl>
    <w:p w14:paraId="766CF79E" w14:textId="298AAE77" w:rsidR="00794EA5" w:rsidRDefault="00B3396D" w:rsidP="00523C5D">
      <w:pPr>
        <w:snapToGrid w:val="0"/>
        <w:contextualSpacing/>
        <w:rPr>
          <w:noProof/>
        </w:rPr>
      </w:pPr>
      <w:r>
        <w:rPr>
          <w:noProof/>
        </w:rPr>
        <w:t>Code:</w:t>
      </w:r>
    </w:p>
    <w:p w14:paraId="0205F83D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System;</w:t>
      </w:r>
      <w:proofErr w:type="gramEnd"/>
    </w:p>
    <w:p w14:paraId="3A10F93A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Collections;</w:t>
      </w:r>
      <w:proofErr w:type="gramEnd"/>
    </w:p>
    <w:p w14:paraId="38360156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ConsoleApp4</w:t>
      </w:r>
    </w:p>
    <w:p w14:paraId="0ADE13DE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ACD40A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754F336F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A75252D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] args)</w:t>
      </w:r>
    </w:p>
    <w:p w14:paraId="7B20394A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E42B529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 = Console.ReadLine(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02CA151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Convert.ToInt32(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input.Split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)[0]);</w:t>
      </w:r>
    </w:p>
    <w:p w14:paraId="4B35557A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values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 w14:paraId="581CF3E0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69C4B655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length; i++)</w:t>
      </w:r>
    </w:p>
    <w:p w14:paraId="3A93D28A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 </w:t>
      </w:r>
    </w:p>
    <w:p w14:paraId="5400D50B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values [i] = Convert.ToInt32(Console.ReadLine()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3EF9E9D4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48C33E6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values.Length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61AFB5C6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CDD681D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(values[i] - values[i-1] &gt;1)</w:t>
      </w:r>
    </w:p>
    <w:p w14:paraId="44EFEBB0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cnt+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  <w:proofErr w:type="gramEnd"/>
    </w:p>
    <w:p w14:paraId="43319FE5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1CFEFAD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Console.Write(cnt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proofErr w:type="gramEnd"/>
    </w:p>
    <w:p w14:paraId="012AB7BD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D772C0" w14:textId="77777777" w:rsidR="00B3396D" w:rsidRDefault="00B3396D" w:rsidP="00B3396D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A5DD978" w14:textId="79C20849" w:rsidR="00794EA5" w:rsidRPr="00F32096" w:rsidRDefault="00B3396D" w:rsidP="00F32096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794EA5" w:rsidRPr="00F32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F1287" w14:textId="77777777" w:rsidR="00E26278" w:rsidRDefault="00E26278" w:rsidP="00C92A7F">
      <w:r>
        <w:separator/>
      </w:r>
    </w:p>
  </w:endnote>
  <w:endnote w:type="continuationSeparator" w:id="0">
    <w:p w14:paraId="57976169" w14:textId="77777777" w:rsidR="00E26278" w:rsidRDefault="00E26278" w:rsidP="00C9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1AD24" w14:textId="77777777" w:rsidR="00E26278" w:rsidRDefault="00E26278" w:rsidP="00C92A7F">
      <w:r>
        <w:separator/>
      </w:r>
    </w:p>
  </w:footnote>
  <w:footnote w:type="continuationSeparator" w:id="0">
    <w:p w14:paraId="0C6C0AF5" w14:textId="77777777" w:rsidR="00E26278" w:rsidRDefault="00E26278" w:rsidP="00C92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EE"/>
    <w:rsid w:val="000D0331"/>
    <w:rsid w:val="0017511A"/>
    <w:rsid w:val="00241ACD"/>
    <w:rsid w:val="002D1CEE"/>
    <w:rsid w:val="002E2B26"/>
    <w:rsid w:val="00523C5D"/>
    <w:rsid w:val="005270C2"/>
    <w:rsid w:val="00794EA5"/>
    <w:rsid w:val="008C765A"/>
    <w:rsid w:val="00B3396D"/>
    <w:rsid w:val="00C92A7F"/>
    <w:rsid w:val="00CB6AA2"/>
    <w:rsid w:val="00CF1A1B"/>
    <w:rsid w:val="00E26278"/>
    <w:rsid w:val="00F3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3B963"/>
  <w15:chartTrackingRefBased/>
  <w15:docId w15:val="{BA574C61-AC3A-4550-B488-EFAF037A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1CEE"/>
    <w:rPr>
      <w:color w:val="808080"/>
    </w:rPr>
  </w:style>
  <w:style w:type="table" w:styleId="a4">
    <w:name w:val="Table Grid"/>
    <w:basedOn w:val="a1"/>
    <w:uiPriority w:val="39"/>
    <w:rsid w:val="00794E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92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2A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2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2A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3061337040@qq.com</dc:creator>
  <cp:keywords/>
  <dc:description/>
  <cp:lastModifiedBy>3061337040@qq.com</cp:lastModifiedBy>
  <cp:revision>6</cp:revision>
  <cp:lastPrinted>2022-10-18T16:32:00Z</cp:lastPrinted>
  <dcterms:created xsi:type="dcterms:W3CDTF">2022-10-18T09:40:00Z</dcterms:created>
  <dcterms:modified xsi:type="dcterms:W3CDTF">2022-10-18T16:32:00Z</dcterms:modified>
</cp:coreProperties>
</file>