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5" w:line="417" w:lineRule="auto"/>
        <w:ind w:left="2826" w:right="3066" w:firstLine="0"/>
        <w:jc w:val="left"/>
        <w:rPr>
          <w:b/>
          <w:sz w:val="28"/>
        </w:rPr>
      </w:pPr>
      <w:r>
        <w:rPr>
          <w:b/>
          <w:sz w:val="28"/>
        </w:rPr>
        <w:t>超级行星交易所商业计划去中心化五大行星交易所</w:t>
      </w:r>
    </w:p>
    <w:p>
      <w:pPr>
        <w:pStyle w:val="3"/>
        <w:spacing w:before="0"/>
        <w:ind w:left="0"/>
        <w:rPr>
          <w:b/>
          <w:sz w:val="9"/>
        </w:rPr>
      </w:pPr>
    </w:p>
    <w:p>
      <w:pPr>
        <w:pStyle w:val="2"/>
        <w:numPr>
          <w:ilvl w:val="0"/>
          <w:numId w:val="1"/>
        </w:numPr>
        <w:spacing w:before="66"/>
      </w:pPr>
      <w:r>
        <w:t>发行机制</w:t>
      </w:r>
    </w:p>
    <w:p>
      <w:pPr>
        <w:numPr>
          <w:ilvl w:val="0"/>
          <w:numId w:val="0"/>
        </w:numPr>
        <w:ind w:right="0" w:rightChars="0" w:firstLine="720" w:firstLineChars="0"/>
        <w:rPr>
          <w:rFonts w:hint="eastAsia"/>
        </w:rPr>
      </w:pPr>
      <w:r>
        <w:rPr>
          <w:rFonts w:hint="eastAsia"/>
        </w:rPr>
        <w:t>4➕1</w:t>
      </w:r>
    </w:p>
    <w:p>
      <w:pPr>
        <w:numPr>
          <w:ilvl w:val="0"/>
          <w:numId w:val="0"/>
        </w:numPr>
        <w:ind w:right="0" w:rightChars="0" w:firstLine="720" w:firstLineChars="0"/>
      </w:pPr>
      <w:r>
        <w:rPr>
          <w:rFonts w:hint="eastAsia"/>
        </w:rPr>
        <w:t>4行星螺旋发行+1行星贯穿运行</w:t>
      </w: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832"/>
        <w:gridCol w:w="1173"/>
        <w:gridCol w:w="874"/>
        <w:gridCol w:w="1027"/>
        <w:gridCol w:w="1284"/>
        <w:gridCol w:w="936"/>
        <w:gridCol w:w="11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589" w:type="dxa"/>
          </w:tcPr>
          <w:p>
            <w:pPr>
              <w:pStyle w:val="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阶段</w:t>
            </w:r>
          </w:p>
        </w:tc>
        <w:tc>
          <w:tcPr>
            <w:tcW w:w="832" w:type="dxa"/>
          </w:tcPr>
          <w:p>
            <w:pPr>
              <w:pStyle w:val="8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行星</w:t>
            </w:r>
          </w:p>
        </w:tc>
        <w:tc>
          <w:tcPr>
            <w:tcW w:w="1173" w:type="dxa"/>
          </w:tcPr>
          <w:p>
            <w:pPr>
              <w:pStyle w:val="8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发行币种</w:t>
            </w:r>
          </w:p>
        </w:tc>
        <w:tc>
          <w:tcPr>
            <w:tcW w:w="874" w:type="dxa"/>
          </w:tcPr>
          <w:p>
            <w:pPr>
              <w:pStyle w:val="8"/>
              <w:ind w:left="88" w:right="177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发行量</w:t>
            </w:r>
          </w:p>
        </w:tc>
        <w:tc>
          <w:tcPr>
            <w:tcW w:w="1027" w:type="dxa"/>
          </w:tcPr>
          <w:p>
            <w:pPr>
              <w:pStyle w:val="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可开采量</w:t>
            </w:r>
          </w:p>
        </w:tc>
        <w:tc>
          <w:tcPr>
            <w:tcW w:w="1284" w:type="dxa"/>
          </w:tcPr>
          <w:p>
            <w:pPr>
              <w:pStyle w:val="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社区奖励量</w:t>
            </w:r>
          </w:p>
        </w:tc>
        <w:tc>
          <w:tcPr>
            <w:tcW w:w="936" w:type="dxa"/>
          </w:tcPr>
          <w:p>
            <w:pPr>
              <w:pStyle w:val="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发行价</w:t>
            </w:r>
          </w:p>
        </w:tc>
        <w:tc>
          <w:tcPr>
            <w:tcW w:w="1161" w:type="dxa"/>
          </w:tcPr>
          <w:p>
            <w:pPr>
              <w:pStyle w:val="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每日涨幅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589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32" w:type="dxa"/>
          </w:tcPr>
          <w:p>
            <w:pPr>
              <w:pStyle w:val="8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水星</w:t>
            </w:r>
          </w:p>
        </w:tc>
        <w:tc>
          <w:tcPr>
            <w:tcW w:w="1173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w w:val="99"/>
                <w:sz w:val="21"/>
              </w:rPr>
              <w:t>A</w:t>
            </w:r>
          </w:p>
        </w:tc>
        <w:tc>
          <w:tcPr>
            <w:tcW w:w="874" w:type="dxa"/>
          </w:tcPr>
          <w:p>
            <w:pPr>
              <w:pStyle w:val="8"/>
              <w:spacing w:before="23" w:line="269" w:lineRule="exact"/>
              <w:ind w:left="40" w:right="177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700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1027" w:type="dxa"/>
          </w:tcPr>
          <w:p>
            <w:pPr>
              <w:pStyle w:val="8"/>
              <w:spacing w:before="23" w:line="269" w:lineRule="exact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357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1284" w:type="dxa"/>
          </w:tcPr>
          <w:p>
            <w:pPr>
              <w:pStyle w:val="8"/>
              <w:spacing w:before="23" w:line="269" w:lineRule="exact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343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936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0.05</w:t>
            </w:r>
          </w:p>
        </w:tc>
        <w:tc>
          <w:tcPr>
            <w:tcW w:w="1161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1-5%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589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832" w:type="dxa"/>
          </w:tcPr>
          <w:p>
            <w:pPr>
              <w:pStyle w:val="8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金星</w:t>
            </w:r>
          </w:p>
        </w:tc>
        <w:tc>
          <w:tcPr>
            <w:tcW w:w="1173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w w:val="99"/>
                <w:sz w:val="21"/>
              </w:rPr>
              <w:t>B</w:t>
            </w:r>
          </w:p>
        </w:tc>
        <w:tc>
          <w:tcPr>
            <w:tcW w:w="874" w:type="dxa"/>
          </w:tcPr>
          <w:p>
            <w:pPr>
              <w:pStyle w:val="8"/>
              <w:spacing w:before="23"/>
              <w:ind w:left="40" w:right="177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600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1027" w:type="dxa"/>
          </w:tcPr>
          <w:p>
            <w:pPr>
              <w:pStyle w:val="8"/>
              <w:spacing w:before="2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306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1284" w:type="dxa"/>
          </w:tcPr>
          <w:p>
            <w:pPr>
              <w:pStyle w:val="8"/>
              <w:spacing w:before="23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294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936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0.05</w:t>
            </w:r>
          </w:p>
        </w:tc>
        <w:tc>
          <w:tcPr>
            <w:tcW w:w="1161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1-5%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589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832" w:type="dxa"/>
          </w:tcPr>
          <w:p>
            <w:pPr>
              <w:pStyle w:val="8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土星</w:t>
            </w:r>
          </w:p>
        </w:tc>
        <w:tc>
          <w:tcPr>
            <w:tcW w:w="1173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w w:val="99"/>
                <w:sz w:val="21"/>
              </w:rPr>
              <w:t>C</w:t>
            </w:r>
          </w:p>
        </w:tc>
        <w:tc>
          <w:tcPr>
            <w:tcW w:w="874" w:type="dxa"/>
          </w:tcPr>
          <w:p>
            <w:pPr>
              <w:pStyle w:val="8"/>
              <w:spacing w:before="22"/>
              <w:ind w:left="40" w:right="177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500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1027" w:type="dxa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255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1284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245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936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0.05</w:t>
            </w:r>
          </w:p>
        </w:tc>
        <w:tc>
          <w:tcPr>
            <w:tcW w:w="1161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1-5%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589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832" w:type="dxa"/>
          </w:tcPr>
          <w:p>
            <w:pPr>
              <w:pStyle w:val="8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木星</w:t>
            </w:r>
          </w:p>
        </w:tc>
        <w:tc>
          <w:tcPr>
            <w:tcW w:w="1173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w w:val="99"/>
                <w:sz w:val="21"/>
              </w:rPr>
              <w:t>D</w:t>
            </w:r>
          </w:p>
        </w:tc>
        <w:tc>
          <w:tcPr>
            <w:tcW w:w="874" w:type="dxa"/>
          </w:tcPr>
          <w:p>
            <w:pPr>
              <w:pStyle w:val="8"/>
              <w:spacing w:before="22"/>
              <w:ind w:left="40" w:right="177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400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1027" w:type="dxa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204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1284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196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936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0.05</w:t>
            </w:r>
          </w:p>
        </w:tc>
        <w:tc>
          <w:tcPr>
            <w:tcW w:w="1161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1-5%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</w:trPr>
        <w:tc>
          <w:tcPr>
            <w:tcW w:w="589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832" w:type="dxa"/>
          </w:tcPr>
          <w:p>
            <w:pPr>
              <w:pStyle w:val="8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火星</w:t>
            </w:r>
          </w:p>
        </w:tc>
        <w:tc>
          <w:tcPr>
            <w:tcW w:w="1173" w:type="dxa"/>
          </w:tcPr>
          <w:p>
            <w:pPr>
              <w:pStyle w:val="8"/>
              <w:spacing w:before="29"/>
              <w:ind w:left="108"/>
              <w:rPr>
                <w:sz w:val="21"/>
              </w:rPr>
            </w:pPr>
            <w:r>
              <w:rPr>
                <w:w w:val="99"/>
                <w:sz w:val="21"/>
              </w:rPr>
              <w:t>E</w:t>
            </w:r>
          </w:p>
        </w:tc>
        <w:tc>
          <w:tcPr>
            <w:tcW w:w="874" w:type="dxa"/>
          </w:tcPr>
          <w:p>
            <w:pPr>
              <w:pStyle w:val="8"/>
              <w:ind w:left="88" w:right="119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2100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1027" w:type="dxa"/>
          </w:tcPr>
          <w:p>
            <w:pPr>
              <w:pStyle w:val="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无</w:t>
            </w:r>
          </w:p>
        </w:tc>
        <w:tc>
          <w:tcPr>
            <w:tcW w:w="1284" w:type="dxa"/>
          </w:tcPr>
          <w:p>
            <w:pPr>
              <w:pStyle w:val="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无</w:t>
            </w:r>
          </w:p>
        </w:tc>
        <w:tc>
          <w:tcPr>
            <w:tcW w:w="936" w:type="dxa"/>
          </w:tcPr>
          <w:p>
            <w:pPr>
              <w:pStyle w:val="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6 </w:t>
            </w:r>
            <w:r>
              <w:rPr>
                <w:rFonts w:hint="eastAsia" w:ascii="宋体" w:eastAsia="宋体"/>
                <w:sz w:val="21"/>
              </w:rPr>
              <w:t>期发行</w:t>
            </w:r>
          </w:p>
        </w:tc>
        <w:tc>
          <w:tcPr>
            <w:tcW w:w="1161" w:type="dxa"/>
          </w:tcPr>
          <w:p>
            <w:pPr>
              <w:pStyle w:val="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闪兑</w:t>
            </w:r>
          </w:p>
        </w:tc>
      </w:tr>
    </w:tbl>
    <w:p>
      <w:pPr>
        <w:pStyle w:val="3"/>
        <w:spacing w:before="0"/>
        <w:ind w:left="0"/>
        <w:rPr>
          <w:b/>
          <w:sz w:val="26"/>
        </w:rPr>
      </w:pPr>
    </w:p>
    <w:p>
      <w:pPr>
        <w:pStyle w:val="3"/>
        <w:spacing w:before="0"/>
      </w:pPr>
      <w:r>
        <w:t>第一阶段：</w:t>
      </w:r>
      <w:r>
        <w:rPr>
          <w:rFonts w:ascii="Calibri" w:eastAsia="Calibri"/>
        </w:rPr>
        <w:t xml:space="preserve">A </w:t>
      </w:r>
      <w:r>
        <w:t xml:space="preserve">开采（发行规模 </w:t>
      </w:r>
      <w:r>
        <w:rPr>
          <w:rFonts w:ascii="Calibri" w:eastAsia="Calibri"/>
        </w:rPr>
        <w:t xml:space="preserve">700 </w:t>
      </w:r>
      <w:r>
        <w:t xml:space="preserve">万枚，可开采量为 </w:t>
      </w:r>
      <w:r>
        <w:rPr>
          <w:rFonts w:ascii="Calibri" w:eastAsia="Calibri"/>
        </w:rPr>
        <w:t>51%</w:t>
      </w:r>
      <w:r>
        <w:t>：</w:t>
      </w:r>
      <w:r>
        <w:rPr>
          <w:rFonts w:ascii="Calibri" w:eastAsia="Calibri"/>
        </w:rPr>
        <w:t xml:space="preserve">375 </w:t>
      </w:r>
      <w:r>
        <w:t>万枚）</w:t>
      </w:r>
    </w:p>
    <w:p>
      <w:pPr>
        <w:pStyle w:val="3"/>
        <w:spacing w:line="278" w:lineRule="auto"/>
        <w:ind w:right="3716"/>
      </w:pPr>
      <w:r>
        <w:rPr>
          <w:rFonts w:ascii="Calibri" w:eastAsia="Calibri"/>
        </w:rPr>
        <w:t>1</w:t>
      </w:r>
      <w:r>
        <w:rPr>
          <w:spacing w:val="-4"/>
        </w:rPr>
        <w:t xml:space="preserve">、上阶段开采流程：可开采量的 </w:t>
      </w:r>
      <w:r>
        <w:rPr>
          <w:rFonts w:ascii="Calibri" w:eastAsia="Calibri"/>
        </w:rPr>
        <w:t>51%</w:t>
      </w:r>
      <w:r>
        <w:rPr>
          <w:spacing w:val="-28"/>
        </w:rPr>
        <w:t xml:space="preserve">为 </w:t>
      </w:r>
      <w:r>
        <w:rPr>
          <w:rFonts w:ascii="Calibri" w:eastAsia="Calibri"/>
        </w:rPr>
        <w:t xml:space="preserve">182.1 </w:t>
      </w:r>
      <w:r>
        <w:t>万枚</w:t>
      </w:r>
      <w:r>
        <w:rPr>
          <w:rFonts w:ascii="Calibri" w:eastAsia="Calibri"/>
        </w:rPr>
        <w:t xml:space="preserve">USDT </w:t>
      </w:r>
      <w:r>
        <w:rPr>
          <w:spacing w:val="-8"/>
        </w:rPr>
        <w:t xml:space="preserve">购买矿机产出 </w:t>
      </w:r>
      <w:r>
        <w:rPr>
          <w:rFonts w:ascii="Calibri" w:eastAsia="Calibri"/>
        </w:rPr>
        <w:t>A</w:t>
      </w:r>
      <w:r>
        <w:rPr>
          <w:spacing w:val="-11"/>
        </w:rPr>
        <w:t xml:space="preserve">，产量到 </w:t>
      </w:r>
      <w:r>
        <w:rPr>
          <w:rFonts w:ascii="Calibri" w:eastAsia="Calibri"/>
        </w:rPr>
        <w:t xml:space="preserve">182.1 </w:t>
      </w:r>
      <w:r>
        <w:t xml:space="preserve">万枚进入下阶段； </w:t>
      </w:r>
      <w:r>
        <w:rPr>
          <w:rFonts w:ascii="Calibri" w:eastAsia="Calibri"/>
        </w:rPr>
        <w:t>2</w:t>
      </w:r>
      <w:r>
        <w:rPr>
          <w:spacing w:val="-4"/>
        </w:rPr>
        <w:t xml:space="preserve">、下阶段开采流程：可开采量的 </w:t>
      </w:r>
      <w:r>
        <w:rPr>
          <w:rFonts w:ascii="Calibri" w:eastAsia="Calibri"/>
        </w:rPr>
        <w:t>49%</w:t>
      </w:r>
      <w:r>
        <w:rPr>
          <w:spacing w:val="-28"/>
        </w:rPr>
        <w:t xml:space="preserve">为 </w:t>
      </w:r>
      <w:r>
        <w:rPr>
          <w:rFonts w:ascii="Calibri" w:eastAsia="Calibri"/>
        </w:rPr>
        <w:t xml:space="preserve">174.9 </w:t>
      </w:r>
      <w:r>
        <w:t>万枚</w:t>
      </w:r>
    </w:p>
    <w:p>
      <w:pPr>
        <w:pStyle w:val="3"/>
        <w:spacing w:before="0" w:line="269" w:lineRule="exact"/>
      </w:pPr>
      <w:r>
        <w:rPr>
          <w:rFonts w:ascii="Calibri" w:eastAsia="Calibri"/>
        </w:rPr>
        <w:t xml:space="preserve">A </w:t>
      </w:r>
      <w:r>
        <w:t xml:space="preserve">购买矿机产出 </w:t>
      </w:r>
      <w:r>
        <w:rPr>
          <w:rFonts w:ascii="Calibri" w:eastAsia="Calibri"/>
        </w:rPr>
        <w:t>A</w:t>
      </w:r>
      <w:r>
        <w:t>，开采量挖完截止，进入第二阶段；</w:t>
      </w:r>
    </w:p>
    <w:p>
      <w:pPr>
        <w:pStyle w:val="3"/>
        <w:spacing w:before="9"/>
        <w:ind w:left="0"/>
        <w:rPr>
          <w:sz w:val="27"/>
        </w:rPr>
      </w:pPr>
    </w:p>
    <w:p>
      <w:pPr>
        <w:pStyle w:val="3"/>
        <w:spacing w:before="0"/>
        <w:jc w:val="both"/>
      </w:pPr>
      <w:r>
        <w:t>第二阶段：</w:t>
      </w:r>
      <w:r>
        <w:rPr>
          <w:rFonts w:ascii="Calibri" w:eastAsia="Calibri"/>
        </w:rPr>
        <w:t xml:space="preserve">B </w:t>
      </w:r>
      <w:r>
        <w:t xml:space="preserve">开采（发行规模 </w:t>
      </w:r>
      <w:r>
        <w:rPr>
          <w:rFonts w:ascii="Calibri" w:eastAsia="Calibri"/>
        </w:rPr>
        <w:t xml:space="preserve">600 </w:t>
      </w:r>
      <w:r>
        <w:t xml:space="preserve">万枚，可开采量为 </w:t>
      </w:r>
      <w:r>
        <w:rPr>
          <w:rFonts w:ascii="Calibri" w:eastAsia="Calibri"/>
        </w:rPr>
        <w:t>51%</w:t>
      </w:r>
      <w:r>
        <w:t>：</w:t>
      </w:r>
      <w:r>
        <w:rPr>
          <w:rFonts w:ascii="Calibri" w:eastAsia="Calibri"/>
        </w:rPr>
        <w:t xml:space="preserve">306 </w:t>
      </w:r>
      <w:r>
        <w:t>万枚）</w:t>
      </w:r>
    </w:p>
    <w:p>
      <w:pPr>
        <w:pStyle w:val="3"/>
        <w:spacing w:line="278" w:lineRule="auto"/>
        <w:ind w:right="4062"/>
        <w:jc w:val="both"/>
      </w:pPr>
      <w:r>
        <w:rPr>
          <w:rFonts w:ascii="Calibri" w:eastAsia="Calibri"/>
        </w:rPr>
        <w:t>1</w:t>
      </w:r>
      <w:r>
        <w:rPr>
          <w:spacing w:val="-4"/>
        </w:rPr>
        <w:t xml:space="preserve">、上阶段开采流程：可开采量的 </w:t>
      </w:r>
      <w:r>
        <w:rPr>
          <w:rFonts w:ascii="Calibri" w:eastAsia="Calibri"/>
        </w:rPr>
        <w:t>51%</w:t>
      </w:r>
      <w:r>
        <w:rPr>
          <w:spacing w:val="-28"/>
        </w:rPr>
        <w:t xml:space="preserve">为 </w:t>
      </w:r>
      <w:r>
        <w:rPr>
          <w:rFonts w:ascii="Calibri" w:eastAsia="Calibri"/>
        </w:rPr>
        <w:t xml:space="preserve">151.1 </w:t>
      </w:r>
      <w:r>
        <w:t>万枚</w:t>
      </w:r>
      <w:r>
        <w:rPr>
          <w:rFonts w:ascii="Calibri" w:eastAsia="Calibri"/>
        </w:rPr>
        <w:t xml:space="preserve">A </w:t>
      </w:r>
      <w:r>
        <w:rPr>
          <w:spacing w:val="-8"/>
        </w:rPr>
        <w:t xml:space="preserve">购买矿机产出 </w:t>
      </w:r>
      <w:r>
        <w:rPr>
          <w:rFonts w:ascii="Calibri" w:eastAsia="Calibri"/>
        </w:rPr>
        <w:t>B</w:t>
      </w:r>
      <w:r>
        <w:rPr>
          <w:spacing w:val="-11"/>
        </w:rPr>
        <w:t xml:space="preserve">，产量到 </w:t>
      </w:r>
      <w:r>
        <w:rPr>
          <w:rFonts w:ascii="Calibri" w:eastAsia="Calibri"/>
        </w:rPr>
        <w:t xml:space="preserve">151.1 </w:t>
      </w:r>
      <w:r>
        <w:t xml:space="preserve">万枚进入下阶段； </w:t>
      </w:r>
      <w:r>
        <w:rPr>
          <w:rFonts w:ascii="Calibri" w:eastAsia="Calibri"/>
        </w:rPr>
        <w:t>2</w:t>
      </w:r>
      <w:r>
        <w:rPr>
          <w:spacing w:val="-4"/>
        </w:rPr>
        <w:t xml:space="preserve">、下阶段开采流程：可开采量的 </w:t>
      </w:r>
      <w:r>
        <w:rPr>
          <w:rFonts w:ascii="Calibri" w:eastAsia="Calibri"/>
        </w:rPr>
        <w:t>49%</w:t>
      </w:r>
      <w:r>
        <w:rPr>
          <w:spacing w:val="-28"/>
        </w:rPr>
        <w:t xml:space="preserve">为 </w:t>
      </w:r>
      <w:r>
        <w:rPr>
          <w:rFonts w:ascii="Calibri" w:eastAsia="Calibri"/>
        </w:rPr>
        <w:t xml:space="preserve">149.9 </w:t>
      </w:r>
      <w:r>
        <w:t>万枚</w:t>
      </w:r>
    </w:p>
    <w:p>
      <w:pPr>
        <w:pStyle w:val="3"/>
        <w:spacing w:before="0" w:line="269" w:lineRule="exact"/>
        <w:jc w:val="both"/>
      </w:pPr>
      <w:r>
        <w:rPr>
          <w:rFonts w:ascii="Calibri" w:eastAsia="Calibri"/>
        </w:rPr>
        <w:t xml:space="preserve">50%A+50%B </w:t>
      </w:r>
      <w:r>
        <w:t xml:space="preserve">购买矿机产出 </w:t>
      </w:r>
      <w:r>
        <w:rPr>
          <w:rFonts w:ascii="Calibri" w:eastAsia="Calibri"/>
        </w:rPr>
        <w:t>B</w:t>
      </w:r>
      <w:r>
        <w:t>，开采量挖完截止，进入第二阶段；</w:t>
      </w:r>
    </w:p>
    <w:p>
      <w:pPr>
        <w:pStyle w:val="3"/>
        <w:spacing w:before="9"/>
        <w:ind w:left="0"/>
        <w:rPr>
          <w:sz w:val="27"/>
        </w:rPr>
      </w:pPr>
    </w:p>
    <w:p>
      <w:pPr>
        <w:pStyle w:val="3"/>
        <w:spacing w:before="0"/>
      </w:pPr>
      <w:r>
        <w:t>第三阶段：</w:t>
      </w:r>
      <w:r>
        <w:rPr>
          <w:rFonts w:ascii="Calibri" w:eastAsia="Calibri"/>
        </w:rPr>
        <w:t xml:space="preserve">C </w:t>
      </w:r>
      <w:r>
        <w:t xml:space="preserve">开采（发行规模 </w:t>
      </w:r>
      <w:r>
        <w:rPr>
          <w:rFonts w:ascii="Calibri" w:eastAsia="Calibri"/>
        </w:rPr>
        <w:t xml:space="preserve">500 </w:t>
      </w:r>
      <w:r>
        <w:t xml:space="preserve">万枚，可开采量为 </w:t>
      </w:r>
      <w:r>
        <w:rPr>
          <w:rFonts w:ascii="Calibri" w:eastAsia="Calibri"/>
        </w:rPr>
        <w:t>51%</w:t>
      </w:r>
      <w:r>
        <w:t>：</w:t>
      </w:r>
      <w:r>
        <w:rPr>
          <w:rFonts w:ascii="Calibri" w:eastAsia="Calibri"/>
        </w:rPr>
        <w:t xml:space="preserve">255 </w:t>
      </w:r>
      <w:r>
        <w:t>万枚）</w:t>
      </w:r>
    </w:p>
    <w:p>
      <w:pPr>
        <w:pStyle w:val="3"/>
      </w:pPr>
      <w:r>
        <w:rPr>
          <w:rFonts w:ascii="Calibri" w:eastAsia="Calibri"/>
        </w:rPr>
        <w:t>1</w:t>
      </w:r>
      <w:r>
        <w:t xml:space="preserve">、上阶段开采流程：可开采量的 </w:t>
      </w:r>
      <w:r>
        <w:rPr>
          <w:rFonts w:ascii="Calibri" w:eastAsia="Calibri"/>
        </w:rPr>
        <w:t>51%</w:t>
      </w:r>
      <w:r>
        <w:t xml:space="preserve">为 </w:t>
      </w:r>
      <w:r>
        <w:rPr>
          <w:rFonts w:ascii="Calibri" w:eastAsia="Calibri"/>
        </w:rPr>
        <w:t xml:space="preserve">130.1 </w:t>
      </w:r>
      <w:r>
        <w:t>万枚</w:t>
      </w:r>
    </w:p>
    <w:p>
      <w:pPr>
        <w:pStyle w:val="3"/>
      </w:pPr>
      <w:r>
        <w:rPr>
          <w:rFonts w:ascii="Calibri" w:eastAsia="Calibri"/>
        </w:rPr>
        <w:t xml:space="preserve">50%A+50%B </w:t>
      </w:r>
      <w:r>
        <w:t xml:space="preserve">购买矿机产出 </w:t>
      </w:r>
      <w:r>
        <w:rPr>
          <w:rFonts w:ascii="Calibri" w:eastAsia="Calibri"/>
        </w:rPr>
        <w:t>C</w:t>
      </w:r>
      <w:r>
        <w:t xml:space="preserve">，产量到 </w:t>
      </w:r>
      <w:r>
        <w:rPr>
          <w:rFonts w:ascii="Calibri" w:eastAsia="Calibri"/>
        </w:rPr>
        <w:t>130</w:t>
      </w:r>
      <w:r>
        <w:t>。</w:t>
      </w:r>
      <w:r>
        <w:rPr>
          <w:rFonts w:ascii="Calibri" w:eastAsia="Calibri"/>
        </w:rPr>
        <w:t xml:space="preserve">1 </w:t>
      </w:r>
      <w:r>
        <w:t>万枚进入下阶段；</w:t>
      </w:r>
    </w:p>
    <w:p>
      <w:pPr>
        <w:pStyle w:val="3"/>
      </w:pPr>
      <w:r>
        <w:rPr>
          <w:rFonts w:ascii="Calibri" w:eastAsia="Calibri"/>
        </w:rPr>
        <w:t>2</w:t>
      </w:r>
      <w:r>
        <w:t xml:space="preserve">、下阶段开采流程：可开采量的 </w:t>
      </w:r>
      <w:r>
        <w:rPr>
          <w:rFonts w:ascii="Calibri" w:eastAsia="Calibri"/>
        </w:rPr>
        <w:t>49%</w:t>
      </w:r>
      <w:r>
        <w:t xml:space="preserve">为 </w:t>
      </w:r>
      <w:r>
        <w:rPr>
          <w:rFonts w:ascii="Calibri" w:eastAsia="Calibri"/>
        </w:rPr>
        <w:t xml:space="preserve">124.9 </w:t>
      </w:r>
      <w:r>
        <w:t>万枚</w:t>
      </w:r>
    </w:p>
    <w:p>
      <w:pPr>
        <w:pStyle w:val="3"/>
      </w:pPr>
      <w:r>
        <w:rPr>
          <w:rFonts w:ascii="Calibri" w:eastAsia="Calibri"/>
        </w:rPr>
        <w:t xml:space="preserve">20%A+30%B+50%C </w:t>
      </w:r>
      <w:r>
        <w:t xml:space="preserve">购买矿机产出 </w:t>
      </w:r>
      <w:r>
        <w:rPr>
          <w:rFonts w:ascii="Calibri" w:eastAsia="Calibri"/>
        </w:rPr>
        <w:t>C</w:t>
      </w:r>
      <w:r>
        <w:t>，开采量挖完截止，进入第二阶段；</w:t>
      </w:r>
    </w:p>
    <w:p>
      <w:pPr>
        <w:pStyle w:val="3"/>
        <w:spacing w:before="8"/>
        <w:ind w:left="0"/>
        <w:rPr>
          <w:sz w:val="27"/>
        </w:rPr>
      </w:pPr>
    </w:p>
    <w:p>
      <w:pPr>
        <w:pStyle w:val="3"/>
        <w:spacing w:before="1"/>
        <w:jc w:val="both"/>
      </w:pPr>
      <w:r>
        <w:t>第四阶段：</w:t>
      </w:r>
      <w:r>
        <w:rPr>
          <w:rFonts w:ascii="Calibri" w:eastAsia="Calibri"/>
        </w:rPr>
        <w:t xml:space="preserve">D </w:t>
      </w:r>
      <w:r>
        <w:t xml:space="preserve">开采（发行规模 </w:t>
      </w:r>
      <w:r>
        <w:rPr>
          <w:rFonts w:ascii="Calibri" w:eastAsia="Calibri"/>
        </w:rPr>
        <w:t xml:space="preserve">400 </w:t>
      </w:r>
      <w:r>
        <w:t xml:space="preserve">万枚，可开采量为 </w:t>
      </w:r>
      <w:r>
        <w:rPr>
          <w:rFonts w:ascii="Calibri" w:eastAsia="Calibri"/>
        </w:rPr>
        <w:t>51%</w:t>
      </w:r>
      <w:r>
        <w:t>：</w:t>
      </w:r>
      <w:r>
        <w:rPr>
          <w:rFonts w:ascii="Calibri" w:eastAsia="Calibri"/>
        </w:rPr>
        <w:t xml:space="preserve">204 </w:t>
      </w:r>
      <w:r>
        <w:t>万枚）</w:t>
      </w:r>
    </w:p>
    <w:p>
      <w:pPr>
        <w:pStyle w:val="3"/>
        <w:jc w:val="both"/>
        <w:rPr>
          <w:rFonts w:ascii="Calibri" w:eastAsia="Calibri"/>
        </w:rPr>
      </w:pPr>
      <w:r>
        <w:rPr>
          <w:rFonts w:ascii="Calibri" w:eastAsia="Calibri"/>
        </w:rPr>
        <w:t xml:space="preserve">20%A+30%B+50%C </w:t>
      </w:r>
      <w:r>
        <w:t xml:space="preserve">购买矿机产出 </w:t>
      </w:r>
      <w:r>
        <w:rPr>
          <w:rFonts w:ascii="Calibri" w:eastAsia="Calibri"/>
        </w:rPr>
        <w:t>D</w:t>
      </w:r>
      <w:r>
        <w:t xml:space="preserve">，开采量挖完截止，销毁 </w:t>
      </w:r>
      <w:r>
        <w:rPr>
          <w:rFonts w:ascii="Calibri" w:eastAsia="Calibri"/>
        </w:rPr>
        <w:t>A+B+C;</w:t>
      </w:r>
    </w:p>
    <w:p>
      <w:pPr>
        <w:pStyle w:val="3"/>
        <w:jc w:val="both"/>
        <w:rPr>
          <w:rFonts w:ascii="Calibri" w:eastAsia="Calibri"/>
        </w:rPr>
      </w:pPr>
    </w:p>
    <w:p>
      <w:pPr>
        <w:pStyle w:val="3"/>
        <w:spacing w:before="0" w:line="278" w:lineRule="auto"/>
        <w:ind w:right="251"/>
      </w:pPr>
      <w:r>
        <w:rPr>
          <w:spacing w:val="-12"/>
        </w:rPr>
        <w:t xml:space="preserve">第五阶段 </w:t>
      </w:r>
      <w:r>
        <w:rPr>
          <w:rFonts w:ascii="Calibri" w:eastAsia="Calibri"/>
        </w:rPr>
        <w:t xml:space="preserve">E </w:t>
      </w:r>
      <w:r>
        <w:rPr>
          <w:spacing w:val="-7"/>
        </w:rPr>
        <w:t xml:space="preserve">作为所有矿机购买的基因种子，基因种子用于矿机购买燃烧效应和收益燃烧释放， </w:t>
      </w:r>
      <w:r>
        <w:rPr>
          <w:spacing w:val="-19"/>
        </w:rPr>
        <w:t xml:space="preserve">总发行 </w:t>
      </w:r>
      <w:r>
        <w:rPr>
          <w:rFonts w:ascii="Calibri" w:eastAsia="Calibri"/>
        </w:rPr>
        <w:t xml:space="preserve">2100 </w:t>
      </w:r>
      <w:r>
        <w:t>万枚，</w:t>
      </w:r>
      <w:r>
        <w:rPr>
          <w:rFonts w:ascii="Calibri" w:eastAsia="Calibri"/>
        </w:rPr>
        <w:t xml:space="preserve">1050 </w:t>
      </w:r>
      <w:r>
        <w:t>万枚矿池封存，</w:t>
      </w:r>
      <w:r>
        <w:rPr>
          <w:rFonts w:ascii="Calibri" w:eastAsia="Calibri"/>
        </w:rPr>
        <w:t xml:space="preserve">1050 </w:t>
      </w:r>
      <w:r>
        <w:t xml:space="preserve">万枚创世基因闪兑，创世基因分为六期发行， </w:t>
      </w:r>
      <w:r>
        <w:rPr>
          <w:spacing w:val="-17"/>
        </w:rPr>
        <w:t xml:space="preserve">每日 </w:t>
      </w:r>
      <w:r>
        <w:rPr>
          <w:rFonts w:ascii="Calibri" w:eastAsia="Calibri"/>
        </w:rPr>
        <w:t xml:space="preserve">E </w:t>
      </w:r>
      <w:r>
        <w:t>将根据真实消耗进入黑洞地址销毁；</w:t>
      </w:r>
    </w:p>
    <w:p>
      <w:pPr>
        <w:pStyle w:val="3"/>
        <w:spacing w:before="0"/>
        <w:ind w:left="0"/>
        <w:rPr>
          <w:rFonts w:ascii="Calibri"/>
          <w:sz w:val="29"/>
        </w:rPr>
      </w:pPr>
    </w:p>
    <w:p>
      <w:pPr>
        <w:pStyle w:val="3"/>
        <w:spacing w:before="0" w:line="278" w:lineRule="auto"/>
        <w:ind w:right="251"/>
        <w:rPr>
          <w:spacing w:val="-12"/>
        </w:rPr>
      </w:pPr>
    </w:p>
    <w:p>
      <w:pPr>
        <w:pStyle w:val="3"/>
        <w:spacing w:before="0" w:line="278" w:lineRule="auto"/>
        <w:ind w:right="251"/>
        <w:rPr>
          <w:sz w:val="8"/>
        </w:rPr>
      </w:pPr>
      <w:r>
        <mc:AlternateContent>
          <mc:Choice Requires="wps">
            <w:drawing>
              <wp:inline distT="0" distB="0" distL="114300" distR="114300">
                <wp:extent cx="5420995" cy="1233170"/>
                <wp:effectExtent l="0" t="0" r="0" b="0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0995" cy="1233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W w:w="0" w:type="auto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106"/>
                              <w:gridCol w:w="2106"/>
                              <w:gridCol w:w="2106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9" w:hRule="atLeast"/>
                              </w:trPr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一期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3" w:line="269" w:lineRule="exact"/>
                                    <w:ind w:left="106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50 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万枚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1U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0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二期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2"/>
                                    <w:ind w:left="106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100 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万枚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2U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0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三期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2"/>
                                    <w:ind w:left="106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150 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万枚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3U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2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四期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2"/>
                                    <w:ind w:left="106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200 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万枚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4U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五期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ind w:left="106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250 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万枚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5U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9" w:hRule="atLeast"/>
                              </w:trPr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六期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ind w:left="106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300 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万枚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6U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3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97.1pt;width:426.85pt;" filled="f" stroked="f" coordsize="21600,21600" o:gfxdata="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AMKbtHWAAAABQEAAA8AAAAAAAAA&#10;AQAgAAAAIgAAAGRycy9kb3ducmV2LnhtbFBLAQIUABQAAAAIAIdO4kBE9XxEoQEAACUDAAAOAAAA&#10;AAAAAAEAIAAAACUBAABkcnMvZTJvRG9jLnhtbFBLBQYAAAAABgAGAFkBAAA4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4"/>
                        <w:tblW w:w="0" w:type="auto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106"/>
                        <w:gridCol w:w="2106"/>
                        <w:gridCol w:w="2106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9" w:hRule="atLeast"/>
                        </w:trPr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一期</w:t>
                            </w:r>
                          </w:p>
                        </w:tc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3" w:line="269" w:lineRule="exact"/>
                              <w:ind w:left="106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50 </w:t>
                            </w: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万枚</w:t>
                            </w:r>
                          </w:p>
                        </w:tc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1U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0" w:hRule="atLeast"/>
                        </w:trPr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0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二期</w:t>
                            </w:r>
                          </w:p>
                        </w:tc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2"/>
                              <w:ind w:left="106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100 </w:t>
                            </w: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万枚</w:t>
                            </w:r>
                          </w:p>
                        </w:tc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2U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0" w:hRule="atLeast"/>
                        </w:trPr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0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三期</w:t>
                            </w:r>
                          </w:p>
                        </w:tc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2"/>
                              <w:ind w:left="106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150 </w:t>
                            </w: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万枚</w:t>
                            </w:r>
                          </w:p>
                        </w:tc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3U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0" w:hRule="atLeast"/>
                        </w:trPr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2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四期</w:t>
                            </w:r>
                          </w:p>
                        </w:tc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2"/>
                              <w:ind w:left="106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200 </w:t>
                            </w: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万枚</w:t>
                            </w:r>
                          </w:p>
                        </w:tc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4U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0" w:hRule="atLeast"/>
                        </w:trPr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五期</w:t>
                            </w:r>
                          </w:p>
                        </w:tc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ind w:left="106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250 </w:t>
                            </w: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万枚</w:t>
                            </w:r>
                          </w:p>
                        </w:tc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5U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9" w:hRule="atLeast"/>
                        </w:trPr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六期</w:t>
                            </w:r>
                          </w:p>
                        </w:tc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ind w:left="106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300 </w:t>
                            </w: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万枚</w:t>
                            </w:r>
                          </w:p>
                        </w:tc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6U</w:t>
                            </w:r>
                          </w:p>
                        </w:tc>
                      </w:tr>
                    </w:tbl>
                    <w:p>
                      <w:pPr>
                        <w:pStyle w:val="3"/>
                        <w:spacing w:before="0"/>
                        <w:ind w:left="0"/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spacing w:before="70"/>
      </w:pPr>
      <w:r>
        <w:t>备注：</w:t>
      </w:r>
    </w:p>
    <w:p>
      <w:pPr>
        <w:pStyle w:val="3"/>
      </w:pPr>
      <w:r>
        <w:rPr>
          <w:rFonts w:ascii="Calibri" w:eastAsia="Calibri"/>
        </w:rPr>
        <w:t>1</w:t>
      </w:r>
      <w:r>
        <w:t>、购买矿机的币进入黑洞自行销毁</w:t>
      </w:r>
      <w:r>
        <w:rPr>
          <w:rFonts w:hint="eastAsia"/>
          <w:lang w:eastAsia="zh-CN"/>
        </w:rPr>
        <w:t>，销毁方案公示，</w:t>
      </w:r>
      <w:r>
        <w:rPr>
          <w:rFonts w:hint="eastAsia"/>
          <w:lang w:val="en-US" w:eastAsia="zh-CN"/>
        </w:rPr>
        <w:t>用户可以查看自己销毁的币数</w:t>
      </w:r>
    </w:p>
    <w:p>
      <w:pPr>
        <w:pStyle w:val="3"/>
        <w:spacing w:before="42"/>
      </w:pPr>
      <w:r>
        <w:rPr>
          <w:rFonts w:ascii="Calibri" w:eastAsia="Calibri"/>
        </w:rPr>
        <w:t>2</w:t>
      </w:r>
      <w:r>
        <w:t>、第四阶段不接受新矿机加入</w:t>
      </w:r>
      <w:r>
        <w:rPr>
          <w:rFonts w:hint="eastAsia"/>
          <w:lang w:val="en-US" w:eastAsia="zh-CN"/>
        </w:rPr>
        <w:t>也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不能升级</w:t>
      </w:r>
      <w:r>
        <w:t>；</w:t>
      </w:r>
    </w:p>
    <w:p>
      <w:pPr>
        <w:pStyle w:val="3"/>
        <w:spacing w:before="0"/>
        <w:ind w:left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跨阶段矿机是接着挖</w:t>
      </w:r>
      <w:r>
        <w:rPr>
          <w:rFonts w:hint="eastAsia"/>
          <w:lang w:val="en-US" w:eastAsia="zh-CN"/>
        </w:rPr>
        <w:t>下边的；</w:t>
      </w:r>
    </w:p>
    <w:p>
      <w:pPr>
        <w:pStyle w:val="3"/>
        <w:spacing w:before="0"/>
        <w:ind w:left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4、挖每个币的时候，这个币的数量要有一个统计</w:t>
      </w:r>
    </w:p>
    <w:p>
      <w:pPr>
        <w:pStyle w:val="3"/>
        <w:spacing w:before="0"/>
        <w:ind w:left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5、当收益达到3倍出局的时候，他的币会自动打入黑洞；</w:t>
      </w:r>
    </w:p>
    <w:p>
      <w:pPr>
        <w:pStyle w:val="3"/>
        <w:spacing w:before="0"/>
        <w:ind w:left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6、当累计矿达到3倍，强制平仓：矿机挖矿总收益超过自身价值 3 倍，未变现，这种情况强制平仓；</w:t>
      </w:r>
    </w:p>
    <w:p>
      <w:pPr>
        <w:pStyle w:val="3"/>
        <w:spacing w:before="4"/>
        <w:ind w:left="0"/>
        <w:rPr>
          <w:sz w:val="26"/>
        </w:rPr>
      </w:pPr>
    </w:p>
    <w:p>
      <w:pPr>
        <w:pStyle w:val="2"/>
      </w:pPr>
      <w:r>
        <w:t>二、矿机购买</w:t>
      </w: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30" w:type="dxa"/>
          </w:tcPr>
          <w:p>
            <w:pPr>
              <w:pStyle w:val="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矿机名称</w:t>
            </w:r>
          </w:p>
        </w:tc>
        <w:tc>
          <w:tcPr>
            <w:tcW w:w="2130" w:type="dxa"/>
          </w:tcPr>
          <w:p>
            <w:pPr>
              <w:pStyle w:val="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配套标准</w:t>
            </w:r>
          </w:p>
        </w:tc>
        <w:tc>
          <w:tcPr>
            <w:tcW w:w="2131" w:type="dxa"/>
          </w:tcPr>
          <w:p>
            <w:pPr>
              <w:pStyle w:val="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每日挖矿收益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pStyle w:val="8"/>
              <w:spacing w:before="23" w:line="269" w:lineRule="exact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X1</w:t>
            </w:r>
            <w:r>
              <w:rPr>
                <w:rFonts w:hint="eastAsia" w:ascii="宋体" w:eastAsia="宋体"/>
                <w:sz w:val="21"/>
              </w:rPr>
              <w:t>（体验矿机）</w:t>
            </w:r>
          </w:p>
        </w:tc>
        <w:tc>
          <w:tcPr>
            <w:tcW w:w="2130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20U</w:t>
            </w:r>
          </w:p>
        </w:tc>
        <w:tc>
          <w:tcPr>
            <w:tcW w:w="2131" w:type="dxa"/>
          </w:tcPr>
          <w:p>
            <w:pPr>
              <w:pStyle w:val="8"/>
              <w:spacing w:before="23" w:line="269" w:lineRule="exact"/>
              <w:rPr>
                <w:rFonts w:hint="eastAsia" w:ascii="宋体" w:hAnsi="宋体" w:eastAsia="宋体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 w:ascii="宋体" w:hAnsi="宋体" w:eastAsia="宋体"/>
                <w:sz w:val="21"/>
              </w:rPr>
              <w:t>‰</w:t>
            </w:r>
            <w:r>
              <w:rPr>
                <w:sz w:val="21"/>
              </w:rPr>
              <w:t>-5</w:t>
            </w:r>
            <w:r>
              <w:rPr>
                <w:rFonts w:hint="eastAsia" w:ascii="宋体" w:hAnsi="宋体" w:eastAsia="宋体"/>
                <w:sz w:val="21"/>
              </w:rPr>
              <w:t>‰（每日）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X2</w:t>
            </w:r>
          </w:p>
        </w:tc>
        <w:tc>
          <w:tcPr>
            <w:tcW w:w="2130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50U</w:t>
            </w:r>
          </w:p>
        </w:tc>
        <w:tc>
          <w:tcPr>
            <w:tcW w:w="2131" w:type="dxa"/>
          </w:tcPr>
          <w:p>
            <w:pPr>
              <w:pStyle w:val="8"/>
              <w:spacing w:before="23"/>
              <w:rPr>
                <w:rFonts w:hint="eastAsia" w:ascii="宋体" w:hAnsi="宋体" w:eastAsia="宋体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 w:ascii="宋体" w:hAnsi="宋体" w:eastAsia="宋体"/>
                <w:sz w:val="21"/>
              </w:rPr>
              <w:t>‰</w:t>
            </w:r>
            <w:r>
              <w:rPr>
                <w:sz w:val="21"/>
              </w:rPr>
              <w:t>-5</w:t>
            </w:r>
            <w:r>
              <w:rPr>
                <w:rFonts w:hint="eastAsia" w:ascii="宋体" w:hAnsi="宋体" w:eastAsia="宋体"/>
                <w:sz w:val="21"/>
              </w:rPr>
              <w:t>‰（每日）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X3</w:t>
            </w:r>
          </w:p>
        </w:tc>
        <w:tc>
          <w:tcPr>
            <w:tcW w:w="2130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100U</w:t>
            </w:r>
          </w:p>
        </w:tc>
        <w:tc>
          <w:tcPr>
            <w:tcW w:w="2131" w:type="dxa"/>
          </w:tcPr>
          <w:p>
            <w:pPr>
              <w:pStyle w:val="8"/>
              <w:spacing w:before="22"/>
              <w:rPr>
                <w:rFonts w:hint="eastAsia" w:ascii="宋体" w:hAnsi="宋体" w:eastAsia="宋体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 w:ascii="宋体" w:hAnsi="宋体" w:eastAsia="宋体"/>
                <w:sz w:val="21"/>
              </w:rPr>
              <w:t>‰</w:t>
            </w:r>
            <w:r>
              <w:rPr>
                <w:sz w:val="21"/>
              </w:rPr>
              <w:t>-5</w:t>
            </w:r>
            <w:r>
              <w:rPr>
                <w:rFonts w:hint="eastAsia" w:ascii="宋体" w:hAnsi="宋体" w:eastAsia="宋体"/>
                <w:sz w:val="21"/>
              </w:rPr>
              <w:t>‰（每日）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X4</w:t>
            </w:r>
          </w:p>
        </w:tc>
        <w:tc>
          <w:tcPr>
            <w:tcW w:w="2130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500U</w:t>
            </w:r>
          </w:p>
        </w:tc>
        <w:tc>
          <w:tcPr>
            <w:tcW w:w="2131" w:type="dxa"/>
          </w:tcPr>
          <w:p>
            <w:pPr>
              <w:pStyle w:val="8"/>
              <w:spacing w:before="22"/>
              <w:rPr>
                <w:rFonts w:hint="eastAsia" w:ascii="宋体" w:hAnsi="宋体" w:eastAsia="宋体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 w:ascii="宋体" w:hAnsi="宋体" w:eastAsia="宋体"/>
                <w:sz w:val="21"/>
              </w:rPr>
              <w:t>‰</w:t>
            </w:r>
            <w:r>
              <w:rPr>
                <w:sz w:val="21"/>
              </w:rPr>
              <w:t>-5</w:t>
            </w:r>
            <w:r>
              <w:rPr>
                <w:rFonts w:hint="eastAsia" w:ascii="宋体" w:hAnsi="宋体" w:eastAsia="宋体"/>
                <w:sz w:val="21"/>
              </w:rPr>
              <w:t>‰（每日）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30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X5</w:t>
            </w:r>
          </w:p>
        </w:tc>
        <w:tc>
          <w:tcPr>
            <w:tcW w:w="2130" w:type="dxa"/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1000U</w:t>
            </w:r>
          </w:p>
        </w:tc>
        <w:tc>
          <w:tcPr>
            <w:tcW w:w="2131" w:type="dxa"/>
          </w:tcPr>
          <w:p>
            <w:pPr>
              <w:pStyle w:val="8"/>
              <w:rPr>
                <w:rFonts w:hint="eastAsia" w:ascii="宋体" w:hAnsi="宋体" w:eastAsia="宋体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 w:ascii="宋体" w:hAnsi="宋体" w:eastAsia="宋体"/>
                <w:sz w:val="21"/>
              </w:rPr>
              <w:t>‰</w:t>
            </w:r>
            <w:r>
              <w:rPr>
                <w:sz w:val="21"/>
              </w:rPr>
              <w:t>-5</w:t>
            </w:r>
            <w:r>
              <w:rPr>
                <w:rFonts w:hint="eastAsia" w:ascii="宋体" w:hAnsi="宋体" w:eastAsia="宋体"/>
                <w:sz w:val="21"/>
              </w:rPr>
              <w:t>‰（每日）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X6</w:t>
            </w:r>
          </w:p>
        </w:tc>
        <w:tc>
          <w:tcPr>
            <w:tcW w:w="2130" w:type="dxa"/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1500U</w:t>
            </w:r>
          </w:p>
        </w:tc>
        <w:tc>
          <w:tcPr>
            <w:tcW w:w="2131" w:type="dxa"/>
          </w:tcPr>
          <w:p>
            <w:pPr>
              <w:pStyle w:val="8"/>
              <w:rPr>
                <w:rFonts w:hint="eastAsia" w:ascii="宋体" w:hAnsi="宋体" w:eastAsia="宋体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 w:ascii="宋体" w:hAnsi="宋体" w:eastAsia="宋体"/>
                <w:sz w:val="21"/>
              </w:rPr>
              <w:t>‰</w:t>
            </w:r>
            <w:r>
              <w:rPr>
                <w:sz w:val="21"/>
              </w:rPr>
              <w:t>-5</w:t>
            </w:r>
            <w:r>
              <w:rPr>
                <w:rFonts w:hint="eastAsia" w:ascii="宋体" w:hAnsi="宋体" w:eastAsia="宋体"/>
                <w:sz w:val="21"/>
              </w:rPr>
              <w:t>‰（每日）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30" w:type="dxa"/>
          </w:tcPr>
          <w:p>
            <w:pPr>
              <w:pStyle w:val="8"/>
              <w:spacing w:before="23" w:line="269" w:lineRule="exact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X7(</w:t>
            </w:r>
            <w:r>
              <w:rPr>
                <w:rFonts w:hint="eastAsia" w:ascii="宋体" w:eastAsia="宋体"/>
                <w:sz w:val="21"/>
              </w:rPr>
              <w:t>暂未开放）</w:t>
            </w:r>
          </w:p>
        </w:tc>
        <w:tc>
          <w:tcPr>
            <w:tcW w:w="2130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3000U</w:t>
            </w:r>
          </w:p>
        </w:tc>
        <w:tc>
          <w:tcPr>
            <w:tcW w:w="2131" w:type="dxa"/>
          </w:tcPr>
          <w:p>
            <w:pPr>
              <w:pStyle w:val="8"/>
              <w:spacing w:before="23" w:line="269" w:lineRule="exact"/>
              <w:rPr>
                <w:rFonts w:hint="eastAsia" w:ascii="宋体" w:hAnsi="宋体" w:eastAsia="宋体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 w:ascii="宋体" w:hAnsi="宋体" w:eastAsia="宋体"/>
                <w:sz w:val="21"/>
              </w:rPr>
              <w:t>‰</w:t>
            </w:r>
            <w:r>
              <w:rPr>
                <w:sz w:val="21"/>
              </w:rPr>
              <w:t>-5</w:t>
            </w:r>
            <w:r>
              <w:rPr>
                <w:rFonts w:hint="eastAsia" w:ascii="宋体" w:hAnsi="宋体" w:eastAsia="宋体"/>
                <w:sz w:val="21"/>
              </w:rPr>
              <w:t>‰（每日）</w:t>
            </w:r>
          </w:p>
        </w:tc>
      </w:tr>
    </w:tbl>
    <w:p>
      <w:pPr>
        <w:pStyle w:val="3"/>
        <w:spacing w:before="12"/>
        <w:rPr>
          <w:rFonts w:hint="eastAsia"/>
          <w:b w:val="0"/>
          <w:bCs/>
          <w:sz w:val="25"/>
        </w:rPr>
      </w:pPr>
      <w:r>
        <w:rPr>
          <w:rFonts w:hint="eastAsia"/>
          <w:b w:val="0"/>
          <w:bCs/>
          <w:sz w:val="25"/>
        </w:rPr>
        <w:t xml:space="preserve">✅打散机制 ✅衡定机制 ✅通缩机制 </w:t>
      </w:r>
    </w:p>
    <w:p>
      <w:pPr>
        <w:pStyle w:val="3"/>
        <w:spacing w:before="12"/>
        <w:rPr>
          <w:rFonts w:hint="eastAsia"/>
          <w:b w:val="0"/>
          <w:bCs/>
          <w:sz w:val="25"/>
        </w:rPr>
      </w:pPr>
      <w:r>
        <w:rPr>
          <w:rFonts w:hint="eastAsia"/>
          <w:b w:val="0"/>
          <w:bCs/>
          <w:sz w:val="25"/>
        </w:rPr>
        <w:t xml:space="preserve">✅销毁机制 ✅螺旋上涨机制 </w:t>
      </w:r>
    </w:p>
    <w:p>
      <w:pPr>
        <w:pStyle w:val="3"/>
        <w:spacing w:before="12"/>
        <w:rPr>
          <w:rFonts w:hint="eastAsia"/>
          <w:b w:val="0"/>
          <w:bCs/>
          <w:sz w:val="25"/>
        </w:rPr>
      </w:pPr>
      <w:r>
        <w:rPr>
          <w:rFonts w:hint="eastAsia"/>
          <w:b w:val="0"/>
          <w:bCs/>
          <w:sz w:val="25"/>
        </w:rPr>
        <w:t>✅买卖自由机制 ✅超级分红机制</w:t>
      </w:r>
    </w:p>
    <w:p>
      <w:pPr>
        <w:pStyle w:val="3"/>
        <w:spacing w:before="12"/>
        <w:ind w:left="0"/>
        <w:rPr>
          <w:rFonts w:hint="eastAsia"/>
          <w:b w:val="0"/>
          <w:bCs/>
          <w:sz w:val="25"/>
        </w:rPr>
      </w:pPr>
      <w:r>
        <w:rPr>
          <w:rFonts w:hint="eastAsia"/>
          <w:b w:val="0"/>
          <w:bCs/>
          <w:sz w:val="25"/>
        </w:rPr>
        <w:t> </w:t>
      </w:r>
    </w:p>
    <w:p>
      <w:pPr>
        <w:pStyle w:val="3"/>
        <w:spacing w:before="12"/>
        <w:rPr>
          <w:rFonts w:hint="eastAsia"/>
          <w:b w:val="0"/>
          <w:bCs/>
          <w:sz w:val="25"/>
        </w:rPr>
      </w:pPr>
      <w:r>
        <w:rPr>
          <w:rFonts w:hint="eastAsia"/>
          <w:b w:val="0"/>
          <w:bCs/>
          <w:sz w:val="25"/>
        </w:rPr>
        <w:t>挖矿收益：1‰-8‰图灵机制</w:t>
      </w:r>
    </w:p>
    <w:p>
      <w:pPr>
        <w:pStyle w:val="3"/>
        <w:spacing w:before="12"/>
        <w:rPr>
          <w:rFonts w:hint="eastAsia"/>
          <w:b w:val="0"/>
          <w:bCs/>
          <w:sz w:val="25"/>
        </w:rPr>
      </w:pPr>
      <w:r>
        <w:rPr>
          <w:rFonts w:hint="eastAsia"/>
          <w:b w:val="0"/>
          <w:bCs/>
          <w:sz w:val="25"/>
        </w:rPr>
        <w:t>币值每天1%-5%左右递增</w:t>
      </w:r>
    </w:p>
    <w:p>
      <w:pPr>
        <w:pStyle w:val="3"/>
        <w:spacing w:before="12"/>
        <w:rPr>
          <w:rFonts w:hint="default" w:eastAsia="宋体"/>
          <w:b w:val="0"/>
          <w:bCs/>
          <w:sz w:val="25"/>
          <w:lang w:val="en-US" w:eastAsia="zh-CN"/>
        </w:rPr>
      </w:pPr>
      <w:r>
        <w:rPr>
          <w:rFonts w:hint="eastAsia"/>
          <w:b w:val="0"/>
          <w:bCs/>
          <w:sz w:val="25"/>
        </w:rPr>
        <w:t>注册免费</w:t>
      </w:r>
      <w:r>
        <w:rPr>
          <w:rFonts w:hint="eastAsia"/>
          <w:b w:val="0"/>
          <w:bCs/>
          <w:sz w:val="25"/>
          <w:lang w:val="en-US" w:eastAsia="zh-CN"/>
        </w:rPr>
        <w:t>定期抢</w:t>
      </w:r>
      <w:r>
        <w:rPr>
          <w:rFonts w:hint="eastAsia"/>
          <w:b w:val="0"/>
          <w:bCs/>
          <w:sz w:val="25"/>
        </w:rPr>
        <w:t>价值20U体验矿机</w:t>
      </w:r>
      <w:r>
        <w:rPr>
          <w:rFonts w:hint="eastAsia"/>
          <w:b w:val="0"/>
          <w:bCs/>
          <w:sz w:val="25"/>
          <w:lang w:val="en-US" w:eastAsia="zh-CN"/>
        </w:rPr>
        <w:t xml:space="preserve"> 限一次</w:t>
      </w:r>
    </w:p>
    <w:p>
      <w:pPr>
        <w:pStyle w:val="3"/>
        <w:spacing w:before="12"/>
        <w:rPr>
          <w:rFonts w:hint="eastAsia"/>
          <w:b w:val="0"/>
          <w:bCs/>
          <w:sz w:val="25"/>
        </w:rPr>
      </w:pPr>
    </w:p>
    <w:p>
      <w:pPr>
        <w:pStyle w:val="3"/>
        <w:spacing w:before="0"/>
      </w:pPr>
      <w:r>
        <w:t>备注：</w:t>
      </w:r>
    </w:p>
    <w:p>
      <w:pPr>
        <w:pStyle w:val="3"/>
        <w:spacing w:before="29"/>
      </w:pPr>
      <w:r>
        <w:rPr>
          <w:rFonts w:hint="eastAsia"/>
          <w:lang w:val="en-US" w:eastAsia="zh-CN"/>
        </w:rPr>
        <w:t>1</w:t>
      </w:r>
      <w:r>
        <w:t xml:space="preserve">、矿机每天产币 </w:t>
      </w:r>
      <w:r>
        <w:rPr>
          <w:rFonts w:ascii="Calibri" w:hAnsi="Calibri" w:eastAsia="Calibri"/>
        </w:rPr>
        <w:t>0.3%-0.5%</w:t>
      </w:r>
      <w:r>
        <w:t>，矿机价值×释放比例</w:t>
      </w:r>
      <w:r>
        <w:rPr>
          <w:rFonts w:ascii="Segoe UI Symbol" w:hAnsi="Segoe UI Symbol" w:eastAsia="Segoe UI Symbol"/>
        </w:rPr>
        <w:t>➗</w:t>
      </w:r>
      <w:r>
        <w:t>当天价格</w:t>
      </w:r>
      <w:r>
        <w:rPr>
          <w:rFonts w:ascii="Calibri" w:hAnsi="Calibri" w:eastAsia="Calibri"/>
        </w:rPr>
        <w:t>=</w:t>
      </w:r>
      <w:r>
        <w:t>每天产币量（金本位）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t xml:space="preserve">、购买矿机燃烧 </w:t>
      </w:r>
      <w:r>
        <w:rPr>
          <w:rFonts w:ascii="Calibri" w:eastAsia="Calibri"/>
        </w:rPr>
        <w:t>5%E</w:t>
      </w:r>
      <w:r>
        <w:rPr>
          <w:rFonts w:hint="eastAsia" w:ascii="Calibri"/>
          <w:lang w:eastAsia="zh-CN"/>
        </w:rPr>
        <w:t>，</w:t>
      </w:r>
      <w:r>
        <w:rPr>
          <w:rFonts w:hint="eastAsia" w:ascii="Calibri"/>
          <w:lang w:val="en-US" w:eastAsia="zh-CN"/>
        </w:rPr>
        <w:t>矿机无时限使用，拥有三倍价值生产力</w:t>
      </w:r>
      <w:r>
        <w:t>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bookmarkStart w:id="0" w:name="_GoBack"/>
      <w:bookmarkEnd w:id="0"/>
      <w:r>
        <w:t>、矿机可原位</w:t>
      </w:r>
      <w:r>
        <w:rPr>
          <w:rFonts w:hint="eastAsia"/>
          <w:lang w:val="en-US" w:eastAsia="zh-CN"/>
        </w:rPr>
        <w:t>补差</w:t>
      </w:r>
      <w:r>
        <w:t>升级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20U体验矿机不可升级；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>、</w:t>
      </w:r>
      <w:r>
        <w:rPr>
          <w:rFonts w:hint="eastAsia"/>
          <w:lang w:val="en-US" w:eastAsia="zh-CN"/>
        </w:rPr>
        <w:t>一个号只能有一台矿机，当拥有20U体验矿机时购买20U级别以上的矿机，体验矿机删除，收益保留；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t>、</w:t>
      </w:r>
      <w:r>
        <w:rPr>
          <w:rFonts w:hint="eastAsia"/>
          <w:lang w:val="en-US" w:eastAsia="zh-CN"/>
        </w:rPr>
        <w:t>注册抢20U矿机定期开放，后台调节剩余数量；</w:t>
      </w:r>
    </w:p>
    <w:p>
      <w:pPr>
        <w:pStyle w:val="3"/>
      </w:pPr>
      <w:r>
        <w:rPr>
          <w:rFonts w:hint="eastAsia"/>
          <w:lang w:val="en-US" w:eastAsia="zh-CN"/>
        </w:rPr>
        <w:t>6</w:t>
      </w:r>
      <w:r>
        <w:t xml:space="preserve">、矿机收益释放燃烧同等价值 </w:t>
      </w:r>
      <w:r>
        <w:rPr>
          <w:rFonts w:ascii="Calibri" w:eastAsia="Calibri"/>
        </w:rPr>
        <w:t>20%</w:t>
      </w:r>
      <w:r>
        <w:t xml:space="preserve">的 </w:t>
      </w:r>
      <w:r>
        <w:rPr>
          <w:rFonts w:ascii="Calibri" w:eastAsia="Calibri"/>
        </w:rPr>
        <w:t>E</w:t>
      </w:r>
      <w:r>
        <w:rPr>
          <w:rFonts w:hint="eastAsia" w:ascii="Calibri"/>
          <w:lang w:eastAsia="zh-CN"/>
        </w:rPr>
        <w:t>（</w:t>
      </w:r>
      <w:r>
        <w:rPr>
          <w:rFonts w:hint="eastAsia" w:ascii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卖币和提现的时候收益释放</w:t>
      </w:r>
      <w:r>
        <w:rPr>
          <w:rFonts w:hint="eastAsia" w:ascii="Calibri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r>
        <w:t>；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强制平仓：</w:t>
      </w:r>
      <w:r>
        <w:t xml:space="preserve">矿机挖矿总收益超过自身价值 </w:t>
      </w:r>
      <w:r>
        <w:rPr>
          <w:rFonts w:ascii="Calibri" w:eastAsia="Calibri"/>
        </w:rPr>
        <w:t xml:space="preserve">3 </w:t>
      </w:r>
      <w:r>
        <w:t>倍，</w:t>
      </w:r>
      <w:r>
        <w:rPr>
          <w:rFonts w:hint="eastAsia"/>
          <w:lang w:val="en-US" w:eastAsia="zh-CN"/>
        </w:rPr>
        <w:t>未变现，这种情况强制平仓；</w:t>
      </w:r>
    </w:p>
    <w:p>
      <w:pPr>
        <w:pStyle w:val="3"/>
        <w:spacing w:before="42"/>
      </w:pPr>
      <w:r>
        <w:rPr>
          <w:rFonts w:hint="eastAsia"/>
          <w:lang w:val="en-US" w:eastAsia="zh-CN"/>
        </w:rPr>
        <w:t>7</w:t>
      </w:r>
      <w:r>
        <w:t xml:space="preserve">、单账户最多持有 </w:t>
      </w:r>
      <w:r>
        <w:rPr>
          <w:rFonts w:ascii="Calibri" w:eastAsia="Calibri"/>
        </w:rPr>
        <w:t xml:space="preserve">80 </w:t>
      </w:r>
      <w:r>
        <w:t xml:space="preserve">个 </w:t>
      </w:r>
      <w:r>
        <w:rPr>
          <w:rFonts w:ascii="Calibri" w:eastAsia="Calibri"/>
        </w:rPr>
        <w:t>E</w:t>
      </w:r>
      <w:r>
        <w:t xml:space="preserve">，每日可闪兑 </w:t>
      </w:r>
      <w:r>
        <w:rPr>
          <w:rFonts w:ascii="Calibri" w:eastAsia="Calibri"/>
        </w:rPr>
        <w:t xml:space="preserve">1 </w:t>
      </w:r>
      <w:r>
        <w:t xml:space="preserve">次不超过 </w:t>
      </w:r>
      <w:r>
        <w:rPr>
          <w:rFonts w:ascii="Calibri" w:eastAsia="Calibri"/>
        </w:rPr>
        <w:t xml:space="preserve">80 </w:t>
      </w:r>
      <w:r>
        <w:t xml:space="preserve">个 </w:t>
      </w:r>
      <w:r>
        <w:rPr>
          <w:rFonts w:ascii="Calibri" w:eastAsia="Calibri"/>
        </w:rPr>
        <w:t>E</w:t>
      </w:r>
      <w:r>
        <w:t>；</w:t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t xml:space="preserve">、矿机挖矿总收益不超过自身价值 </w:t>
      </w:r>
      <w:r>
        <w:rPr>
          <w:rFonts w:ascii="Calibri" w:eastAsia="Calibri"/>
        </w:rPr>
        <w:t xml:space="preserve">3 </w:t>
      </w:r>
      <w:r>
        <w:t>倍，其中价值包括邀请奖励、社区奖励；</w:t>
      </w:r>
    </w:p>
    <w:p>
      <w:pPr>
        <w:pStyle w:val="3"/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9</w:t>
      </w:r>
      <w:r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、根据全网矿机算力均衡机制，不定期进行全网快照，指导销售；</w:t>
      </w:r>
    </w:p>
    <w:p>
      <w:pPr>
        <w:pStyle w:val="3"/>
      </w:pPr>
      <w:r>
        <w:rPr>
          <w:rFonts w:hint="eastAsia"/>
          <w:lang w:val="en-US" w:eastAsia="zh-CN"/>
        </w:rPr>
        <w:t>10</w:t>
      </w:r>
      <w:r>
        <w:t xml:space="preserve">、体验矿机产出价值达到 </w:t>
      </w:r>
      <w:r>
        <w:rPr>
          <w:rFonts w:ascii="Calibri" w:eastAsia="Calibri"/>
        </w:rPr>
        <w:t xml:space="preserve">10U </w:t>
      </w:r>
      <w:r>
        <w:t>可用于升级矿机，需每天签到方可产出；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体验周期：与正常矿机一致；实名认证赠送，不能提现；</w:t>
      </w:r>
    </w:p>
    <w:p>
      <w:pPr>
        <w:pStyle w:val="3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11</w:t>
      </w:r>
      <w:r>
        <w:t>、</w:t>
      </w:r>
      <w:r>
        <w:rPr>
          <w:rFonts w:hint="eastAsia"/>
          <w:b/>
          <w:bCs/>
          <w:lang w:val="en-US" w:eastAsia="zh-CN"/>
        </w:rPr>
        <w:t>所有</w:t>
      </w:r>
      <w:r>
        <w:t xml:space="preserve">矿机产出许 </w:t>
      </w:r>
      <w:r>
        <w:rPr>
          <w:rFonts w:ascii="Calibri" w:eastAsia="Calibri"/>
        </w:rPr>
        <w:t xml:space="preserve">24 </w:t>
      </w:r>
      <w:r>
        <w:t>小时内提取，未提取将黑洞销毁；</w:t>
      </w:r>
    </w:p>
    <w:p>
      <w:pPr>
        <w:pStyle w:val="3"/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</w:rPr>
        <w:t>12、升级可以随时升级，复投需要出局后复投；</w:t>
      </w:r>
    </w:p>
    <w:p>
      <w:pPr>
        <w:pStyle w:val="3"/>
        <w:spacing w:before="1"/>
        <w:ind w:left="0"/>
        <w:rPr>
          <w:sz w:val="26"/>
        </w:rPr>
      </w:pPr>
    </w:p>
    <w:p>
      <w:pPr>
        <w:pStyle w:val="2"/>
        <w:spacing w:before="1"/>
      </w:pPr>
      <w:r>
        <w:t>三、邀请奖励</w:t>
      </w:r>
    </w:p>
    <w:p>
      <w:pPr>
        <w:pStyle w:val="3"/>
        <w:spacing w:before="25" w:after="20"/>
      </w:pPr>
      <w:r>
        <w:t xml:space="preserve">邀请 </w:t>
      </w:r>
      <w:r>
        <w:rPr>
          <w:rFonts w:ascii="Calibri" w:eastAsia="Calibri"/>
        </w:rPr>
        <w:t xml:space="preserve">10 </w:t>
      </w:r>
      <w:r>
        <w:t xml:space="preserve">人拿 </w:t>
      </w:r>
      <w:r>
        <w:rPr>
          <w:rFonts w:ascii="Calibri" w:eastAsia="Calibri"/>
        </w:rPr>
        <w:t xml:space="preserve">15 </w:t>
      </w:r>
      <w:r>
        <w:t>维，收益是邀请维数收益的</w:t>
      </w:r>
      <w:r>
        <w:rPr>
          <w:rFonts w:ascii="Calibri" w:eastAsia="Calibri"/>
        </w:rPr>
        <w:t>%</w:t>
      </w:r>
      <w:r>
        <w:t>，需要</w:t>
      </w:r>
      <w:r>
        <w:rPr>
          <w:rFonts w:hint="eastAsia" w:ascii="Calibri" w:eastAsia="Calibri"/>
        </w:rPr>
        <w:t>购买50U矿机以上用户</w:t>
      </w:r>
      <w:r>
        <w:t>；</w:t>
      </w: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6"/>
        <w:gridCol w:w="2346"/>
        <w:gridCol w:w="23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346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邀请</w:t>
            </w:r>
          </w:p>
        </w:tc>
        <w:tc>
          <w:tcPr>
            <w:tcW w:w="2346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N </w:t>
            </w:r>
            <w:r>
              <w:rPr>
                <w:rFonts w:hint="eastAsia" w:ascii="宋体" w:eastAsia="宋体"/>
                <w:sz w:val="21"/>
              </w:rPr>
              <w:t>维</w:t>
            </w:r>
          </w:p>
        </w:tc>
        <w:tc>
          <w:tcPr>
            <w:tcW w:w="2346" w:type="dxa"/>
          </w:tcPr>
          <w:p>
            <w:pPr>
              <w:pStyle w:val="8"/>
              <w:spacing w:before="22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收益</w:t>
            </w:r>
            <w:r>
              <w:rPr>
                <w:sz w:val="21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346" w:type="dxa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1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346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1 </w:t>
            </w:r>
            <w:r>
              <w:rPr>
                <w:rFonts w:hint="eastAsia" w:ascii="宋体" w:eastAsia="宋体"/>
                <w:sz w:val="21"/>
              </w:rPr>
              <w:t>维</w:t>
            </w:r>
          </w:p>
        </w:tc>
        <w:tc>
          <w:tcPr>
            <w:tcW w:w="2346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5</w:t>
            </w:r>
            <w:r>
              <w:rPr>
                <w:sz w:val="21"/>
              </w:rPr>
              <w:t>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346" w:type="dxa"/>
          </w:tcPr>
          <w:p>
            <w:pPr>
              <w:pStyle w:val="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2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346" w:type="dxa"/>
          </w:tcPr>
          <w:p>
            <w:pPr>
              <w:pStyle w:val="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2 </w:t>
            </w:r>
            <w:r>
              <w:rPr>
                <w:rFonts w:hint="eastAsia" w:ascii="宋体" w:eastAsia="宋体"/>
                <w:sz w:val="21"/>
              </w:rPr>
              <w:t>维</w:t>
            </w:r>
          </w:p>
        </w:tc>
        <w:tc>
          <w:tcPr>
            <w:tcW w:w="2346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15</w:t>
            </w:r>
            <w:r>
              <w:rPr>
                <w:sz w:val="21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346" w:type="dxa"/>
          </w:tcPr>
          <w:p>
            <w:pPr>
              <w:pStyle w:val="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3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346" w:type="dxa"/>
          </w:tcPr>
          <w:p>
            <w:pPr>
              <w:pStyle w:val="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3 </w:t>
            </w:r>
            <w:r>
              <w:rPr>
                <w:rFonts w:hint="eastAsia" w:ascii="宋体" w:eastAsia="宋体"/>
                <w:sz w:val="21"/>
              </w:rPr>
              <w:t>维</w:t>
            </w:r>
          </w:p>
        </w:tc>
        <w:tc>
          <w:tcPr>
            <w:tcW w:w="2346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10%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46" w:type="dxa"/>
          </w:tcPr>
          <w:p>
            <w:pPr>
              <w:pStyle w:val="8"/>
              <w:spacing w:before="23" w:line="269" w:lineRule="exact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4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346" w:type="dxa"/>
          </w:tcPr>
          <w:p>
            <w:pPr>
              <w:pStyle w:val="8"/>
              <w:spacing w:before="23" w:line="269" w:lineRule="exact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4 </w:t>
            </w:r>
            <w:r>
              <w:rPr>
                <w:rFonts w:hint="eastAsia" w:ascii="宋体" w:eastAsia="宋体"/>
                <w:sz w:val="21"/>
              </w:rPr>
              <w:t>维</w:t>
            </w:r>
          </w:p>
        </w:tc>
        <w:tc>
          <w:tcPr>
            <w:tcW w:w="2346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5</w:t>
            </w:r>
            <w:r>
              <w:rPr>
                <w:sz w:val="21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346" w:type="dxa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5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346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5 </w:t>
            </w:r>
            <w:r>
              <w:rPr>
                <w:rFonts w:hint="eastAsia" w:ascii="宋体" w:eastAsia="宋体"/>
                <w:sz w:val="21"/>
              </w:rPr>
              <w:t>维</w:t>
            </w:r>
          </w:p>
        </w:tc>
        <w:tc>
          <w:tcPr>
            <w:tcW w:w="2346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4</w:t>
            </w:r>
            <w:r>
              <w:rPr>
                <w:sz w:val="21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346" w:type="dxa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6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346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6 </w:t>
            </w:r>
            <w:r>
              <w:rPr>
                <w:rFonts w:hint="eastAsia" w:ascii="宋体" w:eastAsia="宋体"/>
                <w:sz w:val="21"/>
              </w:rPr>
              <w:t>维</w:t>
            </w:r>
          </w:p>
        </w:tc>
        <w:tc>
          <w:tcPr>
            <w:tcW w:w="2346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3</w:t>
            </w:r>
            <w:r>
              <w:rPr>
                <w:sz w:val="21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346" w:type="dxa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7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346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7-10 </w:t>
            </w:r>
            <w:r>
              <w:rPr>
                <w:rFonts w:hint="eastAsia" w:ascii="宋体" w:eastAsia="宋体"/>
                <w:sz w:val="21"/>
              </w:rPr>
              <w:t>维</w:t>
            </w:r>
          </w:p>
        </w:tc>
        <w:tc>
          <w:tcPr>
            <w:tcW w:w="2346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2</w:t>
            </w:r>
            <w:r>
              <w:rPr>
                <w:sz w:val="21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346" w:type="dxa"/>
          </w:tcPr>
          <w:p>
            <w:pPr>
              <w:pStyle w:val="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10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346" w:type="dxa"/>
          </w:tcPr>
          <w:p>
            <w:pPr>
              <w:pStyle w:val="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11-15 </w:t>
            </w:r>
            <w:r>
              <w:rPr>
                <w:rFonts w:hint="eastAsia" w:ascii="宋体" w:eastAsia="宋体"/>
                <w:sz w:val="21"/>
              </w:rPr>
              <w:t>维</w:t>
            </w:r>
          </w:p>
        </w:tc>
        <w:tc>
          <w:tcPr>
            <w:tcW w:w="2346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1</w:t>
            </w:r>
            <w:r>
              <w:rPr>
                <w:sz w:val="21"/>
              </w:rPr>
              <w:t>%</w:t>
            </w:r>
          </w:p>
        </w:tc>
      </w:tr>
    </w:tbl>
    <w:p>
      <w:pPr>
        <w:pStyle w:val="3"/>
        <w:spacing w:before="2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备注：</w:t>
      </w: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43" w:after="0" w:line="240" w:lineRule="auto"/>
        <w:ind w:right="0" w:rightChars="0" w:firstLine="720" w:firstLineChars="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邀请越多获得矿机算力增强收益越多</w:t>
      </w: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43" w:after="0" w:line="240" w:lineRule="auto"/>
        <w:ind w:right="0" w:rightChars="0" w:firstLine="72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1000U矿机以上用户获得小区算力加成20%</w:t>
      </w:r>
    </w:p>
    <w:p>
      <w:pPr>
        <w:pStyle w:val="3"/>
        <w:ind w:left="0" w:leftChars="0" w:firstLine="7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邀请奖励小推大</w:t>
      </w:r>
      <w:r>
        <w:rPr>
          <w:rFonts w:ascii="Calibri" w:eastAsia="Calibri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按小</w:t>
      </w:r>
      <w:r>
        <w:rPr>
          <w:rFonts w:ascii="Calibri" w:eastAsia="Calibri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大推小</w:t>
      </w:r>
      <w:r>
        <w:rPr>
          <w:rFonts w:ascii="Calibri" w:eastAsia="Calibri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按小；</w:t>
      </w:r>
    </w:p>
    <w:p>
      <w:pPr>
        <w:pStyle w:val="3"/>
        <w:ind w:left="0" w:leftChars="0" w:firstLine="7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区块周将对持仓用户快照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（区块周期将查看大伙的持仓数据，用来做平仓参考）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；</w:t>
      </w:r>
    </w:p>
    <w:p>
      <w:pPr>
        <w:pStyle w:val="3"/>
        <w:spacing w:before="4"/>
        <w:ind w:left="0"/>
        <w:rPr>
          <w:sz w:val="26"/>
        </w:rPr>
      </w:pPr>
    </w:p>
    <w:p>
      <w:pPr>
        <w:pStyle w:val="2"/>
      </w:pPr>
      <w:r>
        <w:t>四、社区奖励</w:t>
      </w:r>
    </w:p>
    <w:p>
      <w:pPr>
        <w:pStyle w:val="3"/>
        <w:spacing w:before="22"/>
      </w:pPr>
      <w:r>
        <w:rPr>
          <w:rFonts w:hint="eastAsia"/>
        </w:rPr>
        <w:t>最高S7可拿社区伞下无限代价差10%，</w:t>
      </w:r>
      <w:r>
        <w:t>收益是挖矿产出的</w:t>
      </w:r>
      <w:r>
        <w:rPr>
          <w:rFonts w:ascii="Calibri" w:eastAsia="Calibri"/>
        </w:rPr>
        <w:t>%</w:t>
      </w:r>
      <w:r>
        <w:t>；</w:t>
      </w:r>
    </w:p>
    <w:p>
      <w:pPr>
        <w:spacing w:after="0"/>
        <w:sectPr>
          <w:pgSz w:w="11910" w:h="16840"/>
          <w:pgMar w:top="1580" w:right="1340" w:bottom="280" w:left="1580" w:header="720" w:footer="720" w:gutter="0"/>
        </w:sectPr>
      </w:pPr>
    </w:p>
    <w:p>
      <w:pPr>
        <w:pStyle w:val="3"/>
      </w:pPr>
      <w:r>
        <w:t>条件：</w:t>
      </w:r>
    </w:p>
    <w:p>
      <w:pPr>
        <w:pStyle w:val="3"/>
      </w:pPr>
      <w:r>
        <w:rPr>
          <w:rFonts w:ascii="Calibri" w:eastAsia="Calibri"/>
        </w:rPr>
        <w:t>1</w:t>
      </w:r>
      <w:r>
        <w:t xml:space="preserve">、直推 </w:t>
      </w:r>
      <w:r>
        <w:rPr>
          <w:rFonts w:ascii="Calibri" w:eastAsia="Calibri"/>
        </w:rPr>
        <w:t xml:space="preserve">10 </w:t>
      </w:r>
      <w:r>
        <w:t xml:space="preserve">名 </w:t>
      </w:r>
      <w:r>
        <w:rPr>
          <w:rFonts w:ascii="Calibri" w:eastAsia="Calibri"/>
        </w:rPr>
        <w:t xml:space="preserve">X2 </w:t>
      </w:r>
      <w:r>
        <w:t>以上用户；</w:t>
      </w:r>
    </w:p>
    <w:p>
      <w:pPr>
        <w:pStyle w:val="3"/>
        <w:spacing w:after="22"/>
      </w:pPr>
      <w:r>
        <w:rPr>
          <w:rFonts w:ascii="Calibri" w:eastAsia="Calibri"/>
        </w:rPr>
        <w:t>2</w:t>
      </w:r>
      <w:r>
        <w:t>、社区伞下用户数量；</w:t>
      </w: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1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pStyle w:val="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社区用户数量</w:t>
            </w:r>
          </w:p>
        </w:tc>
        <w:tc>
          <w:tcPr>
            <w:tcW w:w="2131" w:type="dxa"/>
          </w:tcPr>
          <w:p>
            <w:pPr>
              <w:pStyle w:val="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晋级社区</w:t>
            </w:r>
          </w:p>
        </w:tc>
        <w:tc>
          <w:tcPr>
            <w:tcW w:w="2131" w:type="dxa"/>
          </w:tcPr>
          <w:p>
            <w:pPr>
              <w:pStyle w:val="8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收益</w:t>
            </w:r>
            <w:r>
              <w:rPr>
                <w:sz w:val="21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pStyle w:val="8"/>
              <w:spacing w:before="23" w:line="269" w:lineRule="exact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100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131" w:type="dxa"/>
          </w:tcPr>
          <w:p>
            <w:pPr>
              <w:pStyle w:val="8"/>
              <w:spacing w:before="23" w:line="269" w:lineRule="exact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S1 </w:t>
            </w:r>
            <w:r>
              <w:rPr>
                <w:rFonts w:hint="eastAsia" w:ascii="宋体" w:eastAsia="宋体"/>
                <w:sz w:val="21"/>
              </w:rPr>
              <w:t>社区</w:t>
            </w:r>
          </w:p>
        </w:tc>
        <w:tc>
          <w:tcPr>
            <w:tcW w:w="2131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pStyle w:val="8"/>
              <w:spacing w:before="2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300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131" w:type="dxa"/>
          </w:tcPr>
          <w:p>
            <w:pPr>
              <w:pStyle w:val="8"/>
              <w:spacing w:before="23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S2 </w:t>
            </w:r>
            <w:r>
              <w:rPr>
                <w:rFonts w:hint="eastAsia" w:ascii="宋体" w:eastAsia="宋体"/>
                <w:sz w:val="21"/>
              </w:rPr>
              <w:t>社区</w:t>
            </w:r>
          </w:p>
        </w:tc>
        <w:tc>
          <w:tcPr>
            <w:tcW w:w="2131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2%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500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131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S3 </w:t>
            </w:r>
            <w:r>
              <w:rPr>
                <w:rFonts w:hint="eastAsia" w:ascii="宋体" w:eastAsia="宋体"/>
                <w:sz w:val="21"/>
              </w:rPr>
              <w:t>社区</w:t>
            </w:r>
          </w:p>
        </w:tc>
        <w:tc>
          <w:tcPr>
            <w:tcW w:w="2131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3%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30" w:type="dxa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1000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131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S4 </w:t>
            </w:r>
            <w:r>
              <w:rPr>
                <w:rFonts w:hint="eastAsia" w:ascii="宋体" w:eastAsia="宋体"/>
                <w:sz w:val="21"/>
              </w:rPr>
              <w:t>社区</w:t>
            </w:r>
          </w:p>
        </w:tc>
        <w:tc>
          <w:tcPr>
            <w:tcW w:w="2131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4%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pStyle w:val="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3000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131" w:type="dxa"/>
          </w:tcPr>
          <w:p>
            <w:pPr>
              <w:pStyle w:val="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S5 </w:t>
            </w:r>
            <w:r>
              <w:rPr>
                <w:rFonts w:hint="eastAsia" w:ascii="宋体" w:eastAsia="宋体"/>
                <w:sz w:val="21"/>
              </w:rPr>
              <w:t>社区</w:t>
            </w:r>
          </w:p>
        </w:tc>
        <w:tc>
          <w:tcPr>
            <w:tcW w:w="2131" w:type="dxa"/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6%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pStyle w:val="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5000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131" w:type="dxa"/>
          </w:tcPr>
          <w:p>
            <w:pPr>
              <w:pStyle w:val="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S6 </w:t>
            </w:r>
            <w:r>
              <w:rPr>
                <w:rFonts w:hint="eastAsia" w:ascii="宋体" w:eastAsia="宋体"/>
                <w:sz w:val="21"/>
              </w:rPr>
              <w:t>社区</w:t>
            </w:r>
          </w:p>
        </w:tc>
        <w:tc>
          <w:tcPr>
            <w:tcW w:w="2131" w:type="dxa"/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8%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pStyle w:val="8"/>
              <w:spacing w:before="23" w:line="269" w:lineRule="exact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8000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131" w:type="dxa"/>
          </w:tcPr>
          <w:p>
            <w:pPr>
              <w:pStyle w:val="8"/>
              <w:spacing w:before="23" w:line="269" w:lineRule="exact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S7 </w:t>
            </w:r>
            <w:r>
              <w:rPr>
                <w:rFonts w:hint="eastAsia" w:ascii="宋体" w:eastAsia="宋体"/>
                <w:sz w:val="21"/>
              </w:rPr>
              <w:t>社区</w:t>
            </w:r>
          </w:p>
        </w:tc>
        <w:tc>
          <w:tcPr>
            <w:tcW w:w="2131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10%</w:t>
            </w:r>
          </w:p>
        </w:tc>
      </w:tr>
    </w:tbl>
    <w:p>
      <w:pPr>
        <w:pStyle w:val="3"/>
        <w:spacing w:before="12"/>
        <w:ind w:left="0"/>
        <w:rPr>
          <w:sz w:val="25"/>
        </w:rPr>
      </w:pPr>
    </w:p>
    <w:p>
      <w:pPr>
        <w:pStyle w:val="3"/>
        <w:spacing w:before="0"/>
      </w:pPr>
      <w:r>
        <w:t>备注：</w:t>
      </w:r>
    </w:p>
    <w:p>
      <w:pPr>
        <w:pStyle w:val="3"/>
        <w:spacing w:before="45"/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ascii="Calibri" w:eastAsia="Calibri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S3 </w:t>
      </w:r>
      <w:r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社区以上可参与基因种子燃烧分红，分配燃烧矿池 </w:t>
      </w:r>
      <w:r>
        <w:rPr>
          <w:rFonts w:ascii="Calibri" w:eastAsia="Calibri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25%</w:t>
      </w:r>
      <w:r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；</w:t>
      </w:r>
    </w:p>
    <w:p>
      <w:pPr>
        <w:pStyle w:val="3"/>
        <w:spacing w:before="2"/>
        <w:ind w:left="0"/>
        <w:rPr>
          <w:sz w:val="26"/>
        </w:rPr>
      </w:pPr>
    </w:p>
    <w:p>
      <w:pPr>
        <w:pStyle w:val="2"/>
        <w:rPr>
          <w:rFonts w:ascii="Calibri" w:eastAsia="Calibri"/>
        </w:rPr>
      </w:pPr>
      <w:r>
        <w:t>五、创始应用</w:t>
      </w:r>
      <w:r>
        <w:rPr>
          <w:rFonts w:ascii="Calibri" w:eastAsia="Calibri"/>
        </w:rPr>
        <w:t>-X20</w:t>
      </w:r>
    </w:p>
    <w:p>
      <w:pPr>
        <w:pStyle w:val="3"/>
        <w:spacing w:before="25" w:after="20"/>
      </w:pPr>
      <w:r>
        <w:rPr>
          <w:rFonts w:ascii="Calibri" w:eastAsia="Calibri"/>
        </w:rPr>
        <w:t xml:space="preserve">VIP </w:t>
      </w:r>
      <w:r>
        <w:t xml:space="preserve">福利，随进随出，消耗 </w:t>
      </w:r>
      <w:r>
        <w:rPr>
          <w:rFonts w:ascii="Calibri" w:eastAsia="Calibri"/>
        </w:rPr>
        <w:t>1%E</w:t>
      </w:r>
      <w:r>
        <w:t>，每十个区块日可参与一次；</w:t>
      </w: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41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30" w:type="dxa"/>
            <w:vMerge w:val="restart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100U-1000U</w:t>
            </w:r>
          </w:p>
          <w:p>
            <w:pPr>
              <w:pStyle w:val="8"/>
              <w:spacing w:before="51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A </w:t>
            </w:r>
            <w:r>
              <w:rPr>
                <w:rFonts w:hint="eastAsia" w:ascii="宋体" w:eastAsia="宋体"/>
                <w:sz w:val="21"/>
              </w:rPr>
              <w:t>档位</w:t>
            </w:r>
          </w:p>
        </w:tc>
        <w:tc>
          <w:tcPr>
            <w:tcW w:w="2130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100U</w:t>
            </w:r>
          </w:p>
        </w:tc>
        <w:tc>
          <w:tcPr>
            <w:tcW w:w="4141" w:type="dxa"/>
            <w:vMerge w:val="restart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 w:ascii="宋体" w:eastAsia="宋体"/>
                <w:sz w:val="21"/>
              </w:rPr>
              <w:t xml:space="preserve">、秒收益 </w:t>
            </w:r>
            <w:r>
              <w:rPr>
                <w:sz w:val="21"/>
              </w:rPr>
              <w:t>2%</w:t>
            </w:r>
            <w:r>
              <w:rPr>
                <w:rFonts w:hint="eastAsia" w:ascii="宋体" w:eastAsia="宋体"/>
                <w:sz w:val="21"/>
              </w:rPr>
              <w:t>；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rFonts w:hint="eastAsia" w:ascii="宋体" w:eastAsia="宋体"/>
                <w:sz w:val="21"/>
              </w:rPr>
              <w:t xml:space="preserve">、不提本金每小时 </w:t>
            </w:r>
            <w:r>
              <w:rPr>
                <w:sz w:val="21"/>
              </w:rPr>
              <w:t>0.02%</w:t>
            </w:r>
            <w:r>
              <w:rPr>
                <w:rFonts w:hint="eastAsia" w:ascii="宋体" w:eastAsia="宋体"/>
                <w:sz w:val="21"/>
              </w:rPr>
              <w:t>；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rFonts w:hint="eastAsia" w:ascii="宋体" w:eastAsia="宋体"/>
                <w:sz w:val="21"/>
              </w:rPr>
              <w:t xml:space="preserve">、封顶收益 </w:t>
            </w:r>
            <w:r>
              <w:rPr>
                <w:sz w:val="21"/>
              </w:rPr>
              <w:t>20%</w:t>
            </w:r>
            <w:r>
              <w:rPr>
                <w:rFonts w:hint="eastAsia" w:ascii="宋体" w:eastAsia="宋体"/>
                <w:sz w:val="21"/>
              </w:rPr>
              <w:t>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500U</w:t>
            </w:r>
          </w:p>
        </w:tc>
        <w:tc>
          <w:tcPr>
            <w:tcW w:w="414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3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1000U</w:t>
            </w:r>
          </w:p>
        </w:tc>
        <w:tc>
          <w:tcPr>
            <w:tcW w:w="414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  <w:vMerge w:val="restart"/>
          </w:tcPr>
          <w:p>
            <w:pPr>
              <w:pStyle w:val="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2000U </w:t>
            </w:r>
            <w:r>
              <w:rPr>
                <w:rFonts w:hint="eastAsia" w:ascii="宋体" w:eastAsia="宋体"/>
                <w:sz w:val="21"/>
              </w:rPr>
              <w:t>及以上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B </w:t>
            </w:r>
            <w:r>
              <w:rPr>
                <w:rFonts w:hint="eastAsia" w:ascii="宋体" w:eastAsia="宋体"/>
                <w:sz w:val="21"/>
              </w:rPr>
              <w:t>档位</w:t>
            </w:r>
          </w:p>
        </w:tc>
        <w:tc>
          <w:tcPr>
            <w:tcW w:w="2130" w:type="dxa"/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2000U</w:t>
            </w:r>
          </w:p>
        </w:tc>
        <w:tc>
          <w:tcPr>
            <w:tcW w:w="4141" w:type="dxa"/>
            <w:vMerge w:val="restart"/>
          </w:tcPr>
          <w:p>
            <w:pPr>
              <w:pStyle w:val="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 w:ascii="宋体" w:eastAsia="宋体"/>
                <w:sz w:val="21"/>
              </w:rPr>
              <w:t xml:space="preserve">、秒收益 </w:t>
            </w:r>
            <w:r>
              <w:rPr>
                <w:sz w:val="21"/>
              </w:rPr>
              <w:t>2%</w:t>
            </w:r>
            <w:r>
              <w:rPr>
                <w:rFonts w:hint="eastAsia" w:ascii="宋体" w:eastAsia="宋体"/>
                <w:sz w:val="21"/>
              </w:rPr>
              <w:t>；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rFonts w:hint="eastAsia" w:ascii="宋体" w:eastAsia="宋体"/>
                <w:sz w:val="21"/>
              </w:rPr>
              <w:t xml:space="preserve">、不提本金每小时 </w:t>
            </w:r>
            <w:r>
              <w:rPr>
                <w:sz w:val="21"/>
              </w:rPr>
              <w:t>0.02%</w:t>
            </w:r>
            <w:r>
              <w:rPr>
                <w:rFonts w:hint="eastAsia" w:ascii="宋体" w:eastAsia="宋体"/>
                <w:sz w:val="21"/>
              </w:rPr>
              <w:t>；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rFonts w:hint="eastAsia" w:ascii="宋体" w:eastAsia="宋体"/>
                <w:sz w:val="21"/>
              </w:rPr>
              <w:t xml:space="preserve">、封顶收益 </w:t>
            </w:r>
            <w:r>
              <w:rPr>
                <w:sz w:val="21"/>
              </w:rPr>
              <w:t>20%</w:t>
            </w:r>
            <w:r>
              <w:rPr>
                <w:rFonts w:hint="eastAsia" w:ascii="宋体" w:eastAsia="宋体"/>
                <w:sz w:val="21"/>
              </w:rPr>
              <w:t>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3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5000U</w:t>
            </w:r>
          </w:p>
        </w:tc>
        <w:tc>
          <w:tcPr>
            <w:tcW w:w="414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10000U</w:t>
            </w:r>
          </w:p>
        </w:tc>
        <w:tc>
          <w:tcPr>
            <w:tcW w:w="414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3"/>
        <w:spacing w:before="1"/>
        <w:ind w:left="0"/>
        <w:rPr>
          <w:sz w:val="26"/>
        </w:rPr>
      </w:pPr>
    </w:p>
    <w:p>
      <w:pPr>
        <w:pStyle w:val="3"/>
        <w:spacing w:before="0"/>
        <w:rPr>
          <w:rFonts w:ascii="Calibri" w:eastAsia="Calibri"/>
        </w:rPr>
      </w:pPr>
      <w:r>
        <w:t xml:space="preserve">未抢到的用户，原路退回 </w:t>
      </w:r>
      <w:r>
        <w:rPr>
          <w:rFonts w:ascii="Calibri" w:eastAsia="Calibri"/>
        </w:rPr>
        <w:t xml:space="preserve">USDT </w:t>
      </w:r>
      <w:r>
        <w:t xml:space="preserve">和 </w:t>
      </w:r>
      <w:r>
        <w:rPr>
          <w:rFonts w:ascii="Calibri" w:eastAsia="Calibri"/>
        </w:rPr>
        <w:t>1%</w:t>
      </w:r>
      <w:r>
        <w:t xml:space="preserve">的 </w:t>
      </w:r>
      <w:r>
        <w:rPr>
          <w:rFonts w:ascii="Calibri" w:eastAsia="Calibri"/>
        </w:rPr>
        <w:t>E</w:t>
      </w:r>
      <w:r>
        <w:t xml:space="preserve">，且可以参与抽奖，成功抢到的用户所有消耗的 </w:t>
      </w:r>
      <w:r>
        <w:rPr>
          <w:rFonts w:ascii="Calibri" w:eastAsia="Calibri"/>
        </w:rPr>
        <w:t>E</w:t>
      </w:r>
    </w:p>
    <w:p>
      <w:pPr>
        <w:pStyle w:val="3"/>
      </w:pPr>
      <w:r>
        <w:rPr>
          <w:spacing w:val="-1"/>
          <w:w w:val="99"/>
        </w:rPr>
        <w:t>将作为奖励，均分</w:t>
      </w:r>
      <w:r>
        <w:rPr>
          <w:spacing w:val="-50"/>
        </w:rPr>
        <w:t xml:space="preserve"> </w:t>
      </w:r>
      <w:r>
        <w:rPr>
          <w:rFonts w:ascii="Calibri" w:eastAsia="Calibri"/>
          <w:spacing w:val="-1"/>
          <w:w w:val="99"/>
        </w:rPr>
        <w:t>1</w:t>
      </w:r>
      <w:r>
        <w:rPr>
          <w:rFonts w:ascii="Calibri" w:eastAsia="Calibri"/>
          <w:w w:val="99"/>
        </w:rPr>
        <w:t>0</w:t>
      </w:r>
      <w:r>
        <w:rPr>
          <w:rFonts w:ascii="Calibri" w:eastAsia="Calibri"/>
          <w:spacing w:val="5"/>
        </w:rPr>
        <w:t xml:space="preserve"> </w:t>
      </w:r>
      <w:r>
        <w:rPr>
          <w:spacing w:val="-13"/>
          <w:w w:val="99"/>
        </w:rPr>
        <w:t>名未抢到的幸运者；</w:t>
      </w:r>
      <w:r>
        <w:rPr>
          <w:spacing w:val="-1"/>
          <w:w w:val="99"/>
        </w:rPr>
        <w:t>（</w:t>
      </w:r>
      <w:r>
        <w:rPr>
          <w:rFonts w:ascii="Calibri" w:eastAsia="Calibri"/>
          <w:spacing w:val="-1"/>
          <w:w w:val="99"/>
        </w:rPr>
        <w:t>20</w:t>
      </w:r>
      <w:r>
        <w:rPr>
          <w:rFonts w:ascii="Calibri" w:eastAsia="Calibri"/>
          <w:spacing w:val="4"/>
          <w:w w:val="99"/>
        </w:rPr>
        <w:t>%</w:t>
      </w:r>
      <w:r>
        <w:rPr>
          <w:w w:val="99"/>
        </w:rPr>
        <w:t>的</w:t>
      </w:r>
      <w:r>
        <w:rPr>
          <w:spacing w:val="-53"/>
        </w:rPr>
        <w:t xml:space="preserve"> </w:t>
      </w:r>
      <w:r>
        <w:rPr>
          <w:rFonts w:ascii="Calibri" w:eastAsia="Calibri"/>
          <w:w w:val="99"/>
        </w:rPr>
        <w:t>E</w:t>
      </w:r>
      <w:r>
        <w:rPr>
          <w:rFonts w:ascii="Calibri" w:eastAsia="Calibri"/>
          <w:spacing w:val="6"/>
        </w:rPr>
        <w:t xml:space="preserve"> </w:t>
      </w:r>
      <w:r>
        <w:rPr>
          <w:spacing w:val="-1"/>
          <w:w w:val="99"/>
        </w:rPr>
        <w:t>手续费拿出来操作</w:t>
      </w:r>
      <w:r>
        <w:rPr>
          <w:w w:val="99"/>
        </w:rPr>
        <w:t>）</w:t>
      </w:r>
    </w:p>
    <w:p>
      <w:pPr>
        <w:pStyle w:val="3"/>
        <w:spacing w:before="1"/>
        <w:ind w:left="0"/>
        <w:rPr>
          <w:sz w:val="26"/>
        </w:rPr>
      </w:pPr>
    </w:p>
    <w:p>
      <w:pPr>
        <w:pStyle w:val="2"/>
        <w:spacing w:before="1"/>
        <w:rPr>
          <w:rFonts w:ascii="Calibri" w:eastAsia="Calibri"/>
        </w:rPr>
      </w:pPr>
      <w:r>
        <w:t>六、创始应用</w:t>
      </w:r>
      <w:r>
        <w:rPr>
          <w:rFonts w:ascii="Calibri" w:eastAsia="Calibri"/>
        </w:rPr>
        <w:t>-</w:t>
      </w:r>
      <w:r>
        <w:t xml:space="preserve">幸运 </w:t>
      </w:r>
      <w:r>
        <w:rPr>
          <w:rFonts w:ascii="Calibri" w:eastAsia="Calibri"/>
        </w:rPr>
        <w:t>10</w:t>
      </w:r>
    </w:p>
    <w:p>
      <w:pPr>
        <w:pStyle w:val="3"/>
        <w:spacing w:before="24" w:line="278" w:lineRule="auto"/>
        <w:ind w:right="4177"/>
      </w:pPr>
      <w:r>
        <w:t xml:space="preserve">每个区块周收益燃烧的 </w:t>
      </w:r>
      <w:r>
        <w:rPr>
          <w:rFonts w:ascii="Calibri" w:eastAsia="Calibri"/>
        </w:rPr>
        <w:t xml:space="preserve">EX25%-10 </w:t>
      </w:r>
      <w:r>
        <w:t>名幸运者均分； 条件：</w:t>
      </w:r>
      <w:r>
        <w:rPr>
          <w:rFonts w:ascii="Calibri" w:eastAsia="Calibri"/>
        </w:rPr>
        <w:t>1</w:t>
      </w:r>
      <w:r>
        <w:t xml:space="preserve">、购买矿机 </w:t>
      </w:r>
      <w:r>
        <w:rPr>
          <w:rFonts w:ascii="Calibri" w:eastAsia="Calibri"/>
        </w:rPr>
        <w:t xml:space="preserve">1500U </w:t>
      </w:r>
      <w:r>
        <w:t>以上用户；</w:t>
      </w:r>
    </w:p>
    <w:p>
      <w:pPr>
        <w:pStyle w:val="3"/>
        <w:spacing w:before="0" w:line="269" w:lineRule="exact"/>
      </w:pPr>
      <w:r>
        <w:rPr>
          <w:rFonts w:ascii="Calibri" w:eastAsia="Calibri"/>
        </w:rPr>
        <w:t>2</w:t>
      </w:r>
      <w:r>
        <w:rPr>
          <w:spacing w:val="-14"/>
        </w:rPr>
        <w:t xml:space="preserve">、直推 </w:t>
      </w:r>
      <w:r>
        <w:rPr>
          <w:rFonts w:ascii="Calibri" w:eastAsia="Calibri"/>
        </w:rPr>
        <w:t>10</w:t>
      </w:r>
      <w:r>
        <w:rPr>
          <w:rFonts w:ascii="Calibri" w:eastAsia="Calibri"/>
          <w:spacing w:val="4"/>
        </w:rPr>
        <w:t xml:space="preserve"> </w:t>
      </w:r>
      <w:r>
        <w:rPr>
          <w:spacing w:val="-28"/>
        </w:rPr>
        <w:t xml:space="preserve">名 </w:t>
      </w:r>
      <w:r>
        <w:rPr>
          <w:rFonts w:hint="eastAsia"/>
          <w:spacing w:val="-28"/>
          <w:lang w:val="en-US" w:eastAsia="zh-CN"/>
        </w:rPr>
        <w:t>50 U</w:t>
      </w:r>
      <w:r>
        <w:rPr>
          <w:rFonts w:ascii="Calibri" w:eastAsia="Calibri"/>
          <w:spacing w:val="4"/>
        </w:rPr>
        <w:t xml:space="preserve"> </w:t>
      </w:r>
      <w:r>
        <w:t>以上用户；</w:t>
      </w:r>
    </w:p>
    <w:p>
      <w:pPr>
        <w:pStyle w:val="3"/>
      </w:pPr>
      <w:r>
        <w:rPr>
          <w:rFonts w:ascii="Calibri" w:eastAsia="Calibri"/>
          <w:w w:val="95"/>
        </w:rPr>
        <w:t>3</w:t>
      </w:r>
      <w:r>
        <w:rPr>
          <w:w w:val="95"/>
        </w:rPr>
        <w:t>、每个用户只能中奖一次；</w:t>
      </w:r>
    </w:p>
    <w:p>
      <w:pPr>
        <w:pStyle w:val="3"/>
        <w:spacing w:before="9"/>
        <w:ind w:left="0"/>
        <w:rPr>
          <w:sz w:val="27"/>
        </w:rPr>
      </w:pPr>
    </w:p>
    <w:p>
      <w:pPr>
        <w:pStyle w:val="3"/>
        <w:spacing w:before="0"/>
      </w:pPr>
      <w:r>
        <w:t>七、创始应用</w:t>
      </w:r>
      <w:r>
        <w:rPr>
          <w:rFonts w:ascii="Calibri" w:eastAsia="Calibri"/>
        </w:rPr>
        <w:t>-</w:t>
      </w:r>
      <w:r>
        <w:t>去中心币池</w:t>
      </w:r>
    </w:p>
    <w:p>
      <w:pPr>
        <w:pStyle w:val="3"/>
        <w:spacing w:before="41"/>
      </w:pPr>
      <w:r>
        <w:t>陆续建立全球多个国际的法币可以直接高效便捷的交易，打破传统货币兑换的壁垒；</w:t>
      </w:r>
    </w:p>
    <w:p>
      <w:pPr>
        <w:pStyle w:val="3"/>
        <w:spacing w:before="4"/>
        <w:ind w:left="0"/>
        <w:rPr>
          <w:sz w:val="26"/>
        </w:rPr>
      </w:pPr>
    </w:p>
    <w:p>
      <w:pPr>
        <w:pStyle w:val="2"/>
      </w:pPr>
      <w:r>
        <w:t>八、蓄能池</w:t>
      </w:r>
    </w:p>
    <w:p>
      <w:pPr>
        <w:pStyle w:val="3"/>
        <w:spacing w:before="11"/>
        <w:ind w:left="0"/>
        <w:rPr>
          <w:b/>
          <w:sz w:val="25"/>
        </w:rPr>
      </w:pPr>
    </w:p>
    <w:p>
      <w:pPr>
        <w:spacing w:before="0"/>
        <w:ind w:left="220" w:right="0" w:firstLine="0"/>
        <w:jc w:val="left"/>
        <w:rPr>
          <w:b/>
          <w:sz w:val="22"/>
        </w:rPr>
      </w:pPr>
      <w:r>
        <w:rPr>
          <w:rFonts w:ascii="Calibri" w:eastAsia="Calibri"/>
          <w:b/>
          <w:sz w:val="22"/>
        </w:rPr>
        <w:t>1</w:t>
      </w:r>
      <w:r>
        <w:rPr>
          <w:b/>
          <w:sz w:val="22"/>
        </w:rPr>
        <w:t>、动力云蓄能池</w:t>
      </w:r>
    </w:p>
    <w:p>
      <w:pPr>
        <w:pStyle w:val="3"/>
        <w:spacing w:before="35" w:line="276" w:lineRule="auto"/>
        <w:ind w:right="348"/>
        <w:rPr>
          <w:spacing w:val="-13"/>
        </w:rPr>
      </w:pPr>
      <w:r>
        <w:rPr>
          <w:spacing w:val="-14"/>
        </w:rPr>
        <w:t>当日产生任何动态收益，系统同步映射到蓄能池</w:t>
      </w:r>
      <w:r>
        <w:rPr>
          <w:spacing w:val="-13"/>
        </w:rPr>
        <w:t>，</w:t>
      </w:r>
    </w:p>
    <w:p>
      <w:pPr>
        <w:pStyle w:val="3"/>
        <w:spacing w:before="35" w:line="276" w:lineRule="auto"/>
        <w:ind w:right="348"/>
        <w:rPr>
          <w:spacing w:val="-13"/>
        </w:rPr>
      </w:pPr>
    </w:p>
    <w:p>
      <w:pPr>
        <w:pStyle w:val="3"/>
        <w:spacing w:before="35" w:line="276" w:lineRule="auto"/>
        <w:ind w:right="348"/>
        <w:rPr>
          <w:spacing w:val="-13"/>
        </w:rPr>
      </w:pPr>
      <w:r>
        <w:rPr>
          <w:rFonts w:hint="eastAsia"/>
          <w:spacing w:val="-13"/>
        </w:rPr>
        <w:t>蓄能池按照W=M1+M2+M3+…MN的方式，以0.5%-2%的阈值比例再释放收益（当日无产生动态无释放）</w:t>
      </w:r>
    </w:p>
    <w:p>
      <w:pPr>
        <w:pStyle w:val="3"/>
        <w:spacing w:before="35" w:line="276" w:lineRule="auto"/>
        <w:ind w:right="348"/>
        <w:rPr>
          <w:rFonts w:hint="default" w:eastAsia="宋体"/>
          <w:lang w:val="en-US" w:eastAsia="zh-CN"/>
        </w:rPr>
      </w:pPr>
      <w:r>
        <w:rPr>
          <w:rFonts w:hint="eastAsia"/>
          <w:spacing w:val="-13"/>
          <w:lang w:val="en-US" w:eastAsia="zh-CN"/>
        </w:rPr>
        <w:t>累积到一定程度可以提取对应奖励</w:t>
      </w:r>
    </w:p>
    <w:p>
      <w:pPr>
        <w:pStyle w:val="3"/>
        <w:spacing w:before="0" w:line="620" w:lineRule="atLeast"/>
        <w:ind w:right="5872"/>
      </w:pPr>
      <w:r>
        <w:t xml:space="preserve">蓄能池收益释放燃烧 </w:t>
      </w:r>
      <w:r>
        <w:rPr>
          <w:rFonts w:ascii="Calibri" w:eastAsia="Calibri"/>
        </w:rPr>
        <w:t>50%E</w:t>
      </w:r>
      <w:r>
        <w:t>； 九、手续费</w:t>
      </w:r>
    </w:p>
    <w:p>
      <w:pPr>
        <w:pStyle w:val="3"/>
        <w:spacing w:before="47"/>
      </w:pPr>
      <w:r>
        <w:t xml:space="preserve">交易手续费 </w:t>
      </w:r>
      <w:r>
        <w:rPr>
          <w:rFonts w:ascii="Calibri" w:eastAsia="Calibri"/>
        </w:rPr>
        <w:t>0.5%-5%</w:t>
      </w:r>
      <w:r>
        <w:t>，</w:t>
      </w:r>
      <w:r>
        <w:rPr>
          <w:rFonts w:ascii="Calibri" w:eastAsia="Calibri"/>
        </w:rPr>
        <w:t>50%</w:t>
      </w:r>
      <w:r>
        <w:t>将用于社区合伙人分红奖励；</w:t>
      </w:r>
    </w:p>
    <w:sectPr>
      <w:pgSz w:w="11910" w:h="16840"/>
      <w:pgMar w:top="1420" w:right="1340" w:bottom="280" w:left="15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176C8F"/>
    <w:multiLevelType w:val="singleLevel"/>
    <w:tmpl w:val="D3176C8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3B5D"/>
    <w:rsid w:val="01BA288C"/>
    <w:rsid w:val="04182168"/>
    <w:rsid w:val="0BFC40E5"/>
    <w:rsid w:val="0DE07A59"/>
    <w:rsid w:val="0E082910"/>
    <w:rsid w:val="0E904242"/>
    <w:rsid w:val="0ED82C77"/>
    <w:rsid w:val="10465378"/>
    <w:rsid w:val="10BE0D69"/>
    <w:rsid w:val="11454C00"/>
    <w:rsid w:val="129F6228"/>
    <w:rsid w:val="13364F0E"/>
    <w:rsid w:val="147367CF"/>
    <w:rsid w:val="16705708"/>
    <w:rsid w:val="19D40B7B"/>
    <w:rsid w:val="1A544078"/>
    <w:rsid w:val="1BFD5569"/>
    <w:rsid w:val="1EB95E75"/>
    <w:rsid w:val="1F5425EE"/>
    <w:rsid w:val="25FC7C77"/>
    <w:rsid w:val="274E3ABD"/>
    <w:rsid w:val="2E9533B4"/>
    <w:rsid w:val="3026624E"/>
    <w:rsid w:val="3123370E"/>
    <w:rsid w:val="3BC35BCA"/>
    <w:rsid w:val="3E3D25E4"/>
    <w:rsid w:val="4099439C"/>
    <w:rsid w:val="436C6862"/>
    <w:rsid w:val="43FC7872"/>
    <w:rsid w:val="46233AC0"/>
    <w:rsid w:val="4FC07893"/>
    <w:rsid w:val="508A47CC"/>
    <w:rsid w:val="5520145F"/>
    <w:rsid w:val="59AB7F4D"/>
    <w:rsid w:val="5A4553A6"/>
    <w:rsid w:val="5C2515E2"/>
    <w:rsid w:val="5C7E21F7"/>
    <w:rsid w:val="5E465CD4"/>
    <w:rsid w:val="60534916"/>
    <w:rsid w:val="618749DD"/>
    <w:rsid w:val="63144967"/>
    <w:rsid w:val="69BF50D6"/>
    <w:rsid w:val="6BAF05BE"/>
    <w:rsid w:val="774C6B19"/>
    <w:rsid w:val="78AD5B3B"/>
    <w:rsid w:val="78F81176"/>
    <w:rsid w:val="7C5C718F"/>
    <w:rsid w:val="7EF127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43"/>
      <w:ind w:left="220"/>
    </w:pPr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zh-CN" w:eastAsia="zh-CN" w:bidi="zh-CN"/>
    </w:rPr>
  </w:style>
  <w:style w:type="paragraph" w:customStyle="1" w:styleId="8">
    <w:name w:val="Table Paragraph"/>
    <w:basedOn w:val="1"/>
    <w:qFormat/>
    <w:uiPriority w:val="1"/>
    <w:pPr>
      <w:spacing w:before="21"/>
      <w:ind w:left="107"/>
    </w:pPr>
    <w:rPr>
      <w:rFonts w:ascii="Calibri" w:hAnsi="Calibri" w:eastAsia="Calibri" w:cs="Calibri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2020-12-10T13:03:00Z</dcterms:created>
  <dc:creator>WPS_1527959861</dc:creator>
  <cp:lastModifiedBy>Avery</cp:lastModifiedBy>
  <dcterms:modified xsi:type="dcterms:W3CDTF">2020-12-15T07:57:29Z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2020-12-10T00:00:00Z</vt:filetime>
  </property>
  <property fmtid="{D5CDD505-2E9C-101B-9397-08002B2CF9AE}" pid="5" name="KSOProductBuildVer">
    <vt:lpwstr>2052-11.1.0.9999</vt:lpwstr>
  </property>
</Properties>
</file>