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3AFC" w14:textId="32A8E673" w:rsidR="00D41B41" w:rsidRPr="00D41B41" w:rsidRDefault="00D41B41" w:rsidP="00A13375">
      <w:pPr>
        <w:rPr>
          <w:rFonts w:asciiTheme="minorEastAsia" w:hAnsiTheme="minorEastAsia" w:cs="Times New Roman"/>
          <w:b/>
          <w:szCs w:val="21"/>
        </w:rPr>
      </w:pPr>
      <w:r w:rsidRPr="00D41B41">
        <w:rPr>
          <w:rFonts w:asciiTheme="minorEastAsia" w:hAnsiTheme="minorEastAsia" w:cs="Times New Roman" w:hint="eastAsia"/>
          <w:b/>
          <w:szCs w:val="21"/>
        </w:rPr>
        <w:t>Gro</w:t>
      </w:r>
      <w:r w:rsidRPr="00D41B41">
        <w:rPr>
          <w:rFonts w:asciiTheme="minorEastAsia" w:hAnsiTheme="minorEastAsia" w:cs="Times New Roman"/>
          <w:b/>
          <w:szCs w:val="21"/>
        </w:rPr>
        <w:t>up No: 3</w:t>
      </w:r>
    </w:p>
    <w:p w14:paraId="149D984E" w14:textId="048B3D2C" w:rsidR="00D41B41" w:rsidRPr="00D41B41" w:rsidRDefault="00D41B41" w:rsidP="00A13375">
      <w:pPr>
        <w:rPr>
          <w:rFonts w:asciiTheme="minorEastAsia" w:hAnsiTheme="minorEastAsia" w:cs="Times New Roman"/>
          <w:b/>
          <w:szCs w:val="21"/>
        </w:rPr>
      </w:pPr>
      <w:r w:rsidRPr="00D41B41">
        <w:rPr>
          <w:rFonts w:asciiTheme="minorEastAsia" w:hAnsiTheme="minorEastAsia" w:cs="Times New Roman" w:hint="eastAsia"/>
          <w:b/>
          <w:szCs w:val="21"/>
        </w:rPr>
        <w:t>O</w:t>
      </w:r>
      <w:r w:rsidRPr="00D41B41">
        <w:rPr>
          <w:rFonts w:asciiTheme="minorEastAsia" w:hAnsiTheme="minorEastAsia" w:cs="Times New Roman"/>
          <w:b/>
          <w:szCs w:val="21"/>
        </w:rPr>
        <w:t xml:space="preserve">riginal </w:t>
      </w:r>
      <w:r w:rsidR="002800F7">
        <w:rPr>
          <w:rFonts w:asciiTheme="minorEastAsia" w:hAnsiTheme="minorEastAsia" w:cs="Times New Roman"/>
          <w:b/>
          <w:szCs w:val="21"/>
        </w:rPr>
        <w:t xml:space="preserve">group </w:t>
      </w:r>
      <w:r w:rsidRPr="00D41B41">
        <w:rPr>
          <w:rFonts w:asciiTheme="minorEastAsia" w:hAnsiTheme="minorEastAsia" w:cs="Times New Roman"/>
          <w:b/>
          <w:szCs w:val="21"/>
        </w:rPr>
        <w:t xml:space="preserve">mark: </w:t>
      </w:r>
      <w:r w:rsidR="00FF2FC3">
        <w:rPr>
          <w:rFonts w:asciiTheme="minorEastAsia" w:hAnsiTheme="minorEastAsia" w:cs="Times New Roman"/>
          <w:b/>
          <w:szCs w:val="21"/>
        </w:rPr>
        <w:t>77</w:t>
      </w:r>
    </w:p>
    <w:p w14:paraId="09629E08" w14:textId="25A071C1" w:rsidR="00D41B41" w:rsidRPr="00D41B41" w:rsidRDefault="00D41B41" w:rsidP="00A13375">
      <w:pPr>
        <w:rPr>
          <w:rFonts w:asciiTheme="minorEastAsia" w:hAnsiTheme="minorEastAsia" w:cs="Times New Roman"/>
          <w:b/>
          <w:szCs w:val="21"/>
        </w:rPr>
      </w:pPr>
      <w:r w:rsidRPr="00D41B41">
        <w:rPr>
          <w:rFonts w:asciiTheme="minorEastAsia" w:hAnsiTheme="minorEastAsia" w:cs="Times New Roman" w:hint="eastAsia"/>
          <w:b/>
          <w:szCs w:val="21"/>
        </w:rPr>
        <w:t>N</w:t>
      </w:r>
      <w:r w:rsidRPr="00D41B41">
        <w:rPr>
          <w:rFonts w:asciiTheme="minorEastAsia" w:hAnsiTheme="minorEastAsia" w:cs="Times New Roman"/>
          <w:b/>
          <w:szCs w:val="21"/>
        </w:rPr>
        <w:t>ame</w:t>
      </w:r>
      <w:r>
        <w:rPr>
          <w:rFonts w:asciiTheme="minorEastAsia" w:hAnsiTheme="minorEastAsia" w:cs="Times New Roman"/>
          <w:b/>
          <w:szCs w:val="21"/>
        </w:rPr>
        <w:t xml:space="preserve">: </w:t>
      </w:r>
      <w:r w:rsidR="001C48DF">
        <w:rPr>
          <w:rFonts w:asciiTheme="minorEastAsia" w:hAnsiTheme="minorEastAsia" w:cs="Times New Roman"/>
          <w:b/>
          <w:szCs w:val="21"/>
        </w:rPr>
        <w:t>K</w:t>
      </w:r>
      <w:r w:rsidR="001C48DF">
        <w:rPr>
          <w:rFonts w:asciiTheme="minorEastAsia" w:hAnsiTheme="minorEastAsia" w:cs="Times New Roman" w:hint="eastAsia"/>
          <w:b/>
          <w:szCs w:val="21"/>
        </w:rPr>
        <w:t>u</w:t>
      </w:r>
      <w:r w:rsidR="001C48DF">
        <w:rPr>
          <w:rFonts w:asciiTheme="minorEastAsia" w:hAnsiTheme="minorEastAsia" w:cs="Times New Roman"/>
          <w:b/>
          <w:szCs w:val="21"/>
        </w:rPr>
        <w:t>nling Dai</w:t>
      </w:r>
    </w:p>
    <w:p w14:paraId="1F744825" w14:textId="2C91646C" w:rsidR="00D41B41" w:rsidRPr="00D41B41" w:rsidRDefault="00D41B41" w:rsidP="00A13375">
      <w:pPr>
        <w:rPr>
          <w:rFonts w:asciiTheme="minorEastAsia" w:hAnsiTheme="minorEastAsia" w:cs="Times New Roman"/>
          <w:b/>
          <w:szCs w:val="21"/>
        </w:rPr>
      </w:pPr>
      <w:r>
        <w:rPr>
          <w:rFonts w:asciiTheme="minorEastAsia" w:hAnsiTheme="minorEastAsia" w:cs="Times New Roman" w:hint="eastAsia"/>
          <w:b/>
          <w:szCs w:val="21"/>
        </w:rPr>
        <w:t>Q</w:t>
      </w:r>
      <w:r>
        <w:rPr>
          <w:rFonts w:asciiTheme="minorEastAsia" w:hAnsiTheme="minorEastAsia" w:cs="Times New Roman"/>
          <w:b/>
          <w:szCs w:val="21"/>
        </w:rPr>
        <w:t>M number</w:t>
      </w:r>
      <w:r w:rsidR="00EB160B">
        <w:rPr>
          <w:rFonts w:asciiTheme="minorEastAsia" w:hAnsiTheme="minorEastAsia" w:cs="Times New Roman"/>
          <w:b/>
          <w:szCs w:val="21"/>
        </w:rPr>
        <w:t>: 190013563</w:t>
      </w:r>
    </w:p>
    <w:p w14:paraId="6DFD3DB6" w14:textId="2735697A" w:rsidR="00D41B41" w:rsidRPr="00D41B41" w:rsidRDefault="00D41B41" w:rsidP="00A13375">
      <w:pPr>
        <w:rPr>
          <w:rFonts w:asciiTheme="minorEastAsia" w:hAnsiTheme="minorEastAsia" w:cs="Times New Roman"/>
          <w:b/>
          <w:szCs w:val="21"/>
        </w:rPr>
      </w:pPr>
    </w:p>
    <w:p w14:paraId="0D79C9AD" w14:textId="7A54BA19" w:rsidR="00A13375" w:rsidRPr="00E83259" w:rsidRDefault="00A13375" w:rsidP="00A13375">
      <w:pPr>
        <w:rPr>
          <w:rFonts w:cs="Arial"/>
          <w:szCs w:val="20"/>
        </w:rPr>
      </w:pPr>
      <w:r w:rsidRPr="00E83259">
        <w:rPr>
          <w:rFonts w:cs="Arial"/>
          <w:szCs w:val="20"/>
        </w:rPr>
        <w:t>Dear Lectures,</w:t>
      </w:r>
    </w:p>
    <w:p w14:paraId="1D7862ED" w14:textId="2E77DA7E" w:rsidR="00AC1188" w:rsidRDefault="00123651" w:rsidP="00A13375">
      <w:pPr>
        <w:rPr>
          <w:rFonts w:cs="Arial"/>
          <w:szCs w:val="20"/>
        </w:rPr>
      </w:pPr>
      <w:r w:rsidRPr="00123651">
        <w:rPr>
          <w:rFonts w:cs="Arial"/>
          <w:szCs w:val="20"/>
        </w:rPr>
        <w:t xml:space="preserve">After reflecting the situation </w:t>
      </w:r>
      <w:r>
        <w:rPr>
          <w:rFonts w:cs="Arial"/>
          <w:szCs w:val="20"/>
        </w:rPr>
        <w:t xml:space="preserve">of </w:t>
      </w:r>
      <w:r w:rsidRPr="00E83259">
        <w:rPr>
          <w:rFonts w:cs="Arial"/>
          <w:szCs w:val="20"/>
        </w:rPr>
        <w:t xml:space="preserve">group 1-6 </w:t>
      </w:r>
      <w:r w:rsidRPr="00123651">
        <w:rPr>
          <w:rFonts w:cs="Arial"/>
          <w:szCs w:val="20"/>
        </w:rPr>
        <w:t>through class representatives</w:t>
      </w:r>
      <w:r>
        <w:rPr>
          <w:rFonts w:cs="Arial"/>
          <w:szCs w:val="20"/>
        </w:rPr>
        <w:t xml:space="preserve">, </w:t>
      </w:r>
      <w:r w:rsidR="00831309">
        <w:rPr>
          <w:rFonts w:cs="Arial"/>
          <w:szCs w:val="20"/>
        </w:rPr>
        <w:t>we</w:t>
      </w:r>
      <w:r w:rsidR="00A968FD">
        <w:rPr>
          <w:rFonts w:cs="Arial"/>
          <w:szCs w:val="20"/>
        </w:rPr>
        <w:t xml:space="preserve"> received the </w:t>
      </w:r>
      <w:r w:rsidR="00A13375" w:rsidRPr="00E83259">
        <w:rPr>
          <w:rFonts w:cs="Arial"/>
          <w:szCs w:val="20"/>
        </w:rPr>
        <w:t xml:space="preserve">feedback </w:t>
      </w:r>
      <w:r w:rsidR="00A968FD">
        <w:rPr>
          <w:rFonts w:cs="Arial"/>
          <w:szCs w:val="20"/>
        </w:rPr>
        <w:t xml:space="preserve">of </w:t>
      </w:r>
      <w:r w:rsidR="00A968FD" w:rsidRPr="00E83259">
        <w:rPr>
          <w:rFonts w:cs="Arial"/>
          <w:szCs w:val="20"/>
        </w:rPr>
        <w:t>Professor Luca</w:t>
      </w:r>
      <w:r w:rsidR="00831309">
        <w:rPr>
          <w:rFonts w:cs="Arial"/>
          <w:szCs w:val="20"/>
        </w:rPr>
        <w:t>.</w:t>
      </w:r>
      <w:r w:rsidR="00AC1188">
        <w:rPr>
          <w:rFonts w:cs="Arial"/>
          <w:szCs w:val="20"/>
        </w:rPr>
        <w:t xml:space="preserve"> </w:t>
      </w:r>
    </w:p>
    <w:p w14:paraId="143A9CC9" w14:textId="49256B53" w:rsidR="00A13375" w:rsidRPr="00E83259" w:rsidRDefault="00426C56" w:rsidP="00A13375">
      <w:pPr>
        <w:rPr>
          <w:rFonts w:cs="Arial"/>
          <w:szCs w:val="20"/>
        </w:rPr>
      </w:pPr>
      <w:r w:rsidRPr="00426C56">
        <w:rPr>
          <w:rFonts w:cs="Arial"/>
          <w:szCs w:val="20"/>
        </w:rPr>
        <w:t>We agree with Luca that the TA'</w:t>
      </w:r>
      <w:r w:rsidR="00E4634B">
        <w:rPr>
          <w:rFonts w:cs="Arial"/>
          <w:szCs w:val="20"/>
        </w:rPr>
        <w:t>s</w:t>
      </w:r>
      <w:r w:rsidRPr="00426C56">
        <w:rPr>
          <w:rFonts w:cs="Arial"/>
          <w:szCs w:val="20"/>
        </w:rPr>
        <w:t xml:space="preserve"> scoring has systematic errors</w:t>
      </w:r>
      <w:r>
        <w:rPr>
          <w:rFonts w:cs="Arial"/>
          <w:szCs w:val="20"/>
        </w:rPr>
        <w:t xml:space="preserve">. </w:t>
      </w:r>
      <w:r w:rsidR="00A13375" w:rsidRPr="00E83259">
        <w:rPr>
          <w:rFonts w:cs="Arial"/>
          <w:szCs w:val="20"/>
        </w:rPr>
        <w:t>Due to our TA's misunderstanding of the grading system, we received about 20 points less than the other TA's. Therefore, we would like to ask the teacher in charge of this module to make the final judgment.</w:t>
      </w:r>
    </w:p>
    <w:p w14:paraId="279D8192" w14:textId="77777777" w:rsidR="00A13375" w:rsidRPr="00BE5929" w:rsidRDefault="00A13375" w:rsidP="00A13375">
      <w:pPr>
        <w:rPr>
          <w:rFonts w:asciiTheme="minorEastAsia" w:hAnsiTheme="minorEastAsia" w:cs="Times New Roman"/>
          <w:szCs w:val="21"/>
        </w:rPr>
      </w:pPr>
    </w:p>
    <w:p w14:paraId="60807A81" w14:textId="5818046A" w:rsidR="00A13375" w:rsidRPr="00C20A10" w:rsidRDefault="00A13375" w:rsidP="00C20A10">
      <w:pPr>
        <w:rPr>
          <w:rFonts w:cs="Arial"/>
          <w:b/>
          <w:bCs/>
          <w:sz w:val="21"/>
        </w:rPr>
      </w:pPr>
      <w:r w:rsidRPr="00C20A10">
        <w:rPr>
          <w:rFonts w:cs="Arial"/>
          <w:b/>
          <w:bCs/>
          <w:sz w:val="21"/>
        </w:rPr>
        <w:t xml:space="preserve">Main </w:t>
      </w:r>
      <w:r w:rsidR="009246BF">
        <w:rPr>
          <w:rFonts w:cs="Arial"/>
          <w:b/>
          <w:bCs/>
        </w:rPr>
        <w:t>R</w:t>
      </w:r>
      <w:r w:rsidRPr="00C20A10">
        <w:rPr>
          <w:rFonts w:cs="Arial"/>
          <w:b/>
          <w:bCs/>
          <w:sz w:val="21"/>
        </w:rPr>
        <w:t xml:space="preserve">easons for </w:t>
      </w:r>
      <w:r w:rsidR="009246BF">
        <w:rPr>
          <w:rFonts w:cs="Arial"/>
          <w:b/>
          <w:bCs/>
        </w:rPr>
        <w:t>R</w:t>
      </w:r>
      <w:r w:rsidRPr="00C20A10">
        <w:rPr>
          <w:rFonts w:cs="Arial"/>
          <w:b/>
          <w:bCs/>
          <w:sz w:val="21"/>
        </w:rPr>
        <w:t xml:space="preserve">eview </w:t>
      </w:r>
      <w:r w:rsidR="009246BF">
        <w:rPr>
          <w:rFonts w:cs="Arial"/>
          <w:b/>
          <w:bCs/>
        </w:rPr>
        <w:t>R</w:t>
      </w:r>
      <w:r w:rsidRPr="00C20A10">
        <w:rPr>
          <w:rFonts w:cs="Arial"/>
          <w:b/>
          <w:bCs/>
          <w:sz w:val="21"/>
        </w:rPr>
        <w:t>equest</w:t>
      </w:r>
    </w:p>
    <w:p w14:paraId="3BE8971B" w14:textId="79A41D51" w:rsidR="00A13375" w:rsidRPr="004E3379" w:rsidRDefault="00A13375" w:rsidP="004E3379">
      <w:pPr>
        <w:pStyle w:val="ListParagraph"/>
        <w:numPr>
          <w:ilvl w:val="0"/>
          <w:numId w:val="13"/>
        </w:numPr>
        <w:ind w:firstLineChars="0"/>
        <w:rPr>
          <w:rFonts w:cs="Arial"/>
          <w:szCs w:val="20"/>
        </w:rPr>
      </w:pPr>
      <w:r w:rsidRPr="004E3379">
        <w:rPr>
          <w:rFonts w:cs="Arial"/>
          <w:szCs w:val="20"/>
        </w:rPr>
        <w:t>Instead of reviewing each member’s contributions, she simply gave the team leader an A + and everyone else an A. Some members also performed well but did not score any extra points.</w:t>
      </w:r>
    </w:p>
    <w:p w14:paraId="64F9C464" w14:textId="77777777" w:rsidR="00A13375" w:rsidRPr="009A2275" w:rsidRDefault="00A13375" w:rsidP="009A2275">
      <w:pPr>
        <w:rPr>
          <w:rFonts w:cs="Arial"/>
          <w:szCs w:val="20"/>
        </w:rPr>
      </w:pPr>
    </w:p>
    <w:p w14:paraId="5CF02B82" w14:textId="7C834BC0" w:rsidR="00A13375" w:rsidRPr="004E3379" w:rsidRDefault="00A13375" w:rsidP="004E3379">
      <w:pPr>
        <w:pStyle w:val="ListParagraph"/>
        <w:numPr>
          <w:ilvl w:val="0"/>
          <w:numId w:val="13"/>
        </w:numPr>
        <w:ind w:firstLineChars="0"/>
        <w:rPr>
          <w:rFonts w:cs="Arial"/>
          <w:szCs w:val="20"/>
        </w:rPr>
      </w:pPr>
      <w:r w:rsidRPr="004E3379">
        <w:rPr>
          <w:rFonts w:cs="Arial"/>
          <w:szCs w:val="20"/>
        </w:rPr>
        <w:t xml:space="preserve">By comparison, we found that our group’s feedback had a lot of the same content compared with other groups, apparently </w:t>
      </w:r>
      <w:r w:rsidR="00653D08" w:rsidRPr="004E3379">
        <w:rPr>
          <w:rFonts w:cs="Arial"/>
          <w:szCs w:val="20"/>
        </w:rPr>
        <w:t>copied,</w:t>
      </w:r>
      <w:r w:rsidRPr="004E3379">
        <w:rPr>
          <w:rFonts w:cs="Arial"/>
          <w:szCs w:val="20"/>
        </w:rPr>
        <w:t xml:space="preserve"> and pasted. I do not think the TA is serious about making a specific assessment of each group.</w:t>
      </w:r>
    </w:p>
    <w:p w14:paraId="04C20BBF" w14:textId="77777777" w:rsidR="00A13375" w:rsidRPr="009A2275" w:rsidRDefault="00A13375" w:rsidP="009A2275">
      <w:pPr>
        <w:rPr>
          <w:rFonts w:cs="Arial"/>
          <w:szCs w:val="20"/>
        </w:rPr>
      </w:pPr>
    </w:p>
    <w:p w14:paraId="234958FC" w14:textId="3A0283B4" w:rsidR="00A13375" w:rsidRPr="006202F4" w:rsidRDefault="00A13375" w:rsidP="004E3379">
      <w:pPr>
        <w:pStyle w:val="ListParagraph"/>
        <w:numPr>
          <w:ilvl w:val="0"/>
          <w:numId w:val="13"/>
        </w:numPr>
        <w:ind w:firstLineChars="0"/>
        <w:rPr>
          <w:rFonts w:cs="Arial"/>
          <w:szCs w:val="20"/>
        </w:rPr>
      </w:pPr>
      <w:r w:rsidRPr="006202F4">
        <w:rPr>
          <w:rFonts w:cs="Arial"/>
          <w:szCs w:val="20"/>
        </w:rPr>
        <w:t>Average marks for our 6 teams are around 75, but the average for the other TAs' groups is 20 points higher than ours. We cannot doubt the excellence of the other groups without grounds, but I think it is not easy to get a score of over ninety on the British scale.</w:t>
      </w:r>
    </w:p>
    <w:p w14:paraId="36AFB32E" w14:textId="4FE770AC" w:rsidR="00A13375" w:rsidRPr="00BE5929" w:rsidRDefault="00A13375" w:rsidP="002A1E5D">
      <w:pPr>
        <w:rPr>
          <w:rFonts w:asciiTheme="minorEastAsia" w:hAnsiTheme="minorEastAsia"/>
          <w:color w:val="212529"/>
          <w:spacing w:val="2"/>
        </w:rPr>
      </w:pPr>
    </w:p>
    <w:p w14:paraId="5AE3617C" w14:textId="536D60CF" w:rsidR="0096426B" w:rsidRPr="00906892" w:rsidRDefault="00A13375" w:rsidP="00906892">
      <w:pPr>
        <w:rPr>
          <w:rFonts w:cs="Arial"/>
          <w:b/>
          <w:bCs/>
          <w:sz w:val="21"/>
        </w:rPr>
      </w:pPr>
      <w:r w:rsidRPr="00653D08">
        <w:rPr>
          <w:rFonts w:cs="Arial"/>
          <w:b/>
          <w:bCs/>
          <w:sz w:val="21"/>
        </w:rPr>
        <w:t>Specific feedback analysis</w:t>
      </w:r>
    </w:p>
    <w:p w14:paraId="0C3FDCE8" w14:textId="23FB22A6" w:rsidR="00A13375" w:rsidRPr="00E3609D" w:rsidRDefault="0077099A" w:rsidP="00E3609D">
      <w:pPr>
        <w:pStyle w:val="ListParagraph"/>
        <w:numPr>
          <w:ilvl w:val="0"/>
          <w:numId w:val="11"/>
        </w:numPr>
        <w:ind w:firstLineChars="0"/>
        <w:rPr>
          <w:rFonts w:asciiTheme="minorEastAsia" w:hAnsiTheme="minorEastAsia"/>
          <w:color w:val="212529"/>
          <w:spacing w:val="2"/>
        </w:rPr>
      </w:pPr>
      <w:r w:rsidRPr="00BE5929">
        <w:rPr>
          <w:rFonts w:asciiTheme="minorEastAsia" w:hAnsiTheme="minorEastAsia"/>
          <w:noProof/>
        </w:rPr>
        <w:drawing>
          <wp:anchor distT="0" distB="0" distL="114300" distR="114300" simplePos="0" relativeHeight="251659264" behindDoc="0" locked="0" layoutInCell="1" allowOverlap="1" wp14:anchorId="024D7D21" wp14:editId="746D0FDF">
            <wp:simplePos x="0" y="0"/>
            <wp:positionH relativeFrom="margin">
              <wp:align>left</wp:align>
            </wp:positionH>
            <wp:positionV relativeFrom="paragraph">
              <wp:posOffset>578476</wp:posOffset>
            </wp:positionV>
            <wp:extent cx="5274310" cy="1217930"/>
            <wp:effectExtent l="133350" t="114300" r="154940" b="1727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217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E0911" w:rsidRPr="00E3609D">
        <w:rPr>
          <w:rFonts w:cs="Arial"/>
          <w:szCs w:val="20"/>
        </w:rPr>
        <w:t>TA mentioned</w:t>
      </w:r>
      <w:r w:rsidR="006D775F">
        <w:rPr>
          <w:rFonts w:cs="Arial"/>
          <w:szCs w:val="20"/>
        </w:rPr>
        <w:t>:</w:t>
      </w:r>
      <w:r w:rsidR="004E0911" w:rsidRPr="00E3609D">
        <w:rPr>
          <w:rFonts w:cs="Arial"/>
          <w:szCs w:val="20"/>
        </w:rPr>
        <w:t xml:space="preserve"> “</w:t>
      </w:r>
      <w:r w:rsidR="006A66E9" w:rsidRPr="00E3609D">
        <w:rPr>
          <w:rFonts w:cs="Arial"/>
          <w:szCs w:val="20"/>
        </w:rPr>
        <w:t xml:space="preserve">It would be better to reference the </w:t>
      </w:r>
      <w:r w:rsidR="00532C3A" w:rsidRPr="00E3609D">
        <w:rPr>
          <w:rFonts w:cs="Arial"/>
          <w:szCs w:val="20"/>
        </w:rPr>
        <w:t>open-source</w:t>
      </w:r>
      <w:r w:rsidR="006A66E9" w:rsidRPr="00E3609D">
        <w:rPr>
          <w:rFonts w:cs="Arial"/>
          <w:szCs w:val="20"/>
        </w:rPr>
        <w:t xml:space="preserve"> code like javafx.</w:t>
      </w:r>
      <w:r w:rsidR="004E0911" w:rsidRPr="00E3609D">
        <w:rPr>
          <w:rFonts w:cs="Arial"/>
          <w:szCs w:val="20"/>
        </w:rPr>
        <w:t xml:space="preserve">” </w:t>
      </w:r>
      <w:proofErr w:type="gramStart"/>
      <w:r w:rsidR="00C73B1C" w:rsidRPr="00E3609D">
        <w:rPr>
          <w:rFonts w:cs="Arial"/>
          <w:szCs w:val="20"/>
        </w:rPr>
        <w:t>Actually, w</w:t>
      </w:r>
      <w:r w:rsidR="004E0911" w:rsidRPr="00E3609D">
        <w:rPr>
          <w:rFonts w:cs="Arial"/>
          <w:szCs w:val="20"/>
        </w:rPr>
        <w:t>e</w:t>
      </w:r>
      <w:proofErr w:type="gramEnd"/>
      <w:r w:rsidR="00163876" w:rsidRPr="00E3609D">
        <w:rPr>
          <w:rFonts w:cs="Arial"/>
          <w:szCs w:val="20"/>
        </w:rPr>
        <w:t xml:space="preserve"> did</w:t>
      </w:r>
      <w:r w:rsidR="004E0911" w:rsidRPr="00E3609D">
        <w:rPr>
          <w:rFonts w:cs="Arial"/>
          <w:szCs w:val="20"/>
        </w:rPr>
        <w:t xml:space="preserve"> use</w:t>
      </w:r>
      <w:r w:rsidR="00163876" w:rsidRPr="00E3609D">
        <w:rPr>
          <w:rFonts w:cs="Arial"/>
          <w:szCs w:val="20"/>
        </w:rPr>
        <w:t>d</w:t>
      </w:r>
      <w:r w:rsidR="004E0911" w:rsidRPr="00E3609D">
        <w:rPr>
          <w:rFonts w:cs="Arial"/>
          <w:szCs w:val="20"/>
        </w:rPr>
        <w:t xml:space="preserve"> javafx</w:t>
      </w:r>
      <w:r w:rsidR="00163876" w:rsidRPr="00E3609D">
        <w:rPr>
          <w:rFonts w:cs="Arial"/>
          <w:szCs w:val="20"/>
        </w:rPr>
        <w:t xml:space="preserve"> </w:t>
      </w:r>
      <w:r w:rsidR="00A76BBA" w:rsidRPr="00E3609D">
        <w:rPr>
          <w:rFonts w:cs="Arial"/>
          <w:szCs w:val="20"/>
        </w:rPr>
        <w:t xml:space="preserve">and dom4j </w:t>
      </w:r>
      <w:r w:rsidR="00163876" w:rsidRPr="00E3609D">
        <w:rPr>
          <w:rFonts w:cs="Arial"/>
          <w:szCs w:val="20"/>
        </w:rPr>
        <w:t xml:space="preserve">as main tool </w:t>
      </w:r>
      <w:r w:rsidR="00BF5425" w:rsidRPr="00E3609D">
        <w:rPr>
          <w:rFonts w:cs="Arial"/>
          <w:szCs w:val="20"/>
        </w:rPr>
        <w:t>and write it clearly in report</w:t>
      </w:r>
      <w:r w:rsidR="00D0262F" w:rsidRPr="00E3609D">
        <w:rPr>
          <w:rFonts w:cs="Arial"/>
          <w:szCs w:val="20"/>
        </w:rPr>
        <w:t>.</w:t>
      </w:r>
    </w:p>
    <w:p w14:paraId="79EB8B55" w14:textId="41E92BCC" w:rsidR="00F8754E" w:rsidRDefault="00F8754E">
      <w:pPr>
        <w:widowControl/>
        <w:jc w:val="left"/>
        <w:rPr>
          <w:rFonts w:asciiTheme="minorEastAsia" w:hAnsiTheme="minorEastAsia"/>
          <w:color w:val="212529"/>
          <w:spacing w:val="2"/>
        </w:rPr>
      </w:pPr>
      <w:r>
        <w:rPr>
          <w:rFonts w:asciiTheme="minorEastAsia" w:hAnsiTheme="minorEastAsia"/>
          <w:color w:val="212529"/>
          <w:spacing w:val="2"/>
        </w:rPr>
        <w:br w:type="page"/>
      </w:r>
    </w:p>
    <w:p w14:paraId="17F1A7AE" w14:textId="0A7AF8C9" w:rsidR="00A13375" w:rsidRPr="00DF14CC" w:rsidRDefault="00A629EC" w:rsidP="00DF14CC">
      <w:pPr>
        <w:pStyle w:val="ListParagraph"/>
        <w:numPr>
          <w:ilvl w:val="0"/>
          <w:numId w:val="11"/>
        </w:numPr>
        <w:ind w:firstLineChars="0"/>
        <w:rPr>
          <w:rFonts w:cs="Arial"/>
          <w:szCs w:val="20"/>
        </w:rPr>
      </w:pPr>
      <w:r>
        <w:rPr>
          <w:rFonts w:cs="Arial"/>
          <w:noProof/>
          <w:szCs w:val="20"/>
        </w:rPr>
        <w:lastRenderedPageBreak/>
        <w:drawing>
          <wp:anchor distT="0" distB="0" distL="114300" distR="114300" simplePos="0" relativeHeight="251658240" behindDoc="0" locked="0" layoutInCell="1" allowOverlap="1" wp14:anchorId="6829CE30" wp14:editId="6E31D0A0">
            <wp:simplePos x="0" y="0"/>
            <wp:positionH relativeFrom="margin">
              <wp:align>left</wp:align>
            </wp:positionH>
            <wp:positionV relativeFrom="paragraph">
              <wp:posOffset>398941</wp:posOffset>
            </wp:positionV>
            <wp:extent cx="5272405" cy="4367530"/>
            <wp:effectExtent l="114300" t="114300" r="137795" b="1473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4367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13375" w:rsidRPr="00DF14CC">
        <w:rPr>
          <w:rFonts w:cs="Arial"/>
          <w:szCs w:val="20"/>
        </w:rPr>
        <w:t xml:space="preserve">TA </w:t>
      </w:r>
      <w:r w:rsidR="00A35709" w:rsidRPr="00E3609D">
        <w:rPr>
          <w:rFonts w:cs="Arial"/>
          <w:szCs w:val="20"/>
        </w:rPr>
        <w:t>mentioned</w:t>
      </w:r>
      <w:r w:rsidR="00A13375" w:rsidRPr="00DF14CC">
        <w:rPr>
          <w:rFonts w:cs="Arial"/>
          <w:szCs w:val="20"/>
        </w:rPr>
        <w:t>: The interactions of the boundary classes is not very clearly in the report.</w:t>
      </w:r>
    </w:p>
    <w:p w14:paraId="2CBA785B" w14:textId="784754E2" w:rsidR="00A13375" w:rsidRPr="00DF14CC" w:rsidRDefault="00A13375" w:rsidP="004128F5">
      <w:pPr>
        <w:pStyle w:val="ListParagraph"/>
        <w:ind w:left="720" w:firstLineChars="0" w:firstLine="0"/>
        <w:jc w:val="left"/>
        <w:rPr>
          <w:rFonts w:cs="Arial"/>
          <w:szCs w:val="20"/>
        </w:rPr>
      </w:pPr>
    </w:p>
    <w:p w14:paraId="5BF5738E" w14:textId="37362069" w:rsidR="00AB4A06" w:rsidRPr="00AE1F1D" w:rsidRDefault="00A46CA3" w:rsidP="00AB4A06">
      <w:pPr>
        <w:pStyle w:val="ListParagraph"/>
        <w:ind w:left="720" w:firstLineChars="0" w:firstLine="0"/>
        <w:rPr>
          <w:rFonts w:cs="Arial"/>
          <w:szCs w:val="20"/>
        </w:rPr>
      </w:pPr>
      <w:r>
        <w:rPr>
          <w:rFonts w:cs="Arial"/>
          <w:szCs w:val="20"/>
        </w:rPr>
        <w:t>We suppose that th</w:t>
      </w:r>
      <w:r w:rsidR="00AB4A06" w:rsidRPr="00AE1F1D">
        <w:rPr>
          <w:rFonts w:cs="Arial"/>
          <w:szCs w:val="20"/>
        </w:rPr>
        <w:t>e UI interaction should be and could be described in the user manual. And we did it in the user manual with clear description.</w:t>
      </w:r>
    </w:p>
    <w:p w14:paraId="7750A521" w14:textId="25DC7508" w:rsidR="0010527F" w:rsidRDefault="0010527F" w:rsidP="00AE1F1D">
      <w:pPr>
        <w:pStyle w:val="ListParagraph"/>
        <w:ind w:left="720" w:firstLineChars="0" w:firstLine="0"/>
        <w:rPr>
          <w:rFonts w:cs="Arial"/>
          <w:szCs w:val="20"/>
        </w:rPr>
      </w:pPr>
    </w:p>
    <w:p w14:paraId="6901ED6F" w14:textId="7D828592" w:rsidR="007848B8" w:rsidRDefault="00A13375" w:rsidP="007848B8">
      <w:pPr>
        <w:pStyle w:val="ListParagraph"/>
        <w:ind w:left="720" w:firstLineChars="0" w:firstLine="0"/>
        <w:rPr>
          <w:rFonts w:cs="Arial"/>
          <w:szCs w:val="20"/>
        </w:rPr>
      </w:pPr>
      <w:r w:rsidRPr="00AE1F1D">
        <w:rPr>
          <w:rFonts w:cs="Arial"/>
          <w:szCs w:val="20"/>
        </w:rPr>
        <w:t xml:space="preserve">In the report, class diagram of CEO has methods like </w:t>
      </w:r>
      <w:proofErr w:type="spellStart"/>
      <w:r w:rsidRPr="00AE1F1D">
        <w:rPr>
          <w:rFonts w:cs="Arial"/>
          <w:szCs w:val="20"/>
        </w:rPr>
        <w:t>switchPage</w:t>
      </w:r>
      <w:proofErr w:type="spellEnd"/>
      <w:r w:rsidRPr="00AE1F1D">
        <w:rPr>
          <w:rFonts w:cs="Arial"/>
          <w:szCs w:val="20"/>
        </w:rPr>
        <w:t xml:space="preserve"> (Class </w:t>
      </w:r>
      <w:proofErr w:type="spellStart"/>
      <w:r w:rsidRPr="00AE1F1D">
        <w:rPr>
          <w:rFonts w:cs="Arial"/>
          <w:szCs w:val="20"/>
        </w:rPr>
        <w:t>cls</w:t>
      </w:r>
      <w:proofErr w:type="spellEnd"/>
      <w:r w:rsidRPr="00AE1F1D">
        <w:rPr>
          <w:rFonts w:cs="Arial"/>
          <w:szCs w:val="20"/>
        </w:rPr>
        <w:t xml:space="preserve">, Event event), </w:t>
      </w:r>
      <w:proofErr w:type="spellStart"/>
      <w:r w:rsidRPr="00AE1F1D">
        <w:rPr>
          <w:rFonts w:cs="Arial"/>
          <w:szCs w:val="20"/>
        </w:rPr>
        <w:t>GoToLoginUI</w:t>
      </w:r>
      <w:proofErr w:type="spellEnd"/>
      <w:r w:rsidRPr="00AE1F1D">
        <w:rPr>
          <w:rFonts w:cs="Arial"/>
          <w:szCs w:val="20"/>
        </w:rPr>
        <w:t xml:space="preserve">()… </w:t>
      </w:r>
      <w:r w:rsidR="007848B8" w:rsidRPr="00AE1F1D">
        <w:rPr>
          <w:rFonts w:cs="Arial"/>
          <w:szCs w:val="20"/>
        </w:rPr>
        <w:t xml:space="preserve">. </w:t>
      </w:r>
      <w:r w:rsidR="007848B8">
        <w:rPr>
          <w:rFonts w:cs="Arial"/>
          <w:szCs w:val="20"/>
        </w:rPr>
        <w:t>(</w:t>
      </w:r>
      <w:r w:rsidR="00ED1041">
        <w:rPr>
          <w:rFonts w:cs="Arial"/>
          <w:szCs w:val="20"/>
        </w:rPr>
        <w:t>In</w:t>
      </w:r>
      <w:r w:rsidR="007848B8">
        <w:rPr>
          <w:rFonts w:cs="Arial"/>
          <w:szCs w:val="20"/>
        </w:rPr>
        <w:t xml:space="preserve"> Appendix</w:t>
      </w:r>
      <w:r w:rsidR="009703CC">
        <w:rPr>
          <w:rFonts w:cs="Arial"/>
          <w:szCs w:val="20"/>
        </w:rPr>
        <w:t xml:space="preserve">, the </w:t>
      </w:r>
      <w:r w:rsidR="007848B8">
        <w:rPr>
          <w:rFonts w:cs="Arial"/>
          <w:szCs w:val="20"/>
        </w:rPr>
        <w:t>UML diagram</w:t>
      </w:r>
      <w:r w:rsidR="00ED1041">
        <w:rPr>
          <w:rFonts w:cs="Arial"/>
          <w:szCs w:val="20"/>
        </w:rPr>
        <w:t xml:space="preserve"> is clear enough</w:t>
      </w:r>
      <w:r w:rsidR="008A229F">
        <w:rPr>
          <w:rFonts w:cs="Arial"/>
          <w:szCs w:val="20"/>
        </w:rPr>
        <w:t xml:space="preserve"> to </w:t>
      </w:r>
      <w:r w:rsidR="00095DF9">
        <w:rPr>
          <w:rFonts w:cs="Arial"/>
          <w:szCs w:val="20"/>
        </w:rPr>
        <w:t xml:space="preserve">see each </w:t>
      </w:r>
      <w:r w:rsidR="006147FE">
        <w:rPr>
          <w:rFonts w:cs="Arial"/>
          <w:szCs w:val="20"/>
        </w:rPr>
        <w:t>method</w:t>
      </w:r>
      <w:r w:rsidR="003A057A">
        <w:rPr>
          <w:rFonts w:cs="Arial"/>
          <w:szCs w:val="20"/>
        </w:rPr>
        <w:t xml:space="preserve"> name and attribute</w:t>
      </w:r>
      <w:r w:rsidR="007848B8">
        <w:rPr>
          <w:rFonts w:cs="Arial"/>
          <w:szCs w:val="20"/>
        </w:rPr>
        <w:t>.)</w:t>
      </w:r>
    </w:p>
    <w:p w14:paraId="51C5B76C" w14:textId="4D25B71B" w:rsidR="00820FC1" w:rsidRDefault="00A13375" w:rsidP="00AE1F1D">
      <w:pPr>
        <w:pStyle w:val="ListParagraph"/>
        <w:ind w:left="720" w:firstLineChars="0" w:firstLine="0"/>
        <w:rPr>
          <w:rFonts w:cs="Arial"/>
          <w:szCs w:val="20"/>
        </w:rPr>
      </w:pPr>
      <w:r w:rsidRPr="00AE1F1D">
        <w:rPr>
          <w:rFonts w:cs="Arial"/>
          <w:szCs w:val="20"/>
        </w:rPr>
        <w:t>I think it is clear about how to implement switch page function by using reflection and can write code</w:t>
      </w:r>
      <w:r w:rsidR="009717D0">
        <w:rPr>
          <w:rFonts w:cs="Arial"/>
          <w:szCs w:val="20"/>
        </w:rPr>
        <w:t>.</w:t>
      </w:r>
    </w:p>
    <w:p w14:paraId="793296A0" w14:textId="31490996" w:rsidR="007F17ED" w:rsidRPr="007E3D08" w:rsidRDefault="007F17ED" w:rsidP="007E3D08">
      <w:pPr>
        <w:rPr>
          <w:rFonts w:cs="Arial"/>
          <w:szCs w:val="20"/>
        </w:rPr>
      </w:pPr>
    </w:p>
    <w:p w14:paraId="52A1B79D" w14:textId="0611BD2A" w:rsidR="00A13375" w:rsidRPr="00AE1F1D" w:rsidRDefault="00A13375" w:rsidP="007F17ED">
      <w:pPr>
        <w:pStyle w:val="ListParagraph"/>
        <w:ind w:left="720" w:firstLineChars="0" w:firstLine="0"/>
        <w:rPr>
          <w:rFonts w:cs="Arial"/>
          <w:szCs w:val="20"/>
        </w:rPr>
      </w:pPr>
      <w:r w:rsidRPr="00AE1F1D">
        <w:rPr>
          <w:rFonts w:cs="Arial"/>
          <w:szCs w:val="20"/>
        </w:rPr>
        <w:t>I do not want to tell details in the page-limited report</w:t>
      </w:r>
      <w:r w:rsidR="001D6971">
        <w:rPr>
          <w:rFonts w:cs="Arial"/>
          <w:szCs w:val="20"/>
        </w:rPr>
        <w:t xml:space="preserve"> such as: </w:t>
      </w:r>
      <w:r w:rsidRPr="00AE1F1D">
        <w:rPr>
          <w:rFonts w:cs="Arial"/>
          <w:szCs w:val="20"/>
        </w:rPr>
        <w:t>after clicking the login button you will enter the login page</w:t>
      </w:r>
      <w:r w:rsidR="001A5878">
        <w:rPr>
          <w:rFonts w:cs="Arial"/>
          <w:szCs w:val="20"/>
        </w:rPr>
        <w:t>. I</w:t>
      </w:r>
      <w:r w:rsidRPr="00AE1F1D">
        <w:rPr>
          <w:rFonts w:cs="Arial"/>
          <w:szCs w:val="20"/>
        </w:rPr>
        <w:t xml:space="preserve">f your information is correct, you can jump to the user interface. In the user interface, you can click the online course button to jump to the online course page… It seems stupid. </w:t>
      </w:r>
    </w:p>
    <w:p w14:paraId="0D9D2FB2" w14:textId="250E0861" w:rsidR="00013813" w:rsidRDefault="00013813">
      <w:pPr>
        <w:widowControl/>
        <w:jc w:val="left"/>
        <w:rPr>
          <w:rFonts w:asciiTheme="minorEastAsia" w:hAnsiTheme="minorEastAsia"/>
          <w:color w:val="212529"/>
          <w:spacing w:val="2"/>
        </w:rPr>
      </w:pPr>
      <w:r>
        <w:rPr>
          <w:rFonts w:asciiTheme="minorEastAsia" w:hAnsiTheme="minorEastAsia"/>
          <w:color w:val="212529"/>
          <w:spacing w:val="2"/>
        </w:rPr>
        <w:br w:type="page"/>
      </w:r>
    </w:p>
    <w:p w14:paraId="26644815" w14:textId="7E5CBAED" w:rsidR="00A13375" w:rsidRPr="00BE5929" w:rsidRDefault="00A13375" w:rsidP="00A13375">
      <w:pPr>
        <w:rPr>
          <w:rFonts w:asciiTheme="minorEastAsia" w:hAnsiTheme="minorEastAsia"/>
          <w:color w:val="212529"/>
          <w:spacing w:val="2"/>
        </w:rPr>
      </w:pPr>
    </w:p>
    <w:p w14:paraId="0D70785B" w14:textId="6D74443F" w:rsidR="00A13375" w:rsidRPr="009A099F" w:rsidRDefault="00013813" w:rsidP="00DF14CC">
      <w:pPr>
        <w:pStyle w:val="ListParagraph"/>
        <w:numPr>
          <w:ilvl w:val="0"/>
          <w:numId w:val="11"/>
        </w:numPr>
        <w:ind w:firstLineChars="0"/>
        <w:rPr>
          <w:rFonts w:cs="Arial"/>
          <w:szCs w:val="20"/>
        </w:rPr>
      </w:pPr>
      <w:r>
        <w:rPr>
          <w:rFonts w:cs="Arial"/>
          <w:noProof/>
          <w:szCs w:val="20"/>
        </w:rPr>
        <w:drawing>
          <wp:anchor distT="0" distB="0" distL="114300" distR="114300" simplePos="0" relativeHeight="251660288" behindDoc="0" locked="0" layoutInCell="1" allowOverlap="1" wp14:anchorId="35ACA82E" wp14:editId="0357BC70">
            <wp:simplePos x="0" y="0"/>
            <wp:positionH relativeFrom="column">
              <wp:posOffset>244484</wp:posOffset>
            </wp:positionH>
            <wp:positionV relativeFrom="paragraph">
              <wp:posOffset>455314</wp:posOffset>
            </wp:positionV>
            <wp:extent cx="5269865" cy="1296035"/>
            <wp:effectExtent l="133350" t="114300" r="140335" b="1708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1296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13375" w:rsidRPr="009A099F">
        <w:rPr>
          <w:rFonts w:cs="Arial"/>
          <w:szCs w:val="20"/>
        </w:rPr>
        <w:t xml:space="preserve">TA said: </w:t>
      </w:r>
      <w:r w:rsidR="00D720E7">
        <w:rPr>
          <w:rFonts w:cs="Arial"/>
          <w:szCs w:val="20"/>
        </w:rPr>
        <w:t>“</w:t>
      </w:r>
      <w:r w:rsidR="00A13375" w:rsidRPr="009A099F">
        <w:rPr>
          <w:rFonts w:cs="Arial"/>
          <w:szCs w:val="20"/>
        </w:rPr>
        <w:t>No evidence to show the single responsibility of the method.</w:t>
      </w:r>
      <w:r w:rsidR="00D720E7">
        <w:rPr>
          <w:rFonts w:cs="Arial"/>
          <w:szCs w:val="20"/>
        </w:rPr>
        <w:t>”</w:t>
      </w:r>
    </w:p>
    <w:p w14:paraId="48F6024E" w14:textId="69B43B35" w:rsidR="00A13375" w:rsidRPr="009A099F" w:rsidRDefault="00A13375" w:rsidP="009A099F">
      <w:pPr>
        <w:pStyle w:val="ListParagraph"/>
        <w:ind w:left="720" w:firstLineChars="0" w:firstLine="0"/>
        <w:rPr>
          <w:rFonts w:cs="Arial"/>
          <w:szCs w:val="20"/>
        </w:rPr>
      </w:pPr>
    </w:p>
    <w:p w14:paraId="37B66177" w14:textId="77777777" w:rsidR="00384FDF" w:rsidRDefault="00A13375" w:rsidP="00384FDF">
      <w:pPr>
        <w:pStyle w:val="ListParagraph"/>
        <w:ind w:left="720" w:firstLineChars="0" w:firstLine="0"/>
        <w:rPr>
          <w:rFonts w:cs="Arial"/>
          <w:szCs w:val="20"/>
        </w:rPr>
      </w:pPr>
      <w:r w:rsidRPr="00187579">
        <w:rPr>
          <w:rFonts w:cs="Arial"/>
          <w:szCs w:val="20"/>
        </w:rPr>
        <w:t xml:space="preserve">Three points shows they all do single things rather than mixed much responsibility to one class. </w:t>
      </w:r>
      <w:r w:rsidRPr="00384FDF">
        <w:rPr>
          <w:rFonts w:cs="Arial"/>
          <w:szCs w:val="20"/>
        </w:rPr>
        <w:t xml:space="preserve">I think I have explained the application of SRP. </w:t>
      </w:r>
    </w:p>
    <w:p w14:paraId="4568C6F0" w14:textId="77777777" w:rsidR="00384FDF" w:rsidRDefault="00384FDF" w:rsidP="00384FDF">
      <w:pPr>
        <w:pStyle w:val="ListParagraph"/>
        <w:ind w:left="720" w:firstLineChars="0" w:firstLine="0"/>
        <w:rPr>
          <w:rFonts w:cs="Arial"/>
          <w:szCs w:val="20"/>
        </w:rPr>
      </w:pPr>
    </w:p>
    <w:p w14:paraId="477C6332" w14:textId="77777777" w:rsidR="008E49DA" w:rsidRDefault="00A13375" w:rsidP="008E49DA">
      <w:pPr>
        <w:pStyle w:val="ListParagraph"/>
        <w:ind w:left="720" w:firstLineChars="0" w:firstLine="0"/>
        <w:rPr>
          <w:rFonts w:cs="Arial"/>
          <w:szCs w:val="20"/>
        </w:rPr>
      </w:pPr>
      <w:r w:rsidRPr="00384FDF">
        <w:rPr>
          <w:rFonts w:cs="Arial"/>
          <w:szCs w:val="20"/>
        </w:rPr>
        <w:t xml:space="preserve">I do not want to </w:t>
      </w:r>
      <w:r w:rsidR="00B168C9" w:rsidRPr="00384FDF">
        <w:rPr>
          <w:rFonts w:cs="Arial"/>
          <w:szCs w:val="20"/>
        </w:rPr>
        <w:t xml:space="preserve">provide evidence by pasting </w:t>
      </w:r>
      <w:r w:rsidR="005562CE" w:rsidRPr="00384FDF">
        <w:rPr>
          <w:rFonts w:cs="Arial"/>
          <w:szCs w:val="20"/>
        </w:rPr>
        <w:t xml:space="preserve">source </w:t>
      </w:r>
      <w:r w:rsidRPr="00384FDF">
        <w:rPr>
          <w:rFonts w:cs="Arial"/>
          <w:szCs w:val="20"/>
        </w:rPr>
        <w:t xml:space="preserve">code to support each design principle because of the page limit. I just give what I think essential and prove a short explanation in DIP, </w:t>
      </w:r>
      <w:proofErr w:type="gramStart"/>
      <w:r w:rsidRPr="00384FDF">
        <w:rPr>
          <w:rFonts w:cs="Arial"/>
          <w:szCs w:val="20"/>
        </w:rPr>
        <w:t>LSP</w:t>
      </w:r>
      <w:proofErr w:type="gramEnd"/>
    </w:p>
    <w:p w14:paraId="7EBC5E3C" w14:textId="77777777" w:rsidR="008E49DA" w:rsidRDefault="008E49DA" w:rsidP="008E49DA">
      <w:pPr>
        <w:ind w:firstLine="420"/>
        <w:rPr>
          <w:rFonts w:cs="Arial"/>
          <w:szCs w:val="20"/>
        </w:rPr>
      </w:pPr>
    </w:p>
    <w:p w14:paraId="49FAAA1F" w14:textId="09D11A5D" w:rsidR="0096426B" w:rsidRPr="008E49DA" w:rsidRDefault="008423B7" w:rsidP="00B61F62">
      <w:pPr>
        <w:pStyle w:val="ListParagraph"/>
        <w:numPr>
          <w:ilvl w:val="0"/>
          <w:numId w:val="13"/>
        </w:numPr>
        <w:ind w:firstLineChars="0"/>
        <w:rPr>
          <w:rFonts w:cs="Arial"/>
          <w:szCs w:val="20"/>
        </w:rPr>
      </w:pPr>
      <w:r w:rsidRPr="00BE5929">
        <w:rPr>
          <w:rFonts w:asciiTheme="minorEastAsia" w:hAnsiTheme="minorEastAsia"/>
          <w:noProof/>
          <w:color w:val="212529"/>
          <w:spacing w:val="2"/>
        </w:rPr>
        <w:drawing>
          <wp:anchor distT="0" distB="0" distL="114300" distR="114300" simplePos="0" relativeHeight="251661312" behindDoc="0" locked="0" layoutInCell="1" allowOverlap="1" wp14:anchorId="60450C5F" wp14:editId="49B54EBB">
            <wp:simplePos x="0" y="0"/>
            <wp:positionH relativeFrom="column">
              <wp:posOffset>325377</wp:posOffset>
            </wp:positionH>
            <wp:positionV relativeFrom="paragraph">
              <wp:posOffset>682310</wp:posOffset>
            </wp:positionV>
            <wp:extent cx="5274310" cy="1285240"/>
            <wp:effectExtent l="133350" t="114300" r="154940" b="162560"/>
            <wp:wrapTopAndBottom/>
            <wp:docPr id="3" name="图片 3" descr="C:\Users\wjy\AppData\Local\Temp\1623995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jy\AppData\Local\Temp\162399539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85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426B" w:rsidRPr="008E49DA">
        <w:rPr>
          <w:rFonts w:cs="Arial"/>
          <w:szCs w:val="20"/>
        </w:rPr>
        <w:t xml:space="preserve">TA mentioned “there's room for improvement in each element. For example, there is no table and figure captions.” </w:t>
      </w:r>
    </w:p>
    <w:p w14:paraId="568FDCCE" w14:textId="3F49A342" w:rsidR="00881862" w:rsidRDefault="00881862" w:rsidP="00220E2B">
      <w:pPr>
        <w:pStyle w:val="ListParagraph"/>
        <w:ind w:left="720" w:firstLineChars="0" w:firstLine="0"/>
        <w:rPr>
          <w:rFonts w:cs="Arial"/>
          <w:szCs w:val="20"/>
        </w:rPr>
      </w:pPr>
    </w:p>
    <w:p w14:paraId="2E58B418" w14:textId="35A42308" w:rsidR="0096426B" w:rsidRPr="00220E2B" w:rsidRDefault="0096426B" w:rsidP="00220E2B">
      <w:pPr>
        <w:pStyle w:val="ListParagraph"/>
        <w:ind w:left="720" w:firstLineChars="0" w:firstLine="0"/>
        <w:rPr>
          <w:rFonts w:cs="Arial"/>
          <w:szCs w:val="20"/>
        </w:rPr>
      </w:pPr>
      <w:r w:rsidRPr="00220E2B">
        <w:rPr>
          <w:rFonts w:cs="Arial"/>
          <w:szCs w:val="20"/>
        </w:rPr>
        <w:t xml:space="preserve">But almost every module in our report has more than one picture or </w:t>
      </w:r>
      <w:r w:rsidR="006C0460" w:rsidRPr="00220E2B">
        <w:rPr>
          <w:rFonts w:cs="Arial"/>
          <w:szCs w:val="20"/>
        </w:rPr>
        <w:t>table</w:t>
      </w:r>
      <w:r w:rsidR="006C0460">
        <w:rPr>
          <w:rFonts w:cs="Arial"/>
          <w:szCs w:val="20"/>
        </w:rPr>
        <w:t xml:space="preserve"> and</w:t>
      </w:r>
      <w:r w:rsidRPr="00220E2B">
        <w:rPr>
          <w:rFonts w:cs="Arial"/>
          <w:szCs w:val="20"/>
        </w:rPr>
        <w:t xml:space="preserve"> describes the source or purpose of the picture or table in the text. We </w:t>
      </w:r>
      <w:r w:rsidR="00BB227D" w:rsidRPr="00220E2B">
        <w:rPr>
          <w:rFonts w:cs="Arial"/>
          <w:szCs w:val="20"/>
        </w:rPr>
        <w:t>do not</w:t>
      </w:r>
      <w:r w:rsidRPr="00220E2B">
        <w:rPr>
          <w:rFonts w:cs="Arial"/>
          <w:szCs w:val="20"/>
        </w:rPr>
        <w:t xml:space="preserve"> think the situation described by TA in the example is consistent with the actual report content of our group.</w:t>
      </w:r>
    </w:p>
    <w:p w14:paraId="18ED7DB9" w14:textId="420DD93B" w:rsidR="0096426B" w:rsidRPr="00BE5929" w:rsidRDefault="0096426B" w:rsidP="0096426B">
      <w:pPr>
        <w:jc w:val="center"/>
        <w:rPr>
          <w:rFonts w:asciiTheme="minorEastAsia" w:hAnsiTheme="minorEastAsia"/>
          <w:color w:val="212529"/>
          <w:spacing w:val="2"/>
        </w:rPr>
      </w:pPr>
    </w:p>
    <w:p w14:paraId="5CE8AFC1" w14:textId="3EA942DD" w:rsidR="00533F03" w:rsidRDefault="00533F03">
      <w:pPr>
        <w:widowControl/>
        <w:jc w:val="left"/>
        <w:rPr>
          <w:rFonts w:asciiTheme="minorEastAsia" w:hAnsiTheme="minorEastAsia"/>
          <w:color w:val="212529"/>
          <w:spacing w:val="2"/>
        </w:rPr>
      </w:pPr>
      <w:r>
        <w:rPr>
          <w:rFonts w:asciiTheme="minorEastAsia" w:hAnsiTheme="minorEastAsia"/>
          <w:color w:val="212529"/>
          <w:spacing w:val="2"/>
        </w:rPr>
        <w:br w:type="page"/>
      </w:r>
    </w:p>
    <w:p w14:paraId="7E76FAD0" w14:textId="77777777" w:rsidR="0096426B" w:rsidRPr="00BE5929" w:rsidRDefault="0096426B" w:rsidP="00A13375">
      <w:pPr>
        <w:rPr>
          <w:rFonts w:asciiTheme="minorEastAsia" w:hAnsiTheme="minorEastAsia"/>
          <w:color w:val="212529"/>
          <w:spacing w:val="2"/>
        </w:rPr>
      </w:pPr>
    </w:p>
    <w:p w14:paraId="128E578F" w14:textId="6B0D4DF8" w:rsidR="002048B7" w:rsidRDefault="00533F03" w:rsidP="00835E45">
      <w:pPr>
        <w:pStyle w:val="ListParagraph"/>
        <w:numPr>
          <w:ilvl w:val="0"/>
          <w:numId w:val="13"/>
        </w:numPr>
        <w:ind w:firstLineChars="0"/>
        <w:rPr>
          <w:rFonts w:cs="Arial"/>
          <w:szCs w:val="20"/>
        </w:rPr>
      </w:pPr>
      <w:r>
        <w:rPr>
          <w:rFonts w:cs="Arial"/>
          <w:noProof/>
          <w:szCs w:val="20"/>
        </w:rPr>
        <w:drawing>
          <wp:anchor distT="0" distB="0" distL="114300" distR="114300" simplePos="0" relativeHeight="251662336" behindDoc="0" locked="0" layoutInCell="1" allowOverlap="1" wp14:anchorId="139ADEF9" wp14:editId="20CE412B">
            <wp:simplePos x="0" y="0"/>
            <wp:positionH relativeFrom="column">
              <wp:posOffset>257175</wp:posOffset>
            </wp:positionH>
            <wp:positionV relativeFrom="paragraph">
              <wp:posOffset>315595</wp:posOffset>
            </wp:positionV>
            <wp:extent cx="5264785" cy="3630295"/>
            <wp:effectExtent l="133350" t="114300" r="145415" b="1606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78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426B" w:rsidRPr="00EF3A96">
        <w:rPr>
          <w:rFonts w:cs="Arial"/>
          <w:szCs w:val="20"/>
        </w:rPr>
        <w:t xml:space="preserve">As the TA mentioned “It would be better to show how </w:t>
      </w:r>
      <w:r w:rsidR="00DD1A44" w:rsidRPr="00EF3A96">
        <w:rPr>
          <w:rFonts w:cs="Arial"/>
          <w:szCs w:val="20"/>
        </w:rPr>
        <w:t>individual</w:t>
      </w:r>
      <w:r w:rsidR="0096426B" w:rsidRPr="00EF3A96">
        <w:rPr>
          <w:rFonts w:cs="Arial"/>
          <w:szCs w:val="20"/>
        </w:rPr>
        <w:t xml:space="preserve"> classes are tested.” </w:t>
      </w:r>
    </w:p>
    <w:p w14:paraId="1A4F1D49" w14:textId="28DE1661" w:rsidR="002048B7" w:rsidRDefault="002048B7" w:rsidP="002048B7">
      <w:pPr>
        <w:pStyle w:val="ListParagraph"/>
        <w:ind w:left="720" w:firstLineChars="0" w:firstLine="0"/>
        <w:rPr>
          <w:rFonts w:cs="Arial"/>
          <w:szCs w:val="20"/>
        </w:rPr>
      </w:pPr>
    </w:p>
    <w:p w14:paraId="4BA02950" w14:textId="79C1C929" w:rsidR="0096426B" w:rsidRPr="00EF3A96" w:rsidRDefault="0096426B" w:rsidP="002048B7">
      <w:pPr>
        <w:pStyle w:val="ListParagraph"/>
        <w:ind w:left="720" w:firstLineChars="0" w:firstLine="0"/>
        <w:rPr>
          <w:rFonts w:cs="Arial"/>
          <w:szCs w:val="20"/>
        </w:rPr>
      </w:pPr>
      <w:r w:rsidRPr="00EF3A96">
        <w:rPr>
          <w:rFonts w:cs="Arial"/>
          <w:szCs w:val="20"/>
        </w:rPr>
        <w:t>After learning and practicing, we had a good understanding of testing</w:t>
      </w:r>
      <w:r w:rsidR="004D31D6">
        <w:rPr>
          <w:rFonts w:cs="Arial"/>
          <w:szCs w:val="20"/>
        </w:rPr>
        <w:t>. W</w:t>
      </w:r>
      <w:r w:rsidR="004D31D6" w:rsidRPr="00EF3A96">
        <w:rPr>
          <w:rFonts w:cs="Arial"/>
          <w:szCs w:val="20"/>
        </w:rPr>
        <w:t>e</w:t>
      </w:r>
      <w:r w:rsidRPr="00EF3A96">
        <w:rPr>
          <w:rFonts w:cs="Arial"/>
          <w:szCs w:val="20"/>
        </w:rPr>
        <w:t xml:space="preserve"> tested our code using all the methods taught in week5: implementation and testing about unit testing and showed the tests of the most important modules in the code (limited by the number of pages in the report) and TDD tests of the remaining modules were included in the commit file.</w:t>
      </w:r>
    </w:p>
    <w:p w14:paraId="0BFD5DE4" w14:textId="5A5DB2AF" w:rsidR="00A13375" w:rsidRPr="00BE5929" w:rsidRDefault="00A13375" w:rsidP="00EF3A96">
      <w:pPr>
        <w:pStyle w:val="ListParagraph"/>
        <w:ind w:left="720" w:firstLineChars="0" w:firstLine="0"/>
        <w:rPr>
          <w:rFonts w:asciiTheme="minorEastAsia" w:hAnsiTheme="minorEastAsia"/>
          <w:color w:val="212529"/>
          <w:spacing w:val="2"/>
        </w:rPr>
      </w:pPr>
    </w:p>
    <w:p w14:paraId="4234E32E" w14:textId="0FFD2BBA" w:rsidR="0096426B" w:rsidRDefault="0096426B" w:rsidP="00FC1207">
      <w:pPr>
        <w:pStyle w:val="ListParagraph"/>
        <w:numPr>
          <w:ilvl w:val="0"/>
          <w:numId w:val="13"/>
        </w:numPr>
        <w:ind w:firstLineChars="0"/>
        <w:rPr>
          <w:rFonts w:cs="Arial"/>
          <w:szCs w:val="20"/>
        </w:rPr>
      </w:pPr>
      <w:r w:rsidRPr="00FC1207">
        <w:rPr>
          <w:rFonts w:cs="Arial"/>
          <w:szCs w:val="20"/>
        </w:rPr>
        <w:t xml:space="preserve">In the feedback, there is a statement "Not always finish the work </w:t>
      </w:r>
      <w:r w:rsidR="00581714" w:rsidRPr="00FC1207">
        <w:rPr>
          <w:rFonts w:cs="Arial"/>
          <w:szCs w:val="20"/>
        </w:rPr>
        <w:t>on time</w:t>
      </w:r>
      <w:r w:rsidRPr="00FC1207">
        <w:rPr>
          <w:rFonts w:cs="Arial"/>
          <w:szCs w:val="20"/>
        </w:rPr>
        <w:t xml:space="preserve">" which shows that TA questioned about the whole management process of the project. </w:t>
      </w:r>
    </w:p>
    <w:p w14:paraId="7E832DD9" w14:textId="7E302456" w:rsidR="00581714" w:rsidRDefault="00581714" w:rsidP="00581714">
      <w:pPr>
        <w:pStyle w:val="ListParagraph"/>
        <w:ind w:left="720" w:firstLineChars="0" w:firstLine="0"/>
        <w:rPr>
          <w:rFonts w:cs="Arial"/>
          <w:szCs w:val="20"/>
        </w:rPr>
      </w:pPr>
    </w:p>
    <w:p w14:paraId="17EEE04B" w14:textId="7E948D59" w:rsidR="008F52D9" w:rsidRDefault="008F52D9" w:rsidP="00581714">
      <w:pPr>
        <w:pStyle w:val="ListParagraph"/>
        <w:ind w:left="720" w:firstLineChars="0" w:firstLine="0"/>
        <w:rPr>
          <w:rFonts w:cs="Arial"/>
          <w:szCs w:val="20"/>
        </w:rPr>
      </w:pPr>
      <w:r>
        <w:rPr>
          <w:rFonts w:cs="Arial"/>
          <w:szCs w:val="20"/>
        </w:rPr>
        <w:t xml:space="preserve">Evidence: </w:t>
      </w:r>
    </w:p>
    <w:p w14:paraId="25F03258" w14:textId="197D693F" w:rsidR="008F52D9" w:rsidRDefault="00166DD4" w:rsidP="00581714">
      <w:pPr>
        <w:pStyle w:val="ListParagraph"/>
        <w:ind w:left="720" w:firstLineChars="0" w:firstLine="0"/>
        <w:rPr>
          <w:rFonts w:cs="Arial"/>
          <w:szCs w:val="20"/>
        </w:rPr>
      </w:pPr>
      <w:r>
        <w:rPr>
          <w:rFonts w:cs="Arial"/>
          <w:szCs w:val="20"/>
        </w:rPr>
        <w:t xml:space="preserve">We </w:t>
      </w:r>
      <w:r w:rsidR="00AB3E0C">
        <w:rPr>
          <w:rFonts w:cs="Arial"/>
          <w:szCs w:val="20"/>
        </w:rPr>
        <w:t>Updated</w:t>
      </w:r>
      <w:r>
        <w:rPr>
          <w:rFonts w:cs="Arial"/>
          <w:szCs w:val="20"/>
        </w:rPr>
        <w:t xml:space="preserve"> </w:t>
      </w:r>
      <w:r w:rsidR="008F52D9">
        <w:rPr>
          <w:rFonts w:cs="Arial"/>
          <w:szCs w:val="20"/>
        </w:rPr>
        <w:t>Our QM</w:t>
      </w:r>
      <w:r>
        <w:rPr>
          <w:rFonts w:cs="Arial"/>
          <w:szCs w:val="20"/>
        </w:rPr>
        <w:t>Hub</w:t>
      </w:r>
      <w:r w:rsidR="008F52D9">
        <w:rPr>
          <w:rFonts w:cs="Arial"/>
          <w:szCs w:val="20"/>
        </w:rPr>
        <w:t xml:space="preserve"> Homepage with git development </w:t>
      </w:r>
      <w:r w:rsidR="00FE4BC3">
        <w:rPr>
          <w:rFonts w:cs="Arial"/>
          <w:szCs w:val="20"/>
        </w:rPr>
        <w:t>workflow</w:t>
      </w:r>
      <w:r w:rsidR="008F52D9">
        <w:rPr>
          <w:rFonts w:cs="Arial"/>
          <w:szCs w:val="20"/>
        </w:rPr>
        <w:t xml:space="preserve">: </w:t>
      </w:r>
    </w:p>
    <w:p w14:paraId="122D6D6B" w14:textId="0884FB5B" w:rsidR="008F52D9" w:rsidRDefault="00CF68A9" w:rsidP="00581714">
      <w:pPr>
        <w:pStyle w:val="ListParagraph"/>
        <w:ind w:left="720" w:firstLineChars="0" w:firstLine="0"/>
        <w:rPr>
          <w:rFonts w:cs="Arial"/>
          <w:szCs w:val="20"/>
        </w:rPr>
      </w:pPr>
      <w:hyperlink r:id="rId12" w:history="1">
        <w:r w:rsidR="008F52D9" w:rsidRPr="00D04E18">
          <w:rPr>
            <w:rStyle w:val="Hyperlink"/>
            <w:rFonts w:cs="Arial"/>
            <w:szCs w:val="20"/>
          </w:rPr>
          <w:t>https://hub.qmplus.qmul.ac.uk/group/view.php?homepage=ebu6304-2021-software-engin-70</w:t>
        </w:r>
      </w:hyperlink>
    </w:p>
    <w:p w14:paraId="70AB7738" w14:textId="70EA329C" w:rsidR="000A3309" w:rsidRDefault="000A3309" w:rsidP="00581714">
      <w:pPr>
        <w:pStyle w:val="ListParagraph"/>
        <w:ind w:left="720" w:firstLineChars="0" w:firstLine="0"/>
        <w:rPr>
          <w:rFonts w:cs="Arial"/>
          <w:szCs w:val="20"/>
        </w:rPr>
      </w:pPr>
    </w:p>
    <w:p w14:paraId="63A479CA" w14:textId="0656A462" w:rsidR="00DB020D" w:rsidRDefault="00DB020D" w:rsidP="00581714">
      <w:pPr>
        <w:pStyle w:val="ListParagraph"/>
        <w:ind w:left="720" w:firstLineChars="0" w:firstLine="0"/>
        <w:rPr>
          <w:rFonts w:cs="Arial"/>
          <w:szCs w:val="20"/>
        </w:rPr>
      </w:pPr>
      <w:r>
        <w:rPr>
          <w:rFonts w:cs="Arial"/>
          <w:szCs w:val="20"/>
        </w:rPr>
        <w:t xml:space="preserve">Or you can check </w:t>
      </w:r>
      <w:r w:rsidR="00924595">
        <w:rPr>
          <w:rFonts w:cs="Arial"/>
          <w:szCs w:val="20"/>
        </w:rPr>
        <w:t xml:space="preserve">our project </w:t>
      </w:r>
      <w:r w:rsidR="004728A0">
        <w:rPr>
          <w:rFonts w:cs="Arial"/>
          <w:szCs w:val="20"/>
        </w:rPr>
        <w:t xml:space="preserve">work flow </w:t>
      </w:r>
      <w:r w:rsidR="00924595">
        <w:rPr>
          <w:rFonts w:cs="Arial"/>
          <w:szCs w:val="20"/>
        </w:rPr>
        <w:t xml:space="preserve">on </w:t>
      </w:r>
      <w:r w:rsidR="008D7182">
        <w:rPr>
          <w:rFonts w:cs="Arial"/>
          <w:szCs w:val="20"/>
        </w:rPr>
        <w:t>Gitee</w:t>
      </w:r>
      <w:r w:rsidR="00BF1DEB">
        <w:rPr>
          <w:rFonts w:cs="Arial"/>
          <w:szCs w:val="20"/>
        </w:rPr>
        <w:t>(based on git, version control)</w:t>
      </w:r>
    </w:p>
    <w:p w14:paraId="44ECFE0C" w14:textId="0456A83F" w:rsidR="00B261D9" w:rsidRDefault="00CF68A9" w:rsidP="00581714">
      <w:pPr>
        <w:pStyle w:val="ListParagraph"/>
        <w:ind w:left="720" w:firstLineChars="0" w:firstLine="0"/>
        <w:rPr>
          <w:rFonts w:cs="Arial"/>
          <w:szCs w:val="20"/>
        </w:rPr>
      </w:pPr>
      <w:hyperlink r:id="rId13" w:history="1">
        <w:r w:rsidR="001B2904" w:rsidRPr="001B2904">
          <w:rPr>
            <w:rStyle w:val="Hyperlink"/>
            <w:rFonts w:cs="Arial"/>
            <w:szCs w:val="20"/>
          </w:rPr>
          <w:t>https://gitee.com/daikunling/Gym/graph/JavaFxDev</w:t>
        </w:r>
      </w:hyperlink>
    </w:p>
    <w:p w14:paraId="0B811CDB" w14:textId="77777777" w:rsidR="001B2904" w:rsidRPr="00FC1207" w:rsidRDefault="001B2904" w:rsidP="00581714">
      <w:pPr>
        <w:pStyle w:val="ListParagraph"/>
        <w:ind w:left="720" w:firstLineChars="0" w:firstLine="0"/>
        <w:rPr>
          <w:rFonts w:cs="Arial"/>
          <w:szCs w:val="20"/>
        </w:rPr>
      </w:pPr>
    </w:p>
    <w:p w14:paraId="01FC3388" w14:textId="0F14EB3F" w:rsidR="0096426B" w:rsidRPr="004F3B4E" w:rsidRDefault="00F8527C" w:rsidP="004F3B4E">
      <w:pPr>
        <w:pStyle w:val="ListParagraph"/>
        <w:ind w:left="720" w:firstLineChars="0" w:firstLine="0"/>
        <w:rPr>
          <w:rFonts w:cs="Arial"/>
          <w:szCs w:val="20"/>
        </w:rPr>
      </w:pPr>
      <w:r w:rsidRPr="004F3B4E">
        <w:rPr>
          <w:rFonts w:cs="Arial"/>
          <w:szCs w:val="20"/>
        </w:rPr>
        <w:t>We</w:t>
      </w:r>
      <w:r w:rsidR="0096426B" w:rsidRPr="004F3B4E">
        <w:rPr>
          <w:rFonts w:cs="Arial"/>
          <w:szCs w:val="20"/>
        </w:rPr>
        <w:t xml:space="preserve"> follow the timeline given in the handout. Although We forgot to upload the iteration once on QMplus Hub, after </w:t>
      </w:r>
      <w:r w:rsidR="00AA4607" w:rsidRPr="004F3B4E">
        <w:rPr>
          <w:rFonts w:cs="Arial"/>
          <w:szCs w:val="20"/>
        </w:rPr>
        <w:t>reminding</w:t>
      </w:r>
      <w:r w:rsidR="0096426B" w:rsidRPr="004F3B4E">
        <w:rPr>
          <w:rFonts w:cs="Arial"/>
          <w:szCs w:val="20"/>
        </w:rPr>
        <w:t xml:space="preserve">, </w:t>
      </w:r>
      <w:r w:rsidR="0096426B" w:rsidRPr="004F3B4E">
        <w:rPr>
          <w:rFonts w:cs="Arial" w:hint="eastAsia"/>
          <w:szCs w:val="20"/>
        </w:rPr>
        <w:t>w</w:t>
      </w:r>
      <w:r w:rsidR="0096426B" w:rsidRPr="004F3B4E">
        <w:rPr>
          <w:rFonts w:cs="Arial"/>
          <w:szCs w:val="20"/>
        </w:rPr>
        <w:t xml:space="preserve">e upload it within one day. We forgot to upload because we were so engrossed in the software development process, but that </w:t>
      </w:r>
      <w:r w:rsidRPr="004F3B4E">
        <w:rPr>
          <w:rFonts w:cs="Arial"/>
          <w:szCs w:val="20"/>
        </w:rPr>
        <w:t>does not</w:t>
      </w:r>
      <w:r w:rsidR="0096426B" w:rsidRPr="004F3B4E">
        <w:rPr>
          <w:rFonts w:cs="Arial"/>
          <w:szCs w:val="20"/>
        </w:rPr>
        <w:t xml:space="preserve"> mean we </w:t>
      </w:r>
      <w:r w:rsidRPr="004F3B4E">
        <w:rPr>
          <w:rFonts w:cs="Arial"/>
          <w:szCs w:val="20"/>
        </w:rPr>
        <w:t>did not</w:t>
      </w:r>
      <w:r w:rsidR="0096426B" w:rsidRPr="004F3B4E">
        <w:rPr>
          <w:rFonts w:cs="Arial"/>
          <w:szCs w:val="20"/>
        </w:rPr>
        <w:t xml:space="preserve"> finish the work on time. </w:t>
      </w:r>
    </w:p>
    <w:p w14:paraId="43519763" w14:textId="584425A6" w:rsidR="0096426B" w:rsidRPr="004F3B4E" w:rsidRDefault="0096426B" w:rsidP="004F3B4E">
      <w:pPr>
        <w:pStyle w:val="ListParagraph"/>
        <w:ind w:left="720" w:firstLineChars="0" w:firstLine="0"/>
        <w:rPr>
          <w:rFonts w:cs="Arial"/>
          <w:szCs w:val="20"/>
        </w:rPr>
      </w:pPr>
      <w:r w:rsidRPr="004F3B4E">
        <w:rPr>
          <w:rFonts w:cs="Arial"/>
          <w:szCs w:val="20"/>
        </w:rPr>
        <w:t xml:space="preserve">The </w:t>
      </w:r>
      <w:r w:rsidR="00F8527C" w:rsidRPr="004F3B4E">
        <w:rPr>
          <w:rFonts w:cs="Arial"/>
          <w:szCs w:val="20"/>
        </w:rPr>
        <w:t>evidence</w:t>
      </w:r>
      <w:r w:rsidRPr="004F3B4E">
        <w:rPr>
          <w:rFonts w:cs="Arial"/>
          <w:szCs w:val="20"/>
        </w:rPr>
        <w:t xml:space="preserve"> of our work </w:t>
      </w:r>
      <w:r w:rsidR="00F8527C" w:rsidRPr="004F3B4E">
        <w:rPr>
          <w:rFonts w:cs="Arial"/>
          <w:szCs w:val="20"/>
        </w:rPr>
        <w:t>is</w:t>
      </w:r>
      <w:r w:rsidRPr="004F3B4E">
        <w:rPr>
          <w:rFonts w:cs="Arial"/>
          <w:szCs w:val="20"/>
        </w:rPr>
        <w:t xml:space="preserve"> fully recorded on Gitee and Idea IDE with time and team </w:t>
      </w:r>
      <w:r w:rsidRPr="004F3B4E">
        <w:rPr>
          <w:rFonts w:cs="Arial"/>
          <w:szCs w:val="20"/>
        </w:rPr>
        <w:lastRenderedPageBreak/>
        <w:t xml:space="preserve">member's name. Besides, in the </w:t>
      </w:r>
      <w:r w:rsidR="00DA61C3" w:rsidRPr="004F3B4E">
        <w:rPr>
          <w:rFonts w:cs="Arial"/>
          <w:szCs w:val="20"/>
        </w:rPr>
        <w:t>Group Project Handout</w:t>
      </w:r>
      <w:r w:rsidRPr="004F3B4E">
        <w:rPr>
          <w:rFonts w:cs="Arial"/>
          <w:szCs w:val="20"/>
        </w:rPr>
        <w:t>, the timeline is just a "suggested" one.</w:t>
      </w:r>
    </w:p>
    <w:p w14:paraId="2C298689" w14:textId="612B989E" w:rsidR="0096426B" w:rsidRPr="004F3B4E" w:rsidRDefault="0096426B" w:rsidP="004F3B4E">
      <w:pPr>
        <w:pStyle w:val="ListParagraph"/>
        <w:ind w:left="720" w:firstLineChars="0" w:firstLine="0"/>
        <w:rPr>
          <w:rFonts w:cs="Arial"/>
          <w:szCs w:val="20"/>
        </w:rPr>
      </w:pPr>
      <w:r w:rsidRPr="004F3B4E">
        <w:rPr>
          <w:rFonts w:cs="Arial" w:hint="eastAsia"/>
          <w:szCs w:val="20"/>
        </w:rPr>
        <w:t>So</w:t>
      </w:r>
      <w:r w:rsidRPr="004F3B4E">
        <w:rPr>
          <w:rFonts w:cs="Arial"/>
          <w:szCs w:val="20"/>
        </w:rPr>
        <w:t>, we cannot agree that only because we forgot to submit a</w:t>
      </w:r>
      <w:r w:rsidR="003369D2">
        <w:rPr>
          <w:rFonts w:cs="Arial"/>
          <w:szCs w:val="20"/>
        </w:rPr>
        <w:t>n</w:t>
      </w:r>
      <w:r w:rsidRPr="004F3B4E">
        <w:rPr>
          <w:rFonts w:cs="Arial"/>
          <w:szCs w:val="20"/>
        </w:rPr>
        <w:t xml:space="preserve"> iteration </w:t>
      </w:r>
      <w:r w:rsidRPr="004F3B4E">
        <w:rPr>
          <w:rFonts w:cs="Arial" w:hint="eastAsia"/>
          <w:szCs w:val="20"/>
        </w:rPr>
        <w:t>once</w:t>
      </w:r>
      <w:r w:rsidRPr="004F3B4E">
        <w:rPr>
          <w:rFonts w:cs="Arial"/>
          <w:szCs w:val="20"/>
        </w:rPr>
        <w:t xml:space="preserve"> on the hub, we were considered </w:t>
      </w:r>
      <w:r w:rsidRPr="004F3B4E">
        <w:rPr>
          <w:rFonts w:cs="Arial" w:hint="eastAsia"/>
          <w:szCs w:val="20"/>
        </w:rPr>
        <w:t>to</w:t>
      </w:r>
      <w:r w:rsidRPr="004F3B4E">
        <w:rPr>
          <w:rFonts w:cs="Arial"/>
          <w:szCs w:val="20"/>
        </w:rPr>
        <w:t xml:space="preserve"> finish the work behind schedule.</w:t>
      </w:r>
    </w:p>
    <w:p w14:paraId="0179E89F" w14:textId="3149C332" w:rsidR="0096426B" w:rsidRPr="00BE5929" w:rsidRDefault="0096426B" w:rsidP="0096426B">
      <w:pPr>
        <w:jc w:val="center"/>
        <w:rPr>
          <w:rFonts w:asciiTheme="minorEastAsia" w:hAnsiTheme="minorEastAsia"/>
          <w:b/>
          <w:color w:val="212529"/>
          <w:spacing w:val="2"/>
        </w:rPr>
      </w:pPr>
    </w:p>
    <w:p w14:paraId="5CB99CFA" w14:textId="1C606624" w:rsidR="00FD3FA7" w:rsidRPr="00766388" w:rsidRDefault="00E77D49" w:rsidP="00766388">
      <w:pPr>
        <w:rPr>
          <w:rFonts w:cs="Arial"/>
          <w:b/>
          <w:bCs/>
        </w:rPr>
      </w:pPr>
      <w:r>
        <w:rPr>
          <w:rFonts w:cs="Arial"/>
          <w:b/>
          <w:bCs/>
        </w:rPr>
        <w:t>Marking Criteria</w:t>
      </w:r>
      <w:r w:rsidR="00741FC3">
        <w:rPr>
          <w:rFonts w:cs="Arial"/>
          <w:b/>
          <w:bCs/>
        </w:rPr>
        <w:t xml:space="preserve"> Discussion</w:t>
      </w:r>
    </w:p>
    <w:p w14:paraId="0F7FE4C7" w14:textId="1B90FC8B" w:rsidR="00316187" w:rsidRDefault="00163876" w:rsidP="00316187">
      <w:pPr>
        <w:pStyle w:val="ListParagraph"/>
        <w:ind w:left="720" w:firstLineChars="0" w:firstLine="0"/>
        <w:rPr>
          <w:rFonts w:cs="Arial"/>
          <w:szCs w:val="20"/>
        </w:rPr>
      </w:pPr>
      <w:r w:rsidRPr="00160636">
        <w:rPr>
          <w:rFonts w:cs="Arial"/>
          <w:szCs w:val="20"/>
        </w:rPr>
        <w:t xml:space="preserve">As we know, </w:t>
      </w:r>
      <w:r w:rsidR="00B50D47">
        <w:rPr>
          <w:rFonts w:cs="Arial"/>
          <w:szCs w:val="20"/>
        </w:rPr>
        <w:t xml:space="preserve">EBU6305 </w:t>
      </w:r>
      <w:r w:rsidR="00B50D47" w:rsidRPr="006C4A40">
        <w:rPr>
          <w:rFonts w:cs="Arial"/>
          <w:szCs w:val="20"/>
        </w:rPr>
        <w:t>Interactive Media &amp; Design Production</w:t>
      </w:r>
      <w:r w:rsidR="00B50D47">
        <w:rPr>
          <w:rFonts w:cs="Arial"/>
          <w:szCs w:val="20"/>
        </w:rPr>
        <w:t xml:space="preserve"> </w:t>
      </w:r>
      <w:r w:rsidR="00224F3F">
        <w:rPr>
          <w:rFonts w:cs="Arial"/>
          <w:szCs w:val="20"/>
        </w:rPr>
        <w:t xml:space="preserve">Course </w:t>
      </w:r>
      <w:r w:rsidR="00B50D47">
        <w:rPr>
          <w:rFonts w:cs="Arial"/>
          <w:szCs w:val="20"/>
        </w:rPr>
        <w:t xml:space="preserve">has a </w:t>
      </w:r>
      <w:r w:rsidR="00922330">
        <w:rPr>
          <w:rFonts w:cs="Arial"/>
          <w:szCs w:val="20"/>
        </w:rPr>
        <w:t>programming</w:t>
      </w:r>
      <w:r w:rsidR="00B50D47">
        <w:rPr>
          <w:rFonts w:cs="Arial"/>
          <w:szCs w:val="20"/>
        </w:rPr>
        <w:t xml:space="preserve"> project with structured </w:t>
      </w:r>
      <w:r w:rsidR="00A30257">
        <w:rPr>
          <w:rFonts w:cs="Arial"/>
          <w:szCs w:val="20"/>
        </w:rPr>
        <w:t>feedback.</w:t>
      </w:r>
      <w:r w:rsidR="00316187">
        <w:rPr>
          <w:rFonts w:cs="Arial"/>
          <w:szCs w:val="20"/>
        </w:rPr>
        <w:t xml:space="preserve"> But </w:t>
      </w:r>
      <w:r w:rsidR="00316187" w:rsidRPr="00160636">
        <w:rPr>
          <w:rFonts w:cs="Arial"/>
          <w:szCs w:val="20"/>
        </w:rPr>
        <w:t xml:space="preserve">the </w:t>
      </w:r>
      <w:r w:rsidR="00316187" w:rsidRPr="00990E54">
        <w:rPr>
          <w:rFonts w:cs="Arial"/>
          <w:szCs w:val="20"/>
        </w:rPr>
        <w:t xml:space="preserve">grading process </w:t>
      </w:r>
      <w:r w:rsidR="00316187">
        <w:rPr>
          <w:rFonts w:cs="Arial"/>
          <w:szCs w:val="20"/>
        </w:rPr>
        <w:t xml:space="preserve">of our TA </w:t>
      </w:r>
      <w:r w:rsidR="00316187" w:rsidRPr="00990E54">
        <w:rPr>
          <w:rFonts w:cs="Arial"/>
          <w:szCs w:val="20"/>
        </w:rPr>
        <w:t xml:space="preserve">is not </w:t>
      </w:r>
      <w:r w:rsidR="00316187">
        <w:rPr>
          <w:rFonts w:cs="Arial"/>
          <w:szCs w:val="20"/>
        </w:rPr>
        <w:t xml:space="preserve">visible, </w:t>
      </w:r>
      <w:r w:rsidR="00316187" w:rsidRPr="00160636">
        <w:rPr>
          <w:rFonts w:cs="Arial"/>
          <w:szCs w:val="20"/>
        </w:rPr>
        <w:t xml:space="preserve">we have no way of knowing </w:t>
      </w:r>
      <w:r w:rsidR="00FB0929">
        <w:rPr>
          <w:rFonts w:cs="Arial"/>
          <w:szCs w:val="20"/>
        </w:rPr>
        <w:t>how</w:t>
      </w:r>
      <w:r w:rsidR="00316187">
        <w:rPr>
          <w:rFonts w:cs="Arial"/>
          <w:szCs w:val="20"/>
        </w:rPr>
        <w:t xml:space="preserve"> we lose 23 marks.</w:t>
      </w:r>
    </w:p>
    <w:p w14:paraId="5B1299EE" w14:textId="425E30EC" w:rsidR="00B50D47" w:rsidRDefault="00D21194" w:rsidP="00766388">
      <w:pPr>
        <w:ind w:left="720"/>
        <w:jc w:val="center"/>
        <w:rPr>
          <w:rFonts w:asciiTheme="minorEastAsia" w:hAnsiTheme="minorEastAsia" w:cs="Times New Roman"/>
          <w:szCs w:val="21"/>
        </w:rPr>
      </w:pPr>
      <w:r w:rsidRPr="00BE5929">
        <w:rPr>
          <w:rFonts w:asciiTheme="minorEastAsia" w:hAnsiTheme="minorEastAsia"/>
          <w:noProof/>
          <w:color w:val="212529"/>
          <w:spacing w:val="2"/>
        </w:rPr>
        <w:drawing>
          <wp:inline distT="0" distB="0" distL="0" distR="0" wp14:anchorId="44A0C17C" wp14:editId="662B96F9">
            <wp:extent cx="2571411" cy="1669281"/>
            <wp:effectExtent l="133350" t="114300" r="153035" b="1600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5391" cy="1671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065AA3" w14:textId="77777777" w:rsidR="00D21194" w:rsidRDefault="00D21194" w:rsidP="00D21194">
      <w:pPr>
        <w:pStyle w:val="ListParagraph"/>
        <w:ind w:left="720" w:firstLineChars="0" w:firstLine="0"/>
        <w:jc w:val="center"/>
        <w:rPr>
          <w:rFonts w:cs="Arial"/>
          <w:szCs w:val="20"/>
        </w:rPr>
      </w:pPr>
      <w:r>
        <w:rPr>
          <w:rFonts w:cs="Arial"/>
          <w:szCs w:val="20"/>
        </w:rPr>
        <w:t>EBU6305 Structured Feedback</w:t>
      </w:r>
    </w:p>
    <w:p w14:paraId="3287AD0B" w14:textId="52BEBC6E" w:rsidR="00D21194" w:rsidRDefault="00B117DB" w:rsidP="00B117DB">
      <w:pPr>
        <w:rPr>
          <w:rFonts w:cs="Arial"/>
          <w:b/>
          <w:bCs/>
        </w:rPr>
      </w:pPr>
      <w:r w:rsidRPr="00B117DB">
        <w:rPr>
          <w:rFonts w:cs="Arial"/>
          <w:b/>
          <w:bCs/>
        </w:rPr>
        <w:t>Conclusion</w:t>
      </w:r>
    </w:p>
    <w:p w14:paraId="5C66B512" w14:textId="279CD10F" w:rsidR="00ED24C8" w:rsidRPr="00ED24C8" w:rsidRDefault="00ED24C8" w:rsidP="00ED24C8">
      <w:pPr>
        <w:pStyle w:val="ListParagraph"/>
        <w:ind w:left="720" w:firstLineChars="0" w:firstLine="0"/>
        <w:rPr>
          <w:rFonts w:cs="Arial"/>
          <w:szCs w:val="20"/>
        </w:rPr>
      </w:pPr>
      <w:r w:rsidRPr="00ED24C8">
        <w:rPr>
          <w:rFonts w:cs="Arial"/>
          <w:szCs w:val="20"/>
        </w:rPr>
        <w:t xml:space="preserve">The difference between the mean score of twenty points of our group 1-6 and the other groups is a systematic error. It could be that our teaching assistants were very strict and the other teaching assistants graded normally. But </w:t>
      </w:r>
      <w:r w:rsidR="002A4843">
        <w:rPr>
          <w:rFonts w:cs="Arial"/>
          <w:szCs w:val="20"/>
        </w:rPr>
        <w:t xml:space="preserve">we </w:t>
      </w:r>
      <w:r w:rsidRPr="00ED24C8">
        <w:rPr>
          <w:rFonts w:cs="Arial"/>
          <w:szCs w:val="20"/>
        </w:rPr>
        <w:t xml:space="preserve">think </w:t>
      </w:r>
      <w:r w:rsidR="002A4843" w:rsidRPr="00ED24C8">
        <w:rPr>
          <w:rFonts w:cs="Arial"/>
          <w:szCs w:val="20"/>
        </w:rPr>
        <w:t>it is</w:t>
      </w:r>
      <w:r w:rsidRPr="00ED24C8">
        <w:rPr>
          <w:rFonts w:cs="Arial"/>
          <w:szCs w:val="20"/>
        </w:rPr>
        <w:t xml:space="preserve"> more likely that our TA </w:t>
      </w:r>
      <w:r w:rsidR="00DC0533">
        <w:rPr>
          <w:rFonts w:cs="Arial"/>
          <w:szCs w:val="20"/>
        </w:rPr>
        <w:t>was</w:t>
      </w:r>
      <w:r w:rsidRPr="00ED24C8">
        <w:rPr>
          <w:rFonts w:cs="Arial"/>
          <w:szCs w:val="20"/>
        </w:rPr>
        <w:t xml:space="preserve"> a little tougher and the other TAs relaxed their standards.</w:t>
      </w:r>
    </w:p>
    <w:p w14:paraId="1BCC24F4" w14:textId="77777777" w:rsidR="009F4379" w:rsidRDefault="009F4379" w:rsidP="00ED24C8">
      <w:pPr>
        <w:pStyle w:val="ListParagraph"/>
        <w:ind w:left="720" w:firstLineChars="0" w:firstLine="0"/>
        <w:rPr>
          <w:rFonts w:cs="Arial"/>
          <w:szCs w:val="20"/>
        </w:rPr>
      </w:pPr>
    </w:p>
    <w:p w14:paraId="67455D20" w14:textId="7930F105" w:rsidR="003E0F30" w:rsidRPr="00A32628" w:rsidRDefault="009F4379" w:rsidP="00A32628">
      <w:pPr>
        <w:pStyle w:val="ListParagraph"/>
        <w:ind w:left="720" w:firstLineChars="0" w:firstLine="0"/>
        <w:rPr>
          <w:rFonts w:cs="Arial"/>
          <w:szCs w:val="20"/>
        </w:rPr>
      </w:pPr>
      <w:r w:rsidRPr="00ED24C8">
        <w:rPr>
          <w:rFonts w:cs="Arial"/>
          <w:szCs w:val="20"/>
        </w:rPr>
        <w:t>It is</w:t>
      </w:r>
      <w:r w:rsidR="00ED24C8" w:rsidRPr="00ED24C8">
        <w:rPr>
          <w:rFonts w:cs="Arial"/>
          <w:szCs w:val="20"/>
        </w:rPr>
        <w:t xml:space="preserve"> impossible to be fair, </w:t>
      </w:r>
      <w:r w:rsidR="00E32F99" w:rsidRPr="00E32F99">
        <w:rPr>
          <w:rFonts w:cs="Arial"/>
          <w:szCs w:val="20"/>
        </w:rPr>
        <w:t>we just want our teachers to point out the shortcomings in our project</w:t>
      </w:r>
      <w:r w:rsidR="00ED24C8" w:rsidRPr="00ED24C8">
        <w:rPr>
          <w:rFonts w:cs="Arial"/>
          <w:szCs w:val="20"/>
        </w:rPr>
        <w:t>, get reasonable treatment, and get guidance from the feedback.</w:t>
      </w:r>
      <w:r w:rsidR="00A32628">
        <w:rPr>
          <w:rFonts w:cs="Arial"/>
          <w:szCs w:val="20"/>
        </w:rPr>
        <w:t xml:space="preserve"> </w:t>
      </w:r>
      <w:r w:rsidR="003E0F30" w:rsidRPr="00A32628">
        <w:rPr>
          <w:rFonts w:cs="Arial"/>
          <w:szCs w:val="20"/>
        </w:rPr>
        <w:t xml:space="preserve">We hope </w:t>
      </w:r>
      <w:r w:rsidR="00EA074E">
        <w:rPr>
          <w:rFonts w:cs="Arial"/>
          <w:szCs w:val="20"/>
        </w:rPr>
        <w:t>you</w:t>
      </w:r>
      <w:r w:rsidR="003E0F30" w:rsidRPr="00A32628">
        <w:rPr>
          <w:rFonts w:cs="Arial"/>
          <w:szCs w:val="20"/>
        </w:rPr>
        <w:t xml:space="preserve"> can </w:t>
      </w:r>
      <w:r w:rsidR="00162B6C" w:rsidRPr="00A32628">
        <w:rPr>
          <w:rFonts w:cs="Arial"/>
          <w:szCs w:val="20"/>
        </w:rPr>
        <w:t>review</w:t>
      </w:r>
      <w:r w:rsidR="003E0F30" w:rsidRPr="00A32628">
        <w:rPr>
          <w:rFonts w:cs="Arial"/>
          <w:szCs w:val="20"/>
        </w:rPr>
        <w:t xml:space="preserve"> our request and provide us </w:t>
      </w:r>
      <w:r w:rsidR="00292F4C" w:rsidRPr="00A32628">
        <w:rPr>
          <w:rFonts w:cs="Arial"/>
          <w:szCs w:val="20"/>
        </w:rPr>
        <w:t>a</w:t>
      </w:r>
      <w:r w:rsidR="003E0F30" w:rsidRPr="00A32628">
        <w:rPr>
          <w:rFonts w:cs="Arial"/>
          <w:szCs w:val="20"/>
        </w:rPr>
        <w:t xml:space="preserve"> </w:t>
      </w:r>
      <w:r w:rsidR="00603BEC" w:rsidRPr="00A32628">
        <w:rPr>
          <w:rFonts w:cs="Arial"/>
          <w:szCs w:val="20"/>
        </w:rPr>
        <w:t>reasonable</w:t>
      </w:r>
      <w:r w:rsidR="003E0F30" w:rsidRPr="00A32628">
        <w:rPr>
          <w:rFonts w:cs="Arial"/>
          <w:szCs w:val="20"/>
        </w:rPr>
        <w:t xml:space="preserve"> </w:t>
      </w:r>
      <w:r w:rsidR="00C339C1" w:rsidRPr="00A32628">
        <w:rPr>
          <w:rFonts w:cs="Arial"/>
          <w:szCs w:val="20"/>
        </w:rPr>
        <w:t>reply</w:t>
      </w:r>
      <w:r w:rsidR="003E0F30" w:rsidRPr="00A32628">
        <w:rPr>
          <w:rFonts w:cs="Arial"/>
          <w:szCs w:val="20"/>
        </w:rPr>
        <w:t>.</w:t>
      </w:r>
    </w:p>
    <w:p w14:paraId="4E627018" w14:textId="6B128FA8" w:rsidR="006A66E9" w:rsidRPr="00160636" w:rsidRDefault="006A66E9" w:rsidP="00160636">
      <w:pPr>
        <w:pStyle w:val="ListParagraph"/>
        <w:ind w:left="720" w:firstLineChars="0" w:firstLine="0"/>
        <w:rPr>
          <w:rFonts w:cs="Arial"/>
          <w:szCs w:val="20"/>
        </w:rPr>
      </w:pPr>
    </w:p>
    <w:p w14:paraId="1E617CB6" w14:textId="7E1A1CC4" w:rsidR="004B7043" w:rsidRPr="00BE5929" w:rsidRDefault="004B7043" w:rsidP="00AF5A6A">
      <w:pPr>
        <w:jc w:val="center"/>
        <w:rPr>
          <w:rFonts w:asciiTheme="minorEastAsia" w:hAnsiTheme="minorEastAsia"/>
          <w:color w:val="212529"/>
          <w:spacing w:val="2"/>
        </w:rPr>
      </w:pPr>
    </w:p>
    <w:p w14:paraId="1F8DBCAE" w14:textId="77777777" w:rsidR="00BE5929" w:rsidRDefault="00BE5929" w:rsidP="00BE5929">
      <w:pPr>
        <w:rPr>
          <w:rFonts w:asciiTheme="minorEastAsia" w:hAnsiTheme="minorEastAsia" w:cs="Times New Roman"/>
          <w:szCs w:val="21"/>
        </w:rPr>
      </w:pPr>
    </w:p>
    <w:sectPr w:rsidR="00BE5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07AC" w14:textId="77777777" w:rsidR="00CF68A9" w:rsidRDefault="00CF68A9" w:rsidP="002A1E5D">
      <w:r>
        <w:separator/>
      </w:r>
    </w:p>
  </w:endnote>
  <w:endnote w:type="continuationSeparator" w:id="0">
    <w:p w14:paraId="35E3794F" w14:textId="77777777" w:rsidR="00CF68A9" w:rsidRDefault="00CF68A9" w:rsidP="002A1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E16D2" w14:textId="77777777" w:rsidR="00CF68A9" w:rsidRDefault="00CF68A9" w:rsidP="002A1E5D">
      <w:r>
        <w:separator/>
      </w:r>
    </w:p>
  </w:footnote>
  <w:footnote w:type="continuationSeparator" w:id="0">
    <w:p w14:paraId="2AA8556C" w14:textId="77777777" w:rsidR="00CF68A9" w:rsidRDefault="00CF68A9" w:rsidP="002A1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484"/>
    <w:multiLevelType w:val="hybridMultilevel"/>
    <w:tmpl w:val="17C07C8C"/>
    <w:lvl w:ilvl="0" w:tplc="65EA45E8">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864B3B"/>
    <w:multiLevelType w:val="hybridMultilevel"/>
    <w:tmpl w:val="AB62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15541"/>
    <w:multiLevelType w:val="hybridMultilevel"/>
    <w:tmpl w:val="C00E6632"/>
    <w:lvl w:ilvl="0" w:tplc="2034D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FB30DD"/>
    <w:multiLevelType w:val="hybridMultilevel"/>
    <w:tmpl w:val="1BDE5CB4"/>
    <w:lvl w:ilvl="0" w:tplc="065A2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0578D8"/>
    <w:multiLevelType w:val="hybridMultilevel"/>
    <w:tmpl w:val="35460824"/>
    <w:lvl w:ilvl="0" w:tplc="3FE6F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11859"/>
    <w:multiLevelType w:val="hybridMultilevel"/>
    <w:tmpl w:val="16A29B9A"/>
    <w:lvl w:ilvl="0" w:tplc="2034D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3A2D33"/>
    <w:multiLevelType w:val="hybridMultilevel"/>
    <w:tmpl w:val="041E6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261A14"/>
    <w:multiLevelType w:val="hybridMultilevel"/>
    <w:tmpl w:val="B8F045F2"/>
    <w:lvl w:ilvl="0" w:tplc="87EAC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A01D3A"/>
    <w:multiLevelType w:val="hybridMultilevel"/>
    <w:tmpl w:val="6F14C5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41C0983"/>
    <w:multiLevelType w:val="hybridMultilevel"/>
    <w:tmpl w:val="E8523A76"/>
    <w:lvl w:ilvl="0" w:tplc="2034D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A21261"/>
    <w:multiLevelType w:val="hybridMultilevel"/>
    <w:tmpl w:val="68D0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B46D2"/>
    <w:multiLevelType w:val="hybridMultilevel"/>
    <w:tmpl w:val="8FDA3D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786E63E8"/>
    <w:multiLevelType w:val="hybridMultilevel"/>
    <w:tmpl w:val="7460F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000407"/>
    <w:multiLevelType w:val="hybridMultilevel"/>
    <w:tmpl w:val="7F7AFD24"/>
    <w:lvl w:ilvl="0" w:tplc="65804752">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A031E"/>
    <w:multiLevelType w:val="multilevel"/>
    <w:tmpl w:val="354608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
  </w:num>
  <w:num w:numId="3">
    <w:abstractNumId w:val="5"/>
  </w:num>
  <w:num w:numId="4">
    <w:abstractNumId w:val="7"/>
  </w:num>
  <w:num w:numId="5">
    <w:abstractNumId w:val="0"/>
  </w:num>
  <w:num w:numId="6">
    <w:abstractNumId w:val="10"/>
  </w:num>
  <w:num w:numId="7">
    <w:abstractNumId w:val="11"/>
  </w:num>
  <w:num w:numId="8">
    <w:abstractNumId w:val="8"/>
  </w:num>
  <w:num w:numId="9">
    <w:abstractNumId w:val="12"/>
  </w:num>
  <w:num w:numId="10">
    <w:abstractNumId w:val="1"/>
  </w:num>
  <w:num w:numId="11">
    <w:abstractNumId w:val="13"/>
  </w:num>
  <w:num w:numId="12">
    <w:abstractNumId w:val="3"/>
  </w:num>
  <w:num w:numId="13">
    <w:abstractNumId w:val="4"/>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29"/>
    <w:rsid w:val="00002F57"/>
    <w:rsid w:val="00013813"/>
    <w:rsid w:val="00025224"/>
    <w:rsid w:val="00095DF9"/>
    <w:rsid w:val="000A3309"/>
    <w:rsid w:val="000B2188"/>
    <w:rsid w:val="0010527F"/>
    <w:rsid w:val="0011391B"/>
    <w:rsid w:val="00123651"/>
    <w:rsid w:val="00154233"/>
    <w:rsid w:val="00160636"/>
    <w:rsid w:val="00162B6C"/>
    <w:rsid w:val="00163876"/>
    <w:rsid w:val="00166DD4"/>
    <w:rsid w:val="00187579"/>
    <w:rsid w:val="001917F3"/>
    <w:rsid w:val="001A5878"/>
    <w:rsid w:val="001B2904"/>
    <w:rsid w:val="001C48DF"/>
    <w:rsid w:val="001D6971"/>
    <w:rsid w:val="002048B7"/>
    <w:rsid w:val="00220E2B"/>
    <w:rsid w:val="00224F3F"/>
    <w:rsid w:val="0025024B"/>
    <w:rsid w:val="002800F7"/>
    <w:rsid w:val="00292F4C"/>
    <w:rsid w:val="002A1E5D"/>
    <w:rsid w:val="002A33C2"/>
    <w:rsid w:val="002A4843"/>
    <w:rsid w:val="002F65BC"/>
    <w:rsid w:val="00305F19"/>
    <w:rsid w:val="00316187"/>
    <w:rsid w:val="00332C70"/>
    <w:rsid w:val="003369D2"/>
    <w:rsid w:val="00384FDF"/>
    <w:rsid w:val="00390D61"/>
    <w:rsid w:val="003A057A"/>
    <w:rsid w:val="003E0F30"/>
    <w:rsid w:val="003F46E2"/>
    <w:rsid w:val="004128F5"/>
    <w:rsid w:val="004269F0"/>
    <w:rsid w:val="00426C56"/>
    <w:rsid w:val="004503D1"/>
    <w:rsid w:val="004728A0"/>
    <w:rsid w:val="00494A8B"/>
    <w:rsid w:val="004B7043"/>
    <w:rsid w:val="004C6AD0"/>
    <w:rsid w:val="004D31D6"/>
    <w:rsid w:val="004E0911"/>
    <w:rsid w:val="004E3379"/>
    <w:rsid w:val="004F3B4E"/>
    <w:rsid w:val="00524448"/>
    <w:rsid w:val="005323D3"/>
    <w:rsid w:val="00532C3A"/>
    <w:rsid w:val="00533F03"/>
    <w:rsid w:val="005503B0"/>
    <w:rsid w:val="005562CE"/>
    <w:rsid w:val="00581714"/>
    <w:rsid w:val="00586455"/>
    <w:rsid w:val="00592681"/>
    <w:rsid w:val="005A64F2"/>
    <w:rsid w:val="00603BEC"/>
    <w:rsid w:val="006136B1"/>
    <w:rsid w:val="006147FE"/>
    <w:rsid w:val="006202F4"/>
    <w:rsid w:val="0063617D"/>
    <w:rsid w:val="00653D08"/>
    <w:rsid w:val="00664F51"/>
    <w:rsid w:val="006A66E9"/>
    <w:rsid w:val="006C0460"/>
    <w:rsid w:val="006C4A40"/>
    <w:rsid w:val="006D775F"/>
    <w:rsid w:val="006E1D8F"/>
    <w:rsid w:val="00733C55"/>
    <w:rsid w:val="00741FC3"/>
    <w:rsid w:val="007540C4"/>
    <w:rsid w:val="00766388"/>
    <w:rsid w:val="0077099A"/>
    <w:rsid w:val="007848B8"/>
    <w:rsid w:val="007D7BDC"/>
    <w:rsid w:val="007E3D08"/>
    <w:rsid w:val="007F17ED"/>
    <w:rsid w:val="00820FC1"/>
    <w:rsid w:val="00824131"/>
    <w:rsid w:val="00831309"/>
    <w:rsid w:val="00835E45"/>
    <w:rsid w:val="008423B7"/>
    <w:rsid w:val="00881862"/>
    <w:rsid w:val="008A229F"/>
    <w:rsid w:val="008D7182"/>
    <w:rsid w:val="008E49DA"/>
    <w:rsid w:val="008F52D9"/>
    <w:rsid w:val="00906892"/>
    <w:rsid w:val="00922330"/>
    <w:rsid w:val="00924595"/>
    <w:rsid w:val="009246BF"/>
    <w:rsid w:val="0096426B"/>
    <w:rsid w:val="009703CC"/>
    <w:rsid w:val="009717D0"/>
    <w:rsid w:val="00990E54"/>
    <w:rsid w:val="009A099F"/>
    <w:rsid w:val="009A2275"/>
    <w:rsid w:val="009A409D"/>
    <w:rsid w:val="009B34D2"/>
    <w:rsid w:val="009D55CC"/>
    <w:rsid w:val="009F4379"/>
    <w:rsid w:val="00A0731C"/>
    <w:rsid w:val="00A1180E"/>
    <w:rsid w:val="00A13375"/>
    <w:rsid w:val="00A30257"/>
    <w:rsid w:val="00A32628"/>
    <w:rsid w:val="00A35709"/>
    <w:rsid w:val="00A46CA3"/>
    <w:rsid w:val="00A55449"/>
    <w:rsid w:val="00A629EC"/>
    <w:rsid w:val="00A64EC2"/>
    <w:rsid w:val="00A75553"/>
    <w:rsid w:val="00A76BBA"/>
    <w:rsid w:val="00A968FD"/>
    <w:rsid w:val="00AA4607"/>
    <w:rsid w:val="00AB3E0C"/>
    <w:rsid w:val="00AB4A06"/>
    <w:rsid w:val="00AC1188"/>
    <w:rsid w:val="00AE1F1D"/>
    <w:rsid w:val="00AF5A6A"/>
    <w:rsid w:val="00B117DB"/>
    <w:rsid w:val="00B168C9"/>
    <w:rsid w:val="00B261D9"/>
    <w:rsid w:val="00B4644D"/>
    <w:rsid w:val="00B50D47"/>
    <w:rsid w:val="00B61F62"/>
    <w:rsid w:val="00B653B3"/>
    <w:rsid w:val="00BB227D"/>
    <w:rsid w:val="00BE5929"/>
    <w:rsid w:val="00BF1DEB"/>
    <w:rsid w:val="00BF5425"/>
    <w:rsid w:val="00C05287"/>
    <w:rsid w:val="00C20A10"/>
    <w:rsid w:val="00C339C1"/>
    <w:rsid w:val="00C43D29"/>
    <w:rsid w:val="00C73B1C"/>
    <w:rsid w:val="00CD07E1"/>
    <w:rsid w:val="00CF68A9"/>
    <w:rsid w:val="00D0262F"/>
    <w:rsid w:val="00D02DDE"/>
    <w:rsid w:val="00D04E18"/>
    <w:rsid w:val="00D21194"/>
    <w:rsid w:val="00D31A66"/>
    <w:rsid w:val="00D41B41"/>
    <w:rsid w:val="00D46902"/>
    <w:rsid w:val="00D64E43"/>
    <w:rsid w:val="00D720E7"/>
    <w:rsid w:val="00D7315A"/>
    <w:rsid w:val="00D74EFE"/>
    <w:rsid w:val="00DA0000"/>
    <w:rsid w:val="00DA61C3"/>
    <w:rsid w:val="00DA76C7"/>
    <w:rsid w:val="00DB020D"/>
    <w:rsid w:val="00DC0533"/>
    <w:rsid w:val="00DD1A44"/>
    <w:rsid w:val="00DF14CC"/>
    <w:rsid w:val="00E32F99"/>
    <w:rsid w:val="00E3609D"/>
    <w:rsid w:val="00E4634B"/>
    <w:rsid w:val="00E56277"/>
    <w:rsid w:val="00E612DF"/>
    <w:rsid w:val="00E77D49"/>
    <w:rsid w:val="00E83259"/>
    <w:rsid w:val="00EA074E"/>
    <w:rsid w:val="00EB160B"/>
    <w:rsid w:val="00EB4FAF"/>
    <w:rsid w:val="00EC3070"/>
    <w:rsid w:val="00ED1041"/>
    <w:rsid w:val="00ED24C8"/>
    <w:rsid w:val="00ED5D8B"/>
    <w:rsid w:val="00EF3A96"/>
    <w:rsid w:val="00F16F29"/>
    <w:rsid w:val="00F17D6E"/>
    <w:rsid w:val="00F3654E"/>
    <w:rsid w:val="00F74360"/>
    <w:rsid w:val="00F76252"/>
    <w:rsid w:val="00F8527C"/>
    <w:rsid w:val="00F8754E"/>
    <w:rsid w:val="00FB0929"/>
    <w:rsid w:val="00FC1207"/>
    <w:rsid w:val="00FD3FA7"/>
    <w:rsid w:val="00FE4BC3"/>
    <w:rsid w:val="00FF2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2EA0F"/>
  <w15:chartTrackingRefBased/>
  <w15:docId w15:val="{0AAAFB6D-DB82-4E84-B5FF-0F10C3F8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09D"/>
    <w:pPr>
      <w:widowControl w:val="0"/>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E5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A1E5D"/>
    <w:rPr>
      <w:sz w:val="18"/>
      <w:szCs w:val="18"/>
    </w:rPr>
  </w:style>
  <w:style w:type="paragraph" w:styleId="Footer">
    <w:name w:val="footer"/>
    <w:basedOn w:val="Normal"/>
    <w:link w:val="FooterChar"/>
    <w:uiPriority w:val="99"/>
    <w:unhideWhenUsed/>
    <w:rsid w:val="002A1E5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A1E5D"/>
    <w:rPr>
      <w:sz w:val="18"/>
      <w:szCs w:val="18"/>
    </w:rPr>
  </w:style>
  <w:style w:type="character" w:customStyle="1" w:styleId="ql-author-11963173">
    <w:name w:val="ql-author-11963173"/>
    <w:basedOn w:val="DefaultParagraphFont"/>
    <w:rsid w:val="002A1E5D"/>
  </w:style>
  <w:style w:type="paragraph" w:styleId="NormalWeb">
    <w:name w:val="Normal (Web)"/>
    <w:basedOn w:val="Normal"/>
    <w:uiPriority w:val="99"/>
    <w:unhideWhenUsed/>
    <w:rsid w:val="002A1E5D"/>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ql-long-11963173">
    <w:name w:val="ql-long-11963173"/>
    <w:basedOn w:val="Normal"/>
    <w:rsid w:val="002A1E5D"/>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ql-long-i1623489939921">
    <w:name w:val="ql-long-i1623489939921"/>
    <w:basedOn w:val="Normal"/>
    <w:rsid w:val="002A1E5D"/>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ql-author-i1623489939921">
    <w:name w:val="ql-author-i1623489939921"/>
    <w:basedOn w:val="DefaultParagraphFont"/>
    <w:rsid w:val="002A1E5D"/>
  </w:style>
  <w:style w:type="paragraph" w:styleId="ListParagraph">
    <w:name w:val="List Paragraph"/>
    <w:basedOn w:val="Normal"/>
    <w:uiPriority w:val="34"/>
    <w:qFormat/>
    <w:rsid w:val="002A1E5D"/>
    <w:pPr>
      <w:ind w:firstLineChars="200" w:firstLine="420"/>
    </w:pPr>
  </w:style>
  <w:style w:type="character" w:styleId="Hyperlink">
    <w:name w:val="Hyperlink"/>
    <w:basedOn w:val="DefaultParagraphFont"/>
    <w:uiPriority w:val="99"/>
    <w:unhideWhenUsed/>
    <w:rsid w:val="00D04E18"/>
    <w:rPr>
      <w:color w:val="0563C1" w:themeColor="hyperlink"/>
      <w:u w:val="single"/>
    </w:rPr>
  </w:style>
  <w:style w:type="character" w:styleId="UnresolvedMention">
    <w:name w:val="Unresolved Mention"/>
    <w:basedOn w:val="DefaultParagraphFont"/>
    <w:uiPriority w:val="99"/>
    <w:semiHidden/>
    <w:unhideWhenUsed/>
    <w:rsid w:val="00D04E18"/>
    <w:rPr>
      <w:color w:val="605E5C"/>
      <w:shd w:val="clear" w:color="auto" w:fill="E1DFDD"/>
    </w:rPr>
  </w:style>
  <w:style w:type="character" w:styleId="FollowedHyperlink">
    <w:name w:val="FollowedHyperlink"/>
    <w:basedOn w:val="DefaultParagraphFont"/>
    <w:uiPriority w:val="99"/>
    <w:semiHidden/>
    <w:unhideWhenUsed/>
    <w:rsid w:val="00D04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ee.com/daikunling/Gym/graph/JavaFxDe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b.qmplus.qmul.ac.uk/group/view.php?homepage=ebu6304-2021-software-engin-7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Wen</dc:creator>
  <cp:keywords/>
  <dc:description/>
  <cp:lastModifiedBy>Kunling Dai</cp:lastModifiedBy>
  <cp:revision>175</cp:revision>
  <dcterms:created xsi:type="dcterms:W3CDTF">2021-06-17T11:41:00Z</dcterms:created>
  <dcterms:modified xsi:type="dcterms:W3CDTF">2021-06-18T08:06:00Z</dcterms:modified>
</cp:coreProperties>
</file>