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SQL 注入漏洞修复报告</w:t>
      </w:r>
    </w:p>
    <w:p/>
    <w:p>
      <w:pPr>
        <w:jc w:val="center"/>
      </w:pPr>
      <w:r>
        <w:rPr>
          <w:color w:val="667EEA"/>
          <w:sz w:val="32"/>
        </w:rPr>
        <w:t>用户管理系统 · Day3 作业</w:t>
      </w:r>
    </w:p>
    <w:p/>
    <w:p/>
    <w:p>
      <w:pPr>
        <w:jc w:val="center"/>
      </w:pPr>
      <w:r>
        <w:rPr>
          <w:color w:val="666666"/>
          <w:sz w:val="24"/>
        </w:rPr>
        <w:t>班    级：_______</w:t>
        <w:br/>
        <w:t>姓    名：汪乙函</w:t>
        <w:br/>
        <w:t xml:space="preserve">学    号：_______ </w:t>
        <w:br/>
        <w:t>指导教师：_______</w:t>
        <w:br/>
        <w:t>提交日期：2026年07月08日</w:t>
      </w:r>
    </w:p>
    <w:p>
      <w:r>
        <w:br w:type="page"/>
      </w:r>
    </w:p>
    <w:p>
      <w:pPr>
        <w:pStyle w:val="Heading1"/>
      </w:pPr>
      <w:r>
        <w:t>一、概述</w:t>
      </w:r>
    </w:p>
    <w:p>
      <w:pPr>
        <w:pStyle w:val="Heading2"/>
      </w:pPr>
      <w:r>
        <w:t>1.1 作业内容</w:t>
      </w:r>
    </w:p>
    <w:p>
      <w:r>
        <w:t>在 Day2 密码安全修复的基础上，针对用户管理系统中新增的注册功能和搜索功能进行 SQL 注入漏洞审计与修复。本次作业重点排查了系统内所有与 SQLite 数据库交互的代码路径，发现并修复了 2 处 SQL 注入漏洞和 1 处数据库错误信息泄露问题。</w:t>
      </w:r>
    </w:p>
    <w:p>
      <w:pPr>
        <w:pStyle w:val="Heading2"/>
      </w:pPr>
      <w:r>
        <w:t>1.2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目标系统</w:t>
            </w:r>
          </w:p>
        </w:tc>
        <w:tc>
          <w:tcPr>
            <w:tcW w:type="dxa" w:w="4703"/>
          </w:tcPr>
          <w:p>
            <w:r>
              <w:t>用户管理系统 (Flask + SQLite)</w:t>
            </w:r>
          </w:p>
        </w:tc>
      </w:tr>
      <w:tr>
        <w:tc>
          <w:tcPr>
            <w:tcW w:type="dxa" w:w="4703"/>
          </w:tcPr>
          <w:p>
            <w:r>
              <w:t>测试地址</w:t>
            </w:r>
          </w:p>
        </w:tc>
        <w:tc>
          <w:tcPr>
            <w:tcW w:type="dxa" w:w="4703"/>
          </w:tcPr>
          <w:p>
            <w:r>
              <w:t>https://192.168.184.131:5000</w:t>
            </w:r>
          </w:p>
        </w:tc>
      </w:tr>
      <w:tr>
        <w:tc>
          <w:tcPr>
            <w:tcW w:type="dxa" w:w="4703"/>
          </w:tcPr>
          <w:p>
            <w:r>
              <w:t>数据库</w:t>
            </w:r>
          </w:p>
        </w:tc>
        <w:tc>
          <w:tcPr>
            <w:tcW w:type="dxa" w:w="4703"/>
          </w:tcPr>
          <w:p>
            <w:r>
              <w:t>SQLite 3 (data/users.db)</w:t>
            </w:r>
          </w:p>
        </w:tc>
      </w:tr>
      <w:tr>
        <w:tc>
          <w:tcPr>
            <w:tcW w:type="dxa" w:w="4703"/>
          </w:tcPr>
          <w:p>
            <w:r>
              <w:t>测试方法</w:t>
            </w:r>
          </w:p>
        </w:tc>
        <w:tc>
          <w:tcPr>
            <w:tcW w:type="dxa" w:w="4703"/>
          </w:tcPr>
          <w:p>
            <w:r>
              <w:t>黑盒注入测试 + 白盒代码审计</w:t>
            </w:r>
          </w:p>
        </w:tc>
      </w:tr>
      <w:tr>
        <w:tc>
          <w:tcPr>
            <w:tcW w:type="dxa" w:w="4703"/>
          </w:tcPr>
          <w:p>
            <w:r>
              <w:t>GitHub</w:t>
            </w:r>
          </w:p>
        </w:tc>
        <w:tc>
          <w:tcPr>
            <w:tcW w:type="dxa" w:w="4703"/>
          </w:tcPr>
          <w:p>
            <w:r>
              <w:t>github.com/894728749/user-management-system</w:t>
            </w:r>
          </w:p>
        </w:tc>
      </w:tr>
    </w:tbl>
    <w:p/>
    <w:p>
      <w:pPr>
        <w:pStyle w:val="Heading1"/>
      </w:pPr>
      <w:r>
        <w:t>二、漏洞发现总览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351"/>
          </w:tcPr>
          <w:p>
            <w:r>
              <w:rPr>
                <w:b/>
              </w:rPr>
              <w:t>修复状态</w:t>
            </w:r>
          </w:p>
        </w:tc>
      </w:tr>
      <w:tr>
        <w:tc>
          <w:tcPr>
            <w:tcW w:type="dxa" w:w="2351"/>
          </w:tcPr>
          <w:p>
            <w:r>
              <w:t>SQLI-001</w:t>
            </w:r>
          </w:p>
        </w:tc>
        <w:tc>
          <w:tcPr>
            <w:tcW w:type="dxa" w:w="2351"/>
          </w:tcPr>
          <w:p>
            <w:r>
              <w:t>搜索功能 UNION/OR 注入</w:t>
            </w:r>
          </w:p>
        </w:tc>
        <w:tc>
          <w:tcPr>
            <w:tcW w:type="dxa" w:w="2351"/>
          </w:tcPr>
          <w:p>
            <w:r>
              <w:t>高危</w:t>
            </w:r>
          </w:p>
        </w:tc>
        <w:tc>
          <w:tcPr>
            <w:tcW w:type="dxa" w:w="2351"/>
          </w:tcPr>
          <w:p>
            <w:r>
              <w:t>已修复</w:t>
            </w:r>
          </w:p>
        </w:tc>
      </w:tr>
      <w:tr>
        <w:tc>
          <w:tcPr>
            <w:tcW w:type="dxa" w:w="2351"/>
          </w:tcPr>
          <w:p>
            <w:r>
              <w:t>SQLI-002</w:t>
            </w:r>
          </w:p>
        </w:tc>
        <w:tc>
          <w:tcPr>
            <w:tcW w:type="dxa" w:w="2351"/>
          </w:tcPr>
          <w:p>
            <w:r>
              <w:t>注册功能 INSERT 注入</w:t>
            </w:r>
          </w:p>
        </w:tc>
        <w:tc>
          <w:tcPr>
            <w:tcW w:type="dxa" w:w="2351"/>
          </w:tcPr>
          <w:p>
            <w:r>
              <w:t>高危</w:t>
            </w:r>
          </w:p>
        </w:tc>
        <w:tc>
          <w:tcPr>
            <w:tcW w:type="dxa" w:w="2351"/>
          </w:tcPr>
          <w:p>
            <w:r>
              <w:t>已修复</w:t>
            </w:r>
          </w:p>
        </w:tc>
      </w:tr>
      <w:tr>
        <w:tc>
          <w:tcPr>
            <w:tcW w:type="dxa" w:w="2351"/>
          </w:tcPr>
          <w:p>
            <w:r>
              <w:t>SQLI-003</w:t>
            </w:r>
          </w:p>
        </w:tc>
        <w:tc>
          <w:tcPr>
            <w:tcW w:type="dxa" w:w="2351"/>
          </w:tcPr>
          <w:p>
            <w:r>
              <w:t>数据库错误信息泄露</w:t>
            </w:r>
          </w:p>
        </w:tc>
        <w:tc>
          <w:tcPr>
            <w:tcW w:type="dxa" w:w="2351"/>
          </w:tcPr>
          <w:p>
            <w:r>
              <w:t>低危</w:t>
            </w:r>
          </w:p>
        </w:tc>
        <w:tc>
          <w:tcPr>
            <w:tcW w:type="dxa" w:w="2351"/>
          </w:tcPr>
          <w:p>
            <w:r>
              <w:t>已修复</w:t>
            </w:r>
          </w:p>
        </w:tc>
      </w:tr>
    </w:tbl>
    <w:p/>
    <w:p>
      <w:pPr>
        <w:pStyle w:val="Heading1"/>
      </w:pPr>
      <w:r>
        <w:t>三、漏洞详情与修复过程</w:t>
      </w:r>
    </w:p>
    <w:p>
      <w:pPr>
        <w:pStyle w:val="Heading2"/>
      </w:pPr>
      <w:r>
        <w:t>SQLI-001：搜索功能 UNION/OR 注入</w:t>
      </w:r>
    </w:p>
    <w:p>
      <w:r>
        <w:t>【漏洞描述】</w:t>
      </w:r>
    </w:p>
    <w:p>
      <w:r>
        <w:t>搜索功能接收用户输入的 keyword 参数后，直接通过 f-string 拼接进 SQL 查询语句。攻击者可以在搜索框中输入单引号、UNION 关键字或 OR 条件来篡改原始 SQL 语句的执行逻辑，从而获取数据库中非预期的数据。</w:t>
      </w:r>
    </w:p>
    <w:p>
      <w:r>
        <w:t>【漏洞位置】</w:t>
      </w:r>
    </w:p>
    <w:p>
      <w:r>
        <w:rPr>
          <w:rFonts w:ascii="Consolas" w:hAnsi="Consolas"/>
          <w:sz w:val="20"/>
        </w:rPr>
        <w:t>app.py → search() 路由</w:t>
      </w:r>
    </w:p>
    <w:p>
      <w:r>
        <w:t>【未修复前的危害】</w:t>
      </w:r>
    </w:p>
    <w:p>
      <w:r>
        <w:t>危害一：UNION 注入获取任意数据</w:t>
      </w:r>
    </w:p>
    <w:p>
      <w:r>
        <w:t>攻击者在搜索框输入：</w:t>
      </w:r>
    </w:p>
    <w:p>
      <w:r>
        <w:rPr>
          <w:rFonts w:ascii="Consolas" w:hAnsi="Consolas"/>
          <w:sz w:val="20"/>
        </w:rPr>
        <w:t>' UNION SELECT 1,'inj','inj@x.com','138'--</w:t>
      </w:r>
    </w:p>
    <w:p>
      <w:r>
        <w:t>拼接后的 SQL：</w:t>
      </w:r>
    </w:p>
    <w:p>
      <w:r>
        <w:rPr>
          <w:rFonts w:ascii="Consolas" w:hAnsi="Consolas"/>
          <w:sz w:val="16"/>
        </w:rPr>
        <w:t>SELECT * FROM users WHERE username LIKE '%' UNION SELECT 1,'inj','inj@x.com','138'--%' OR email LIKE '%' UNION SELECT 1,'inj','inj@x.com','138'--%'</w:t>
      </w:r>
    </w:p>
    <w:p>
      <w:r>
        <w:t>UNION 将第二个查询结果合并到原始结果集，页面会出现攻击者自定义的 "inj" 用户名。</w:t>
      </w:r>
    </w:p>
    <w:p>
      <w:r>
        <w:t>危害二：OR 注入搜索全部用户</w:t>
      </w:r>
    </w:p>
    <w:p>
      <w:r>
        <w:t>攻击者输入：</w:t>
      </w:r>
    </w:p>
    <w:p>
      <w:r>
        <w:rPr>
          <w:rFonts w:ascii="Consolas" w:hAnsi="Consolas"/>
          <w:sz w:val="20"/>
        </w:rPr>
        <w:t>' OR '1'='1</w:t>
      </w:r>
    </w:p>
    <w:p>
      <w:r>
        <w:t>拼接后的 WHERE 子句中出现了永真条件 '1'='1'，导致数据库返回 users 表全部记录。攻击者可一次性获取所有注册用户的用户名、邮箱、手机号。</w:t>
      </w:r>
    </w:p>
    <w:p>
      <w:r>
        <w:t>危害三：配合 Burp Suite 深度利用</w:t>
      </w:r>
    </w:p>
    <w:p>
      <w:r>
        <w:t>通过 Burp Suite Repeater 逐步探测：先用 UNION SELECT 1,2,3,4-- 确定列数，再用 UNION SELECT 1,username,email,phone FROM users-- 批量导出全表数据。无需任何权限校验。</w:t>
      </w:r>
    </w:p>
    <w:p>
      <w:r>
        <w:t>【修复思路】</w:t>
      </w:r>
    </w:p>
    <w:p>
      <w:r>
        <w:t>将 f-string 拼接替换为参数化查询（Prepared Statement），使用 ? 占位符代替用户输入的位置。参数化查询确保用户输入不会被当作 SQL 指令解析，无论输入中是否包含单引号、UNION、OR 等关键字。</w:t>
      </w:r>
    </w:p>
    <w:p>
      <w:r>
        <w:t>【修复代码】</w:t>
      </w:r>
    </w:p>
    <w:p>
      <w:r>
        <w:t>修复前：</w:t>
      </w:r>
    </w:p>
    <w:p>
      <w:r>
        <w:rPr>
          <w:rFonts w:ascii="Consolas" w:hAnsi="Consolas"/>
          <w:sz w:val="18"/>
        </w:rPr>
        <w:t>sql = "SELECT ... WHERE username LIKE '%{keyword}%' OR email LIKE '%{keyword}%'"</w:t>
        <w:br/>
        <w:t>conn.execute(sql)</w:t>
      </w:r>
    </w:p>
    <w:p>
      <w:r>
        <w:t>修复后：</w:t>
      </w:r>
    </w:p>
    <w:p>
      <w:r>
        <w:rPr>
          <w:rFonts w:ascii="Consolas" w:hAnsi="Consolas"/>
          <w:sz w:val="18"/>
        </w:rPr>
        <w:t>sql = "SELECT ... WHERE username LIKE ? OR email LIKE ?"</w:t>
        <w:br/>
        <w:t>conn.execute(sql, (like_pattern, like_pattern))</w:t>
      </w:r>
    </w:p>
    <w:p>
      <w:r>
        <w:t>【修复后验证】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测试用例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3135"/>
          </w:tcPr>
          <w:p>
            <w:r>
              <w:t>' UNION SELECT 1,'inj','inj@x.com','138'--</w:t>
            </w:r>
          </w:p>
        </w:tc>
        <w:tc>
          <w:tcPr>
            <w:tcW w:type="dxa" w:w="3135"/>
          </w:tcPr>
          <w:p>
            <w:r>
              <w:t>出现 "inj" 用户名</w:t>
            </w:r>
          </w:p>
        </w:tc>
        <w:tc>
          <w:tcPr>
            <w:tcW w:type="dxa" w:w="3135"/>
          </w:tcPr>
          <w:p>
            <w:r>
              <w:t>返回"无搜索结果"</w:t>
            </w:r>
          </w:p>
        </w:tc>
      </w:tr>
      <w:tr>
        <w:tc>
          <w:tcPr>
            <w:tcW w:type="dxa" w:w="3135"/>
          </w:tcPr>
          <w:p>
            <w:r>
              <w:t>' OR '1'='1</w:t>
            </w:r>
          </w:p>
        </w:tc>
        <w:tc>
          <w:tcPr>
            <w:tcW w:type="dxa" w:w="3135"/>
          </w:tcPr>
          <w:p>
            <w:r>
              <w:t>显示全部用户</w:t>
            </w:r>
          </w:p>
        </w:tc>
        <w:tc>
          <w:tcPr>
            <w:tcW w:type="dxa" w:w="3135"/>
          </w:tcPr>
          <w:p>
            <w:r>
              <w:t>返回"无搜索结果"</w:t>
            </w:r>
          </w:p>
        </w:tc>
      </w:tr>
      <w:tr>
        <w:tc>
          <w:tcPr>
            <w:tcW w:type="dxa" w:w="3135"/>
          </w:tcPr>
          <w:p>
            <w:r>
              <w:t>正常搜索 "admin"</w:t>
            </w:r>
          </w:p>
        </w:tc>
        <w:tc>
          <w:tcPr>
            <w:tcW w:type="dxa" w:w="3135"/>
          </w:tcPr>
          <w:p>
            <w:r>
              <w:t>显示 admin</w:t>
            </w:r>
          </w:p>
        </w:tc>
        <w:tc>
          <w:tcPr>
            <w:tcW w:type="dxa" w:w="3135"/>
          </w:tcPr>
          <w:p>
            <w:r>
              <w:t>显示 admin（功能正常）</w:t>
            </w:r>
          </w:p>
        </w:tc>
      </w:tr>
    </w:tbl>
    <w:p/>
    <w:p>
      <w:pPr>
        <w:pStyle w:val="Heading2"/>
      </w:pPr>
      <w:r>
        <w:t>SQLI-002：注册功能 INSERT 注入</w:t>
      </w:r>
    </w:p>
    <w:p>
      <w:r>
        <w:t>【漏洞描述】</w:t>
      </w:r>
    </w:p>
    <w:p>
      <w:r>
        <w:t>注册功能同样使用 f-string 拼接 SQL。攻击者可在用户名中注入额外 SQL 语句，插入非预期的数据行，污染数据库。</w:t>
      </w:r>
    </w:p>
    <w:p>
      <w:r>
        <w:t>【漏洞位置】</w:t>
      </w:r>
    </w:p>
    <w:p>
      <w:r>
        <w:rPr>
          <w:rFonts w:ascii="Consolas" w:hAnsi="Consolas"/>
          <w:sz w:val="20"/>
        </w:rPr>
        <w:t>app.py → register() 路由</w:t>
      </w:r>
    </w:p>
    <w:p>
      <w:r>
        <w:t>【未修复前的危害】</w:t>
      </w:r>
    </w:p>
    <w:p>
      <w:r>
        <w:t>攻击者输入用户名：</w:t>
      </w:r>
    </w:p>
    <w:p>
      <w:r>
        <w:rPr>
          <w:rFonts w:ascii="Consolas" w:hAnsi="Consolas"/>
          <w:sz w:val="20"/>
        </w:rPr>
        <w:t>hacker', 'pass', 'h@x.com', '123')--</w:t>
      </w:r>
    </w:p>
    <w:p>
      <w:r>
        <w:t>拼接后：</w:t>
      </w:r>
    </w:p>
    <w:p>
      <w:r>
        <w:rPr>
          <w:rFonts w:ascii="Consolas" w:hAnsi="Consolas"/>
          <w:sz w:val="16"/>
        </w:rPr>
        <w:t>INSERT INTO users VALUES ('hacker', 'pass', 'h@x.com', '123')--', 'irrelevant', 'x', 'x')</w:t>
      </w:r>
    </w:p>
    <w:p>
      <w:r>
        <w:t>第一个单引号闭合 VALUES 左括号，-- 注释掉后续语句，最终插入一条攻击者完全可控的数据。</w:t>
      </w:r>
    </w:p>
    <w:p>
      <w:r>
        <w:t>【修复思路】</w:t>
      </w:r>
    </w:p>
    <w:p>
      <w:r>
        <w:t>与搜索相同，使用参数化查询替换 f-string 拼接。用 ? 占位符后，用户名中的特殊字符仅作为字符串内容处理。</w:t>
      </w:r>
    </w:p>
    <w:p>
      <w:r>
        <w:t>【修复代码】</w:t>
      </w:r>
    </w:p>
    <w:p>
      <w:r>
        <w:t>修复前：</w:t>
      </w:r>
    </w:p>
    <w:p>
      <w:r>
        <w:rPr>
          <w:rFonts w:ascii="Consolas" w:hAnsi="Consolas"/>
          <w:sz w:val="18"/>
        </w:rPr>
        <w:t>sql = f"INSERT INTO users VALUES ('{username}', '{password}', '{email}', '{phone}')"</w:t>
        <w:br/>
        <w:t>conn.execute(sql)</w:t>
      </w:r>
    </w:p>
    <w:p>
      <w:r>
        <w:t>修复后：</w:t>
      </w:r>
    </w:p>
    <w:p>
      <w:r>
        <w:rPr>
          <w:rFonts w:ascii="Consolas" w:hAnsi="Consolas"/>
          <w:sz w:val="18"/>
        </w:rPr>
        <w:t>sql = "INSERT INTO users (username, password, email, phone) VALUES (?, ?, ?, ?)"</w:t>
        <w:br/>
        <w:t>conn.execute(sql, (username, password, email, phone))</w:t>
      </w:r>
    </w:p>
    <w:p>
      <w:r>
        <w:t>【修复后验证】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测试用例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3135"/>
          </w:tcPr>
          <w:p>
            <w:r>
              <w:t>hacker', 'pass', 'h@x.com', '123')--</w:t>
            </w:r>
          </w:p>
        </w:tc>
        <w:tc>
          <w:tcPr>
            <w:tcW w:type="dxa" w:w="3135"/>
          </w:tcPr>
          <w:p>
            <w:r>
              <w:t>插入恶意数据</w:t>
            </w:r>
          </w:p>
        </w:tc>
        <w:tc>
          <w:tcPr>
            <w:tcW w:type="dxa" w:w="3135"/>
          </w:tcPr>
          <w:p>
            <w:r>
              <w:t>提示"注册失败"</w:t>
            </w:r>
          </w:p>
        </w:tc>
      </w:tr>
      <w:tr>
        <w:tc>
          <w:tcPr>
            <w:tcW w:type="dxa" w:w="3135"/>
          </w:tcPr>
          <w:p>
            <w:r>
              <w:t>正常注册新用户</w:t>
            </w:r>
          </w:p>
        </w:tc>
        <w:tc>
          <w:tcPr>
            <w:tcW w:type="dxa" w:w="3135"/>
          </w:tcPr>
          <w:p>
            <w:r>
              <w:t>插入正常用户</w:t>
            </w:r>
          </w:p>
        </w:tc>
        <w:tc>
          <w:tcPr>
            <w:tcW w:type="dxa" w:w="3135"/>
          </w:tcPr>
          <w:p>
            <w:r>
              <w:t>插入正常用户（功能正常）</w:t>
            </w:r>
          </w:p>
        </w:tc>
      </w:tr>
    </w:tbl>
    <w:p/>
    <w:p>
      <w:pPr>
        <w:pStyle w:val="Heading2"/>
      </w:pPr>
      <w:r>
        <w:t>SQLI-003：数据库错误信息泄露</w:t>
      </w:r>
    </w:p>
    <w:p>
      <w:r>
        <w:t>【漏洞描述】</w:t>
      </w:r>
    </w:p>
    <w:p>
      <w:r>
        <w:t>注册功能异常处理直接将 SQLite 原始错误返回给用户。重复注册时用户会看到 "UNIQUE constraint failed: users.username"，暴露了表名和字段名。</w:t>
      </w:r>
    </w:p>
    <w:p>
      <w:r>
        <w:t>【漏洞位置】</w:t>
      </w:r>
    </w:p>
    <w:p>
      <w:r>
        <w:rPr>
          <w:rFonts w:ascii="Consolas" w:hAnsi="Consolas"/>
          <w:sz w:val="20"/>
        </w:rPr>
        <w:t>app.py → register() 第 416 行：error=f"注册失败：{e}"</w:t>
      </w:r>
    </w:p>
    <w:p>
      <w:r>
        <w:t>【未修复前的危害】</w:t>
      </w:r>
    </w:p>
    <w:p>
      <w:r>
        <w:t>攻击者可反复注册已知用户名触发 UNIQUE 错误，通过错误信息确认用户名是否存在，完成用户名枚举。同时表名 users、字段名 username/password 等信息的暴露，降低了后续 SQL 注入攻击的难度。</w:t>
      </w:r>
    </w:p>
    <w:p>
      <w:r>
        <w:t>【修复思路】</w:t>
      </w:r>
    </w:p>
    <w:p>
      <w:r>
        <w:t>将异常信息替换为通用提示，错误详情仅在服务器控制台输出。</w:t>
      </w:r>
    </w:p>
    <w:p>
      <w:r>
        <w:t>【修复代码】</w:t>
      </w:r>
    </w:p>
    <w:p>
      <w:r>
        <w:t>修复前：</w:t>
      </w:r>
    </w:p>
    <w:p>
      <w:r>
        <w:rPr>
          <w:rFonts w:ascii="Consolas" w:hAnsi="Consolas"/>
          <w:sz w:val="18"/>
        </w:rPr>
        <w:t>return render_template("register.html", error=f"注册失败：{e}")</w:t>
      </w:r>
    </w:p>
    <w:p>
      <w:r>
        <w:t>修复后：</w:t>
      </w:r>
    </w:p>
    <w:p>
      <w:r>
        <w:rPr>
          <w:rFonts w:ascii="Consolas" w:hAnsi="Consolas"/>
          <w:sz w:val="18"/>
        </w:rPr>
        <w:t>return render_template("register.html", error="注册失败，用户名可能已存在")</w:t>
      </w:r>
    </w:p>
    <w:p>
      <w:r>
        <w:t>【修复后验证】</w:t>
      </w:r>
    </w:p>
    <w:p>
      <w:r>
        <w:t>重复注册已有用户 → 提示"注册失败，用户名可能已存在"，不再泄露数据库结构。</w:t>
      </w:r>
    </w:p>
    <w:p>
      <w:r>
        <w:br w:type="page"/>
      </w:r>
    </w:p>
    <w:p>
      <w:pPr>
        <w:pStyle w:val="Heading1"/>
      </w:pPr>
      <w:r>
        <w:t>四、SQL 操作安全审计总表</w:t>
      </w:r>
    </w:p>
    <w:p>
      <w:r>
        <w:t>对项目中所有 SQLite 操作逐条审查：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数据库文件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SQL 操作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t>logs/rate_limit.db</w:t>
            </w:r>
          </w:p>
        </w:tc>
        <w:tc>
          <w:tcPr>
            <w:tcW w:type="dxa" w:w="2351"/>
          </w:tcPr>
          <w:p>
            <w:r>
              <w:t>SELECT 锁定检查</w:t>
            </w:r>
          </w:p>
        </w:tc>
        <w:tc>
          <w:tcPr>
            <w:tcW w:type="dxa" w:w="2351"/>
          </w:tcPr>
          <w:p>
            <w:r>
              <w:t>占位符 ?</w:t>
            </w:r>
          </w:p>
        </w:tc>
        <w:tc>
          <w:tcPr>
            <w:tcW w:type="dxa" w:w="2351"/>
          </w:tcPr>
          <w:p>
            <w:r>
              <w:t>安全</w:t>
            </w:r>
          </w:p>
        </w:tc>
      </w:tr>
      <w:tr>
        <w:tc>
          <w:tcPr>
            <w:tcW w:type="dxa" w:w="2351"/>
          </w:tcPr>
          <w:p>
            <w:r>
              <w:t>logs/rate_limit.db</w:t>
            </w:r>
          </w:p>
        </w:tc>
        <w:tc>
          <w:tcPr>
            <w:tcW w:type="dxa" w:w="2351"/>
          </w:tcPr>
          <w:p>
            <w:r>
              <w:t>SELECT 速率计数</w:t>
            </w:r>
          </w:p>
        </w:tc>
        <w:tc>
          <w:tcPr>
            <w:tcW w:type="dxa" w:w="2351"/>
          </w:tcPr>
          <w:p>
            <w:r>
              <w:t>占位符 ?</w:t>
            </w:r>
          </w:p>
        </w:tc>
        <w:tc>
          <w:tcPr>
            <w:tcW w:type="dxa" w:w="2351"/>
          </w:tcPr>
          <w:p>
            <w:r>
              <w:t>安全</w:t>
            </w:r>
          </w:p>
        </w:tc>
      </w:tr>
      <w:tr>
        <w:tc>
          <w:tcPr>
            <w:tcW w:type="dxa" w:w="2351"/>
          </w:tcPr>
          <w:p>
            <w:r>
              <w:t>logs/rate_limit.db</w:t>
            </w:r>
          </w:p>
        </w:tc>
        <w:tc>
          <w:tcPr>
            <w:tcW w:type="dxa" w:w="2351"/>
          </w:tcPr>
          <w:p>
            <w:r>
              <w:t>INSERT 失败记录</w:t>
            </w:r>
          </w:p>
        </w:tc>
        <w:tc>
          <w:tcPr>
            <w:tcW w:type="dxa" w:w="2351"/>
          </w:tcPr>
          <w:p>
            <w:r>
              <w:t>占位符 ?</w:t>
            </w:r>
          </w:p>
        </w:tc>
        <w:tc>
          <w:tcPr>
            <w:tcW w:type="dxa" w:w="2351"/>
          </w:tcPr>
          <w:p>
            <w:r>
              <w:t>安全</w:t>
            </w:r>
          </w:p>
        </w:tc>
      </w:tr>
      <w:tr>
        <w:tc>
          <w:tcPr>
            <w:tcW w:type="dxa" w:w="2351"/>
          </w:tcPr>
          <w:p>
            <w:r>
              <w:t>logs/rate_limit.db</w:t>
            </w:r>
          </w:p>
        </w:tc>
        <w:tc>
          <w:tcPr>
            <w:tcW w:type="dxa" w:w="2351"/>
          </w:tcPr>
          <w:p>
            <w:r>
              <w:t>INSERT 账号锁定</w:t>
            </w:r>
          </w:p>
        </w:tc>
        <w:tc>
          <w:tcPr>
            <w:tcW w:type="dxa" w:w="2351"/>
          </w:tcPr>
          <w:p>
            <w:r>
              <w:t>占位符 ?</w:t>
            </w:r>
          </w:p>
        </w:tc>
        <w:tc>
          <w:tcPr>
            <w:tcW w:type="dxa" w:w="2351"/>
          </w:tcPr>
          <w:p>
            <w:r>
              <w:t>安全</w:t>
            </w:r>
          </w:p>
        </w:tc>
      </w:tr>
      <w:tr>
        <w:tc>
          <w:tcPr>
            <w:tcW w:type="dxa" w:w="2351"/>
          </w:tcPr>
          <w:p>
            <w:r>
              <w:t>logs/rate_limit.db</w:t>
            </w:r>
          </w:p>
        </w:tc>
        <w:tc>
          <w:tcPr>
            <w:tcW w:type="dxa" w:w="2351"/>
          </w:tcPr>
          <w:p>
            <w:r>
              <w:t>DELETE 过期清理</w:t>
            </w:r>
          </w:p>
        </w:tc>
        <w:tc>
          <w:tcPr>
            <w:tcW w:type="dxa" w:w="2351"/>
          </w:tcPr>
          <w:p>
            <w:r>
              <w:t>占位符 ?</w:t>
            </w:r>
          </w:p>
        </w:tc>
        <w:tc>
          <w:tcPr>
            <w:tcW w:type="dxa" w:w="2351"/>
          </w:tcPr>
          <w:p>
            <w:r>
              <w:t>安全</w:t>
            </w:r>
          </w:p>
        </w:tc>
      </w:tr>
      <w:tr>
        <w:tc>
          <w:tcPr>
            <w:tcW w:type="dxa" w:w="2351"/>
          </w:tcPr>
          <w:p>
            <w:r>
              <w:t>data/users.db</w:t>
            </w:r>
          </w:p>
        </w:tc>
        <w:tc>
          <w:tcPr>
            <w:tcW w:type="dxa" w:w="2351"/>
          </w:tcPr>
          <w:p>
            <w:r>
              <w:t>INSERT 默认用户</w:t>
            </w:r>
          </w:p>
        </w:tc>
        <w:tc>
          <w:tcPr>
            <w:tcW w:type="dxa" w:w="2351"/>
          </w:tcPr>
          <w:p>
            <w:r>
              <w:t>占位符 ?</w:t>
            </w:r>
          </w:p>
        </w:tc>
        <w:tc>
          <w:tcPr>
            <w:tcW w:type="dxa" w:w="2351"/>
          </w:tcPr>
          <w:p>
            <w:r>
              <w:t>安全</w:t>
            </w:r>
          </w:p>
        </w:tc>
      </w:tr>
      <w:tr>
        <w:tc>
          <w:tcPr>
            <w:tcW w:type="dxa" w:w="2351"/>
          </w:tcPr>
          <w:p>
            <w:r>
              <w:t>data/users.db</w:t>
            </w:r>
          </w:p>
        </w:tc>
        <w:tc>
          <w:tcPr>
            <w:tcW w:type="dxa" w:w="2351"/>
          </w:tcPr>
          <w:p>
            <w:r>
              <w:t>INSERT 注册用户</w:t>
            </w:r>
          </w:p>
        </w:tc>
        <w:tc>
          <w:tcPr>
            <w:tcW w:type="dxa" w:w="2351"/>
          </w:tcPr>
          <w:p>
            <w:r>
              <w:t>占位符 ?</w:t>
            </w:r>
          </w:p>
        </w:tc>
        <w:tc>
          <w:tcPr>
            <w:tcW w:type="dxa" w:w="2351"/>
          </w:tcPr>
          <w:p>
            <w:r>
              <w:t>已修复</w:t>
            </w:r>
          </w:p>
        </w:tc>
      </w:tr>
      <w:tr>
        <w:tc>
          <w:tcPr>
            <w:tcW w:type="dxa" w:w="2351"/>
          </w:tcPr>
          <w:p>
            <w:r>
              <w:t>data/users.db</w:t>
            </w:r>
          </w:p>
        </w:tc>
        <w:tc>
          <w:tcPr>
            <w:tcW w:type="dxa" w:w="2351"/>
          </w:tcPr>
          <w:p>
            <w:r>
              <w:t>SELECT 搜索用户</w:t>
            </w:r>
          </w:p>
        </w:tc>
        <w:tc>
          <w:tcPr>
            <w:tcW w:type="dxa" w:w="2351"/>
          </w:tcPr>
          <w:p>
            <w:r>
              <w:t>占位符 ?</w:t>
            </w:r>
          </w:p>
        </w:tc>
        <w:tc>
          <w:tcPr>
            <w:tcW w:type="dxa" w:w="2351"/>
          </w:tcPr>
          <w:p>
            <w:r>
              <w:t>已修复</w:t>
            </w:r>
          </w:p>
        </w:tc>
      </w:tr>
      <w:tr>
        <w:tc>
          <w:tcPr>
            <w:tcW w:type="dxa" w:w="2351"/>
          </w:tcPr>
          <w:p>
            <w:r>
              <w:t>data/users.db</w:t>
            </w:r>
          </w:p>
        </w:tc>
        <w:tc>
          <w:tcPr>
            <w:tcW w:type="dxa" w:w="2351"/>
          </w:tcPr>
          <w:p>
            <w:r>
              <w:t>错误信息展示</w:t>
            </w:r>
          </w:p>
        </w:tc>
        <w:tc>
          <w:tcPr>
            <w:tcW w:type="dxa" w:w="2351"/>
          </w:tcPr>
          <w:p>
            <w:r>
              <w:t>通用提示</w:t>
            </w:r>
          </w:p>
        </w:tc>
        <w:tc>
          <w:tcPr>
            <w:tcW w:type="dxa" w:w="2351"/>
          </w:tcPr>
          <w:p>
            <w:r>
              <w:t>已修复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pPr>
        <w:pStyle w:val="Heading1"/>
      </w:pPr>
      <w:r>
        <w:t>五、修改文件清单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app.py</w:t>
            </w:r>
          </w:p>
        </w:tc>
        <w:tc>
          <w:tcPr>
            <w:tcW w:type="dxa" w:w="3135"/>
          </w:tcPr>
          <w:p>
            <w:r>
              <w:t>修改</w:t>
            </w:r>
          </w:p>
        </w:tc>
        <w:tc>
          <w:tcPr>
            <w:tcW w:type="dxa" w:w="3135"/>
          </w:tcPr>
          <w:p>
            <w:r>
              <w:t>搜索/注册 SQL 改为参数化查询；错误信息改为通用提示</w:t>
            </w:r>
          </w:p>
        </w:tc>
      </w:tr>
      <w:tr>
        <w:tc>
          <w:tcPr>
            <w:tcW w:type="dxa" w:w="3135"/>
          </w:tcPr>
          <w:p>
            <w:r>
              <w:t>CHANGELOG_SECURITY.md</w:t>
            </w:r>
          </w:p>
        </w:tc>
        <w:tc>
          <w:tcPr>
            <w:tcW w:type="dxa" w:w="3135"/>
          </w:tcPr>
          <w:p>
            <w:r>
              <w:t>修改</w:t>
            </w:r>
          </w:p>
        </w:tc>
        <w:tc>
          <w:tcPr>
            <w:tcW w:type="dxa" w:w="3135"/>
          </w:tcPr>
          <w:p>
            <w:r>
              <w:t>新增 SQL 注入修复记录</w:t>
            </w:r>
          </w:p>
        </w:tc>
      </w:tr>
    </w:tbl>
    <w:p/>
    <w:p>
      <w:pPr>
        <w:pStyle w:val="Heading1"/>
      </w:pPr>
      <w:r>
        <w:t>六、心得体会</w:t>
      </w:r>
    </w:p>
    <w:p>
      <w:r>
        <w:t>通过本次作业，我对 SQL 注入漏洞的形成原理和防御手段有了更直观的理解。</w:t>
      </w:r>
    </w:p>
    <w:p>
      <w:pPr>
        <w:pStyle w:val="ListNumber"/>
      </w:pPr>
      <w:r>
        <w:t>SQL 注入产生的根本原因是用户输入被当作代码执行。只要将用户输入与 SQL 指令分离（通过参数化查询），就能从根本上杜绝注入。同一个项目中同时存在安全代码（速率限制模块用 ? 占位符）和危险代码（搜索/注册用 f-string 拼接），说明安全编码规范的执行必须是全局性的。</w:t>
      </w:r>
    </w:p>
    <w:p>
      <w:pPr>
        <w:pStyle w:val="ListNumber"/>
      </w:pPr>
      <w:r>
        <w:t>即使主漏洞已修复，辅助信息如数据库错误信息也可能帮助攻击者降低攻击门槛。安全修复需要做到"面上无漏洞，底下无痕迹"。</w:t>
      </w:r>
    </w:p>
    <w:p>
      <w:pPr>
        <w:pStyle w:val="ListNumber"/>
      </w:pPr>
      <w:r>
        <w:t>三个 POC（UNION 注入、OR 注入、注册注入）的验证过程帮助确认了修复效果，也说明了黑盒测试在安全审计中的重要性。</w:t>
      </w:r>
    </w:p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