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 w:eastAsia="宋体"/>
          <w:b/>
          <w:sz w:val="44"/>
        </w:rPr>
        <w:t>SSRF 漏洞修复报告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sz w:val="24"/>
        </w:rPr>
        <w:t>用户管理系统 · Day8 作业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2"/>
        </w:rPr>
        <w:t>班    级：___3___    姓    名：汪乙函    学    号：___2025141530103___    提交日期：2026年07月15日</w:t>
      </w:r>
    </w:p>
    <w:p>
      <w:pPr>
        <w:spacing w:after="160"/>
        <w:jc w:val="center"/>
      </w:pPr>
      <w:r>
        <w:rPr>
          <w:color w:val="999999"/>
          <w:sz w:val="12"/>
        </w:rPr>
        <w:t>————————————————————————————————————————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一、概述</w:t>
      </w:r>
    </w:p>
    <w:p>
      <w:r>
        <w:rPr>
          <w:rFonts w:ascii="宋体" w:hAnsi="宋体" w:eastAsia="宋体"/>
          <w:b/>
          <w:sz w:val="24"/>
        </w:rPr>
        <w:t>1.1 作业内容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Day7 CSRF 漏洞修复的基础上，针对用户管理系统中新增的 URL 抓取功能（/fetch-url 路由）进行 SSRF（服务端请求伪造）漏洞审计与修复。本次作业重点排查了系统内所有涉及服务端发起 HTTP 请求的代码路径，发现并修复了 1 处核心 SSRF 漏洞及其 7 类衍生绕过攻击向量，涵盖协议绕过、内网 IP 绕过、DNS 重绑定、CRLF 注入、IPv6 绕过、IP 编码绕过等。</w:t>
      </w:r>
    </w:p>
    <w:p>
      <w:r>
        <w:rPr>
          <w:rFonts w:ascii="宋体" w:hAnsi="宋体" w:eastAsia="宋体"/>
          <w:b/>
          <w:sz w:val="24"/>
        </w:rPr>
        <w:t>1.2 测试环境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目标系统    </w:t>
      </w:r>
      <w:r>
        <w:rPr>
          <w:rFonts w:ascii="宋体" w:hAnsi="宋体" w:eastAsia="宋体"/>
          <w:b w:val="0"/>
          <w:sz w:val="22"/>
        </w:rPr>
        <w:t>用户管理系统 (Flask + SQLite)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测试地址    </w:t>
      </w:r>
      <w:r>
        <w:rPr>
          <w:rFonts w:ascii="宋体" w:hAnsi="宋体" w:eastAsia="宋体"/>
          <w:b w:val="0"/>
          <w:sz w:val="22"/>
        </w:rPr>
        <w:t>https://192.168.184.131:5000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操作系统    </w:t>
      </w:r>
      <w:r>
        <w:rPr>
          <w:rFonts w:ascii="宋体" w:hAnsi="宋体" w:eastAsia="宋体"/>
          <w:b w:val="0"/>
          <w:sz w:val="22"/>
        </w:rPr>
        <w:t>Kali GNU/Linux Rolling 2026.2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漏洞触发点    </w:t>
      </w:r>
      <w:r>
        <w:rPr>
          <w:rFonts w:ascii="宋体" w:hAnsi="宋体" w:eastAsia="宋体"/>
          <w:b w:val="0"/>
          <w:sz w:val="22"/>
        </w:rPr>
        <w:t>/fetch-url 路由（POST）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测试方法    </w:t>
      </w:r>
      <w:r>
        <w:rPr>
          <w:rFonts w:ascii="宋体" w:hAnsi="宋体" w:eastAsia="宋体"/>
          <w:b w:val="0"/>
          <w:sz w:val="22"/>
        </w:rPr>
        <w:t>黑盒SSRF探测 + 白盒代码审计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GitHub    </w:t>
      </w:r>
      <w:r>
        <w:rPr>
          <w:rFonts w:ascii="宋体" w:hAnsi="宋体" w:eastAsia="宋体"/>
          <w:b w:val="0"/>
          <w:sz w:val="22"/>
        </w:rPr>
        <w:t>github.com/894728749/user-management-system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二、漏洞发现总览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漏洞名称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URL 抓取 — 无限制 SSRF（协议/IP/回显）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file:// 协议 — 任意文件读取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内网 IP 访问 — 云元数据/内网服务探测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 编码绕过 — 十进制/十六进制/八进制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CRLF 注入 — HTTP 头污染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DNS 重绑定 — 域名解析绕过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SSRF-007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IPv6 绕过 — IPv4映射IPv6/本地回环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/>
          <w:sz w:val="28"/>
        </w:rPr>
        <w:t>三、漏洞详情与修复过程</w:t>
      </w:r>
    </w:p>
    <w:p>
      <w:r>
        <w:rPr>
          <w:rFonts w:ascii="宋体" w:hAnsi="宋体" w:eastAsia="宋体"/>
          <w:b/>
          <w:sz w:val="24"/>
        </w:rPr>
        <w:t>SSRF-001：URL 抓取 — 无限制 SSRF（服务端请求伪造）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/fetch-url 路由使用 urllib.request.urlopen() 直接访问用户提交的 URL，未对协议、目标 IP、重定向做任何限制。攻击者可以构造恶意 URL 让服务器代发请求，从而访问内网服务、读取本地文件、攻击其他系统。这是典型的 SSRF（Server-Side Request Forgery）漏洞。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fetch_url() 路由（POST /fetch-url）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r>
        <w:rPr>
          <w:rFonts w:ascii="宋体" w:hAnsi="宋体" w:eastAsia="宋体"/>
          <w:b/>
          <w:sz w:val="22"/>
        </w:rPr>
        <w:t>危害一：file:// 协议读取任意文件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攻击者提交 file:// 协议 URL，直接读取服务器上的敏感文件：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POST /fetch-url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url=file:///etc/passwd     → 读取系统用户列表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url=file:///etc/shadow     → 读取 root 密码哈希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url=file:///app.py         → 读取应用源码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url=file:///proc/self/environ → 读取环境变量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由于服务端以 root 权限运行，所有文件均可读取。</w:t>
      </w:r>
    </w:p>
    <w:p>
      <w:r>
        <w:rPr>
          <w:rFonts w:ascii="宋体" w:hAnsi="宋体" w:eastAsia="宋体"/>
          <w:b/>
          <w:sz w:val="22"/>
        </w:rPr>
        <w:t>危害二：内网 IP 访问 — 云元数据窃取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攻击者可访问云服务商元数据 API 获取临时凭据：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url=http://169.254.169.254/latest/meta-data/  # AWS 元数据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url=http://127.0.0.1:5000/                    # 抓取本机服务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url=http://10.0.0.1/admin                     # 内网管理后台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url=http://192.168.1.1/                       # 内网网关</w:t>
      </w:r>
    </w:p>
    <w:p>
      <w:r>
        <w:rPr>
          <w:rFonts w:ascii="宋体" w:hAnsi="宋体" w:eastAsia="宋体"/>
          <w:b/>
          <w:sz w:val="22"/>
        </w:rPr>
        <w:t>危害三：内网服务扫描与攻击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利用 SSRF 扫描内网端口和服务：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url=http://127.0.0.1:22/       # 探测 SSH 端口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url=http://127.0.0.1:6379/     # 探测 Redis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url=http://127.0.0.1:3306/     # 探测 MySQL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url=gopher://127.0.0.1:6379/_* # gopher 协议攻击 Redis</w:t>
      </w:r>
    </w:p>
    <w:p>
      <w:r>
        <w:rPr>
          <w:rFonts w:ascii="宋体" w:hAnsi="宋体" w:eastAsia="宋体"/>
          <w:b/>
          <w:sz w:val="22"/>
        </w:rPr>
        <w:t>危害四：响应直接回显 — 数据外带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攻击者读取的敏感数据直接显示在页面响应中，无需额外的 DNS/HTTP 外带通道，大幅降低了攻击门槛。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六层防御体系：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① 协议白名单：仅允许 http:// 和 https://，拦截 file:// gopher:// dict:// 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② 内网 IP 黑名单：覆盖 7 个保留地址段（127.x/10.x/172.16-31.x/192.168.x/169.254.x/0.x/100.64.x）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③ DNS 预解析：使用 socket.getaddrinfo() 解析域名后校验 IP，防 DNS 重绑定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④ @ 符号检测：提取真实 hostname 再校验，防 http://evil@127.0.0.1 绕过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⑤ CRLF 注入检测：拦截 URL 中的 \r\n 字符，防 HTTP 头污染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⑥ 统一错误信息：所有失败场景返回"请求失败"，不泄露具体原因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r>
        <w:rPr>
          <w:rFonts w:ascii="宋体" w:hAnsi="宋体" w:eastAsia="宋体"/>
          <w:b/>
          <w:sz w:val="21"/>
        </w:rPr>
        <w:t>修复前：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# 无任何校验，直接访问用户提交的 URL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resp = urllib.request.urlopen(url, timeout=10)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result_content = resp.read(5000).decode("utf-8", errors="replace")</w:t>
      </w:r>
    </w:p>
    <w:p>
      <w:r>
        <w:rPr>
          <w:rFonts w:ascii="宋体" w:hAnsi="宋体" w:eastAsia="宋体"/>
          <w:b/>
          <w:sz w:val="21"/>
        </w:rPr>
        <w:t>修复后（核心校验函数）：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_validate_url_target(url):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CRLF注入防护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for ch in ("\r", "\n"):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if ch in url: raise ValueError("请求被拒绝")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协议限制：仅http/https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parsed.scheme not in ("http", "https"):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raise ValueError("请求被拒绝")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@符号后真实host提取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at_host = hostname.split("@")[-1]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DNS解析后校验IP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ips = socket.getaddrinfo(at_host, 80)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for ip in ips: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if _is_private_ip(ip):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    raise ValueError("请求被拒绝")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file:///etc/passwd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读取系统文件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http://127.0.0.1:5000/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访问本机服务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http://169.254.169.254/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访问云元数据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http://10.0.0.1/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访问内网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https://example.com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正常外网访问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 OK（功能正常）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SSRF-002：file:// 协议任意文件读取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urllib.request.urlopen() 原生支持 file:// 协议。攻击者可以通过 file:// 协议直接读取服务器上的任意系统文件，危害等同于 Day6 的文件包含漏洞。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/etc/passwd、/etc/shadow、应用源码、SSL 私钥等敏感文件均可被读取。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_validate_url_target() 中添加协议白名单检查，仅允许 http:// 和 https:// 协议。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file:///etc/passwd → "请求被拒绝"</w:t>
      </w:r>
    </w:p>
    <w:p/>
    <w:p>
      <w:r>
        <w:rPr>
          <w:rFonts w:ascii="宋体" w:hAnsi="宋体" w:eastAsia="宋体"/>
          <w:b/>
          <w:sz w:val="24"/>
        </w:rPr>
        <w:t>SSRF-003：内网 IP 访问 — 云元数据/内网服务探测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未限制目标 IP 地址，攻击者可访问内网服务。最具危害性的是云元数据 API（169.254.169.254），可获取云服务器的临时访问凭据。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实现 _is_private_ip() 函数，覆盖 7 个内网/保留地址段。DNS 解析后获取真实 IP 再进行比对。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http://127.0.0.1:5000/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访问本机服务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http://localhost:5000/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域名绕过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http://10.0.0.1/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A类内网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http://192.168.1.1/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C类内网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http://169.254.169.254/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云元数据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请求被拒绝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SSRF-004：IP 编码绕过 — 十进制/十六进制/八进制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攻击者可通过不同进制编码表示同一个 IP 地址来绕过黑名单检查。127.0.0.1 有多种等效表示方式：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表示方式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对应IP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标准十进制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十进制整数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2130706433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十六进制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0x7f000001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八进制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0177.0.0.1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简写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混合进制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0x7f.0x0.0x0.0x1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</w:tr>
    </w:tbl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urllib.request.urlopen() 在发送请求前会通过 DNS 解析将各种编码形式的 IP 统一转换为标准 IP，因此在 DNS 预解析阶段即可识别并拦截所有编码形式的 IP。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2130706433、0x7f000001、0177.0.0.1、127.1 等均被正确识别为内网地址并拦截。</w:t>
      </w:r>
    </w:p>
    <w:p/>
    <w:p>
      <w:r>
        <w:rPr>
          <w:rFonts w:ascii="宋体" w:hAnsi="宋体" w:eastAsia="宋体"/>
          <w:b/>
          <w:sz w:val="24"/>
        </w:rPr>
        <w:t>SSRF-005：CRLF 注入 — HTTP 响应头污染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如果 URL 中包含 %0d%0a（URL 编码的 \r\n），urllib.request 在构造 HTTP 请求时会将回车换行符直接写入 HTTP 头，攻击者可注入自定义 HTTP 头或篡改请求内容。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URL 校验函数中检测 \r 和 \n 字符，一旦发现立即拒绝。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含有 %0d%0a 的 URL → "请求被拒绝"。</w:t>
      </w:r>
    </w:p>
    <w:p/>
    <w:p>
      <w:r>
        <w:rPr>
          <w:rFonts w:ascii="宋体" w:hAnsi="宋体" w:eastAsia="宋体"/>
          <w:b/>
          <w:sz w:val="24"/>
        </w:rPr>
        <w:t>SSRF-006：DNS 重绑定 — 域名解析绕过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DNS 重绑定攻击利用 DNS 解析的时间差：攻击者控制一个域名，第一次解析时返回合法外网 IP 通过校验，触发请求时再次解析返回内网 IP，从而绕过 IP 黑名单。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在请求发起前使用 socket.getaddrinfo() 预解析域名获取所有 IP 并逐一校验。虽然单次校验无法完全防止 DNS 重绑定，但结合协议限制和 IP 黑名单大幅提高了攻击难度。</w:t>
      </w:r>
    </w:p>
    <w:p/>
    <w:p>
      <w:r>
        <w:rPr>
          <w:rFonts w:ascii="宋体" w:hAnsi="宋体" w:eastAsia="宋体"/>
          <w:b/>
          <w:sz w:val="24"/>
        </w:rPr>
        <w:t>SSRF-007：IPv6 绕过 — IPv4映射IPv6/本地回环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攻击者可使用 IPv6 地址格式绕过基于 IPv4 的 IP 黑名单：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IPv6 地址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实际含义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[::1]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IPv6 本地回环地址，等价于127.0.0.1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[0:0:0:0:0:0:0:1]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完整格式的 IPv6 回环地址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[::ffff:127.0.0.1]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IPv4 映射 IPv6 地址</w:t>
            </w:r>
          </w:p>
        </w:tc>
      </w:tr>
    </w:tbl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DNS 解析时将 ::ffff:x.x.x.x 格式的 IPv4 映射 IPv6 地址提取出实际 IPv4 地址后再校验。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[::1]、[::ffff:127.0.0.1] 均被拦截。</w:t>
      </w:r>
    </w:p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四、SSRF 安全审计总表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对项目中所有涉及服务端发起网络请求的代码路径逐条审查：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路由/功能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网络请求方式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修复方式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/fetch-url URL抓取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urllib.request.urlopen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协议白名单+IP黑名单+DNS预解析+CRLF检测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/page 动态页面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os.path.join（本地）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realpath路径校验（无网络请求）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/uploads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本地文件读取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UUID隔离+权限校验（无网络请求）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recharge/approve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数据库操作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无需网络请求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五、修改文件清单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import: urllib.parse, socket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_PRIVATE_IP_BLOCKS 内网IP段黑名单（7个保留地址段）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_is_private_ip() IP地址归属检测函数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_validate_url_target() SSRF校验函数（协议/IP/CRLF/@符号/DNS）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_check_fetch_rate() 速率限制（每IP每60秒10次）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 fetch_url() 路由：调用校验函数+统一错误信息+禁用重定向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 file:// 协议兼容代码（不再需要支持file协议）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六、心得体会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通过本次作业，我对 SSRF（服务端请求伪造）漏洞的形成原理和防御手段有了深入的理解。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SSRF 漏洞的核心问题在于服务器代用户发起网络请求时，未对请求目标做任何校验。攻击者可以利用服务器作为"跳板"，访问原本无法直接到达的内网资源。与之前修复的 SQL 注入、路径穿越等漏洞不同，SSRF 的攻击面更加广泛——它可以扩展到整个内网网络，而不仅仅是单一的应用系统。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本次发现的 7 类 SSRF 攻击向量（file:// 协议、内网 IP、IP 编码绕过、CRLF 注入、DNS 重绑定、IPv6 绕过、@ 符号绕过）展示了 SSRF 绕过技术的多样性。修复方案采用了六层防御体系，每一层对应一种攻击手法：协议白名单防 file://，IP 黑名单防内网，DNS 预解析防重绑定，CRLF 检测防头注入，@ 符号检测防凭证绕过，IPv4-mapped IPv6 提取防 IPv6 绕过。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值得注意的是，SSRF 的防御需要"内外兼修"——既要限制协议和 IP（防外部攻击），也要统一错误信息（防内部信息泄露）。初始版本将不同的错误类型（"不支持的协议"、"内网地址"、"无法解析"）分别返回不同提示，这本身就是一种信息泄露，帮助攻击者推测防御规则。修复后统一返回"请求被拒绝"，彻底消除了这一风险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八个 POC（file:// 读文件、127.0.0.1 内网、十进制 IP 绕过、十六进制 IP 绕过、@ 符号绕过、localhost 域名绕过、IPv6 绕过、CRLF 注入）的验证过程完整覆盖了 SSRF 漏洞的发现、利用、修复、复测全流程，也说明了黑盒探测与代码审计结合在 SSRF 安全审计中的重要性。</w:t>
      </w:r>
    </w:p>
    <w:p/>
    <w:p>
      <w:pPr>
        <w:jc w:val="center"/>
      </w:pPr>
      <w:r>
        <w:rPr>
          <w:i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