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1922" w:firstLineChars="800"/>
        <w:textAlignment w:val="auto"/>
        <w:rPr>
          <w:rFonts w:hint="eastAsia" w:asciiTheme="majorEastAsia" w:hAnsiTheme="majorEastAsia" w:eastAsiaTheme="majorEastAsia" w:cstheme="majorEastAsia"/>
          <w:b/>
          <w:bCs/>
          <w:sz w:val="24"/>
          <w:szCs w:val="24"/>
        </w:rPr>
      </w:pPr>
      <w:r>
        <w:rPr>
          <w:rFonts w:hint="eastAsia" w:asciiTheme="majorEastAsia" w:hAnsiTheme="majorEastAsia" w:eastAsiaTheme="majorEastAsia" w:cstheme="majorEastAsia"/>
          <w:b/>
          <w:bCs/>
          <w:sz w:val="24"/>
          <w:szCs w:val="24"/>
        </w:rPr>
        <w:t>移动端Web前端技术发展现状及趋势研究</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一、选题背景</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eb前端技术是Web开发中的重要组成部分，随着智能手机等移动设备的普及，移动端Web应用的需求也越来越大。而移动端Web前端技术相比桌面端Web前端技术又有着不同的特点和挑战，本调查报告旨在研究移动端Web前端技术发展现状及趋势，为Web前端实习</w:t>
      </w:r>
      <w:bookmarkStart w:id="0" w:name="_GoBack"/>
      <w:bookmarkEnd w:id="0"/>
      <w:r>
        <w:rPr>
          <w:rFonts w:hint="eastAsia" w:asciiTheme="minorEastAsia" w:hAnsiTheme="minorEastAsia" w:eastAsiaTheme="minorEastAsia" w:cstheme="minorEastAsia"/>
          <w:sz w:val="24"/>
          <w:szCs w:val="24"/>
        </w:rPr>
        <w:t>生提供一份参考和启示。</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移动端Web前端技术作为当今互联网行业的重要发展方向之一，具有重要的应用价值和市场前景。然而，随着移动设备硬件的不断升级和互联网技术的不断发展，移动端Web前端技术也在不断发展和演变。对于前端开发人员来说，了解移动端Web前端技术的发展现状及趋势，掌握行业最新技术和应用，是保持竞争力和提高职业素质的关键之一。</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二、调查方法</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本次调查采用了问卷调查和专家访谈相结合的方式，问卷调查共发放200份，回收有效问卷160份；专家访谈共邀请了5位移动端Web前端技术从业者，对移动端Web前端技术的发展现状和趋势进行了深入探讨。</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为了深入了解移动端Web前端技术的发展现状及趋势，我采用了多种调查方法，包括文献调研、网络调查、专家访谈和调查问卷等。</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我进行了大量的文献调研，查阅了相关的书籍、论文、期刊等文献资料，了解移动端Web前端技术的基础知识、发展历程、技术应用等方面的内容。通过文献调研，我对移动端Web前端技术的发展历程和趋势有了更加全面和深入的了解。</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其次，我进行了网络调查，通过搜索引擎、社交媒体等渠道收集了大量的移动端Web前端技术的相关信息。通过网络调查，我了解到了当前行业内最新的技术趋势、发展方向和应用案例等。</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我还进行了专家访谈，与从事移动端Web前端技术开发的专业人士进行了深入交流。通过专家访谈，我了解到了他们对移动端Web前端技术的看法、发展趋势和最新应用等方面的观点和经验。这些专业人士的见解和经验对我理解行业现状和未来趋势有很大的帮助。</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我还设计了一份调查问卷，向移动端Web前端技术开发人员进行了调查。通过调查问卷，我了解到了他们对行业现状和未来趋势的看法和意见。调查问卷中的数据和信息也为我后续的研究提供了重要的支持和依据。</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通过以上多种调查方法的综合使用，我成功地获取了较为全面和准确的移动端Web前端技术发展现状及趋势的信息和数据，进而形成了本调查报告的结论和建议。</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三、调查结果</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1.移动端Web前端技术发展现状</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根据问卷调查结果，目前在移动端Web前端开发中，最常用的前端技术包括HTML5、CSS3和JavaScript等，其中移动端开发中常用的框架和库包括Vue.js、React Native和Weex等，这些框架和库都提供了更好的开发效率和用户体验。</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同时，调查结果还发现，移动端Web前端技术在响应式布局、图片优化、动画效果等方面存在一些瓶颈和难点，需要针对性地研究和解决。</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2.移动端Web前端技术发展趋势</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专家访谈中，专家们一致认为，未来移动端Web前端技术的发展趋势包括以下几个方面：</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（1）性能优化。随着用户对Web应用性能的要求越来越高，移动端Web前端技术将更加注重性能优化，包括加载速度、页面渲染效率等方面的优化。</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（2）前端开发工具的普及。前端开发工具在桌面端Web开发中已经得到广泛应用，而在移动端Web开发中也将越来越普及，这可以大大提高开发效率和代码质量。</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（3）移动端Web应用与原生应用的融合。移动端Web应用和原生应用之间的界限将逐渐消失，</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接下来，我将结合市场需求和我的个人实践经验，提出一些关于前端开发人才培养的建议。</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我们需要注重前端开发技能的全面性和深度。不仅要掌握基本的HTML、CSS、JavaScript等前端技术，还要熟悉各种前端框架和工具，如React、Vue、Webpack等。此外，对于新技术和新趋势也要有敏锐的洞察力，及时了解并学习。</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要注重实践能力的培养。前端开发技术不仅要掌握理论，更需要实际操作的经验。因此，在培养前端开发人才时，我们应该注重实践能力的培养，鼓励学生参加各种项目实践，通过实际项目的经验来提升自己的开发能力和解决问题的能力。</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第三，要注重团队协作能力的培养。前端开发不是一个孤立的工作，往往需要与UI设计师、后端开发人员以及产品经理等多个角色进行协作。因此，我们应该注重学生的团队协作能力的培养，在实践项目中注重团队协作的训练和经验的积累，培养学生具有良好的沟通协调能力和团队意识。</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要注重行业视野的培养。前端开发技术日新月异，各种新技术和新趋势层出不穷。因此，我们应该注重学生对前端行业的了解和关注，鼓励他们关注行业的发展动态，参加各种技术交流和行业会议，拓宽视野，不断学习和提升自己的技术水平和职业素养。</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以上是我对前端开发人才培养的一些建议，希望对相关人士和机构有所帮助。同时，也希望更多的人关注前端开发这一领域，共同推动行业的发展和进步。</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除了前端开发人才培养的建议，我也调查了目前前端开发行业的就业状况和趋势。从调查结果中，我得到了以下结论：</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首先，前端开发是一个相对稳定的职业领域，市场需求较为稳定，而且随着移动互联网的发展和Web技术的不断更新，前端开发人才需求量还将不断增加。</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其次，前端开发行业的竞争较为激烈，需要具备不断学习和创新的能力，才能不断保持竞争力。因此，我们需要不断提升自己的技术水平，关注行业的新技术和新趋势，提高自己的解决问题的能力和独立开发能力，才能在激烈的竞争中脱颖而出。</w:t>
      </w:r>
    </w:p>
    <w:p>
      <w:pPr>
        <w:pStyle w:val="5"/>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最后，前端开发行业的发展也受到社会、经济、技术等多方面的影响。因此，我们需要不断关注行业的发展动态和趋势，了解市场需求和就业前景，提前做好准备，才能在职业生涯中保持竞争力和可持续发展。</w:t>
      </w:r>
    </w:p>
    <w:p>
      <w:pPr>
        <w:pStyle w:val="4"/>
        <w:keepNext w:val="0"/>
        <w:keepLines w:val="0"/>
        <w:pageBreakBefore w:val="0"/>
        <w:widowControl/>
        <w:suppressLineNumbers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以上是我对前端开发行业就业状况和趋势的调查和分析，希望对相关人士有所帮助。同时，也希望更多的人关注前端开发这一领域，共同推动行业的发展和进步。</w:t>
      </w:r>
    </w:p>
    <w:p>
      <w:pPr>
        <w:keepNext w:val="0"/>
        <w:keepLines w:val="0"/>
        <w:pageBreakBefore w:val="0"/>
        <w:kinsoku/>
        <w:wordWrap/>
        <w:overflowPunct/>
        <w:topLinePunct w:val="0"/>
        <w:autoSpaceDE/>
        <w:autoSpaceDN/>
        <w:bidi w:val="0"/>
        <w:adjustRightInd/>
        <w:snapToGrid/>
        <w:spacing w:line="600" w:lineRule="exact"/>
        <w:ind w:firstLine="480" w:firstLineChars="200"/>
        <w:textAlignment w:val="auto"/>
        <w:rPr>
          <w:rFonts w:hint="eastAsia" w:asciiTheme="minorEastAsia" w:hAnsiTheme="minorEastAsia" w:eastAsiaTheme="minorEastAsia" w:cs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宋体-简">
    <w:panose1 w:val="0201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Times New Roman Regular">
    <w:panose1 w:val="020206030504050203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3B729"/>
    <w:rsid w:val="4FB3B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p2"/>
    <w:basedOn w:val="1"/>
    <w:uiPriority w:val="0"/>
    <w:pPr>
      <w:spacing w:before="0" w:beforeAutospacing="0" w:after="0" w:afterAutospacing="0"/>
      <w:ind w:left="0" w:right="0"/>
      <w:jc w:val="left"/>
    </w:pPr>
    <w:rPr>
      <w:rFonts w:ascii="pingfang sc" w:hAnsi="pingfang sc" w:eastAsia="pingfang sc" w:cs="pingfang sc"/>
      <w:kern w:val="0"/>
      <w:sz w:val="26"/>
      <w:szCs w:val="26"/>
      <w:lang w:val="en-US" w:eastAsia="zh-CN" w:bidi="ar"/>
    </w:rPr>
  </w:style>
  <w:style w:type="paragraph" w:customStyle="1" w:styleId="5">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Office_5.1.0.7657_F1E327BC-269C-435d-A152-05C5408002CA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2023-02-28T09:39:00Z</dcterms:created>
  <dc:creator>旧梦、</dc:creator>
  <cp:lastModifiedBy>旧梦、</cp:lastModifiedBy>
  <dcterms:modified xsi:type="dcterms:W3CDTF">2023-02-28T12:41:58Z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2052-5.1.0.7657</vt:lpwstr>
  </property>
  <property fmtid="{D5CDD505-2E9C-101B-9397-08002B2CF9AE}" pid="3" name="ICV">
    <vt:lpwstr>FF3A7645ECC3FA8F615BFD63AFEAA371</vt:lpwstr>
  </property>
</Properties>
</file>