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6B4881C" w:rsidR="004F2A8B" w:rsidRPr="00931701" w:rsidRDefault="00E221B8" w:rsidP="3D28A338">
            <w:pPr>
              <w:jc w:val="both"/>
              <w:rPr>
                <w:rFonts w:eastAsiaTheme="majorEastAsia"/>
                <w:color w:val="767171" w:themeColor="background2" w:themeShade="80"/>
                <w:sz w:val="24"/>
                <w:szCs w:val="24"/>
              </w:rPr>
            </w:pPr>
            <w:r w:rsidRPr="00E221B8">
              <w:rPr>
                <w:rFonts w:eastAsiaTheme="majorEastAsia"/>
                <w:color w:val="767171" w:themeColor="background2" w:themeShade="80"/>
                <w:sz w:val="24"/>
                <w:szCs w:val="24"/>
              </w:rPr>
              <w:t>He podido avanzar en las actividades principales definidas para esta fase, aunque fue necesario ajustar el orden de algunas tareas para priorizar el flujo funcional del MVP. La arquitectura acordada, el uso de GitHub y la coordinación del equipo facilitaron el trabajo. La principal dificultad ha sido compatibilizar el desarrollo técnico con mi horario de práctica y resolver la integración entre la aplicación móvil, el backend y la base de datos sin afectar la estabilidad del proyecto.</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27F2EFC0" w:rsidR="004F2A8B" w:rsidRDefault="00E221B8" w:rsidP="3D28A338">
            <w:pPr>
              <w:jc w:val="both"/>
              <w:rPr>
                <w:rFonts w:ascii="Calibri" w:hAnsi="Calibri"/>
                <w:b/>
                <w:bCs/>
                <w:color w:val="1F4E79" w:themeColor="accent1" w:themeShade="80"/>
              </w:rPr>
            </w:pPr>
            <w:r w:rsidRPr="00E221B8">
              <w:rPr>
                <w:rFonts w:ascii="Calibri" w:hAnsi="Calibri"/>
                <w:b/>
                <w:bCs/>
                <w:color w:val="1F4E79" w:themeColor="accent1" w:themeShade="80"/>
              </w:rPr>
              <w:t>He enfrentado las dificultades dividiendo el desarrollo en avances pequeños y verificables: primero los modelos y endpoints del backend, luego la conexión con la aplicación móvil y finalmente las pruebas de los recorridos principales. Cuando aparece un bloqueo, reviso los registros, reproduzco el problema y documento la solución. Si el tiempo se reduce, priorizaré las funciones indispensables para demostrar el MVP y dejaré las mejoras secundarias para una iteración posterior.</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5F923A10" w:rsidR="004F2A8B" w:rsidRDefault="00E221B8" w:rsidP="3D28A338">
            <w:pPr>
              <w:jc w:val="both"/>
              <w:rPr>
                <w:rFonts w:ascii="Calibri" w:hAnsi="Calibri"/>
                <w:b/>
                <w:bCs/>
                <w:color w:val="1F4E79" w:themeColor="accent1" w:themeShade="80"/>
              </w:rPr>
            </w:pPr>
            <w:r w:rsidRPr="00E221B8">
              <w:rPr>
                <w:rFonts w:ascii="Calibri" w:hAnsi="Calibri"/>
                <w:b/>
                <w:bCs/>
                <w:color w:val="1F4E79" w:themeColor="accent1" w:themeShade="80"/>
              </w:rPr>
              <w:t>Evalúo positivamente mi trabajo: he liderado el backend Django, la base de datos, la conexión móvil con React Native y Expo, y las pruebas principales. Destaco mi capacidad para resolver problemas. Debo mejorar la estimación y mantener bloques constantes para equilibrar la práctica y el desarrollo.</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652F3D99" w:rsidR="004F2A8B" w:rsidRDefault="00E221B8" w:rsidP="3D28A338">
            <w:pPr>
              <w:jc w:val="both"/>
              <w:rPr>
                <w:rFonts w:ascii="Calibri" w:hAnsi="Calibri"/>
                <w:b/>
                <w:bCs/>
                <w:color w:val="1F4E79" w:themeColor="accent1" w:themeShade="80"/>
              </w:rPr>
            </w:pPr>
            <w:r w:rsidRPr="00E221B8">
              <w:rPr>
                <w:rFonts w:ascii="Calibri" w:hAnsi="Calibri"/>
                <w:b/>
                <w:bCs/>
                <w:color w:val="1F4E79" w:themeColor="accent1" w:themeShade="80"/>
              </w:rPr>
              <w:t>Mi inquietud principal es el nivel de validación exigido para el MVP, pues el pago es simulado y aún no integra una pasarela real. Preguntaría qué evidencias y casos de prueba debemos presentar para demostrar el flujo completo entre cliente y prestador.</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A9E57B3" w:rsidR="004F2A8B" w:rsidRDefault="00E221B8" w:rsidP="3D28A338">
            <w:pPr>
              <w:jc w:val="both"/>
              <w:rPr>
                <w:rFonts w:eastAsiaTheme="majorEastAsia"/>
                <w:color w:val="767171" w:themeColor="background2" w:themeShade="80"/>
                <w:sz w:val="24"/>
                <w:szCs w:val="24"/>
              </w:rPr>
            </w:pPr>
            <w:r w:rsidRPr="00E221B8">
              <w:rPr>
                <w:rFonts w:eastAsiaTheme="majorEastAsia"/>
                <w:color w:val="767171" w:themeColor="background2" w:themeShade="80"/>
                <w:sz w:val="24"/>
                <w:szCs w:val="24"/>
              </w:rPr>
              <w:t>Mantendría la programación central bajo mi responsabilidad. Mis compañeros pueden apoyar con pruebas, evidencias, documentación y presentación. Así validaremos el sistema sin interrumpir el desarrollo.</w:t>
            </w:r>
            <w:r w:rsidRPr="00E221B8">
              <w:rPr>
                <w:rFonts w:eastAsiaTheme="majorEastAsia"/>
                <w:color w:val="767171" w:themeColor="background2" w:themeShade="80"/>
                <w:sz w:val="24"/>
                <w:szCs w:val="24"/>
              </w:rPr>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p>
      <w:pPr>
        <w:pageBreakBefore/>
        <w:spacing w:after="1440"/>
      </w:pPr>
      <w:r>
        <w:rPr>
          <w:sz w:val="2"/>
          <w:color w:val="FFFFFF"/>
        </w:rPr>
        <w:t xml:space="preserve"> </w:t>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D4356BF" w14:textId="5380848A" w:rsidR="004F2A8B" w:rsidRDefault="00E221B8" w:rsidP="3D28A338">
            <w:pPr>
              <w:jc w:val="both"/>
              <w:rPr>
                <w:rFonts w:eastAsiaTheme="majorEastAsia"/>
                <w:color w:val="767171" w:themeColor="background2" w:themeShade="80"/>
                <w:sz w:val="24"/>
                <w:szCs w:val="24"/>
              </w:rPr>
            </w:pPr>
            <w:r w:rsidRPr="00E221B8">
              <w:rPr>
                <w:rFonts w:eastAsiaTheme="majorEastAsia"/>
                <w:color w:val="767171" w:themeColor="background2" w:themeShade="80"/>
                <w:sz w:val="24"/>
                <w:szCs w:val="24"/>
              </w:rPr>
              <w:t>Evalúo positivamente el trabajo del equipo. Hemos mantenido una comunicación directa y cada integrante ha aportado desde sus responsabilidades. Destaco la disposición para revisar avances y apoyar cuando aparece una dificultad. Podemos mejorar estableciendo revisiones semanales más breves, con tareas y evidencias concretas, y aumentando la participación del equipo en las pruebas del recorrido completo del cliente y del prestador.</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A98D7" w14:textId="77777777" w:rsidR="00F1215D" w:rsidRDefault="00F1215D" w:rsidP="00DF38AE">
      <w:pPr>
        <w:spacing w:after="0" w:line="240" w:lineRule="auto"/>
      </w:pPr>
      <w:r>
        <w:separator/>
      </w:r>
    </w:p>
  </w:endnote>
  <w:endnote w:type="continuationSeparator" w:id="0">
    <w:p w14:paraId="79070560" w14:textId="77777777" w:rsidR="00F1215D" w:rsidRDefault="00F1215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657BC" w14:textId="77777777" w:rsidR="00F1215D" w:rsidRDefault="00F1215D" w:rsidP="00DF38AE">
      <w:pPr>
        <w:spacing w:after="0" w:line="240" w:lineRule="auto"/>
      </w:pPr>
      <w:r>
        <w:separator/>
      </w:r>
    </w:p>
  </w:footnote>
  <w:footnote w:type="continuationSeparator" w:id="0">
    <w:p w14:paraId="4746A214" w14:textId="77777777" w:rsidR="00F1215D" w:rsidRDefault="00F1215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48944719">
    <w:abstractNumId w:val="3"/>
  </w:num>
  <w:num w:numId="2" w16cid:durableId="1709185597">
    <w:abstractNumId w:val="8"/>
  </w:num>
  <w:num w:numId="3" w16cid:durableId="1927299564">
    <w:abstractNumId w:val="12"/>
  </w:num>
  <w:num w:numId="4" w16cid:durableId="780564428">
    <w:abstractNumId w:val="28"/>
  </w:num>
  <w:num w:numId="5" w16cid:durableId="358043873">
    <w:abstractNumId w:val="30"/>
  </w:num>
  <w:num w:numId="6" w16cid:durableId="223638102">
    <w:abstractNumId w:val="4"/>
  </w:num>
  <w:num w:numId="7" w16cid:durableId="754938788">
    <w:abstractNumId w:val="11"/>
  </w:num>
  <w:num w:numId="8" w16cid:durableId="1785033900">
    <w:abstractNumId w:val="19"/>
  </w:num>
  <w:num w:numId="9" w16cid:durableId="1311787580">
    <w:abstractNumId w:val="15"/>
  </w:num>
  <w:num w:numId="10" w16cid:durableId="1667366936">
    <w:abstractNumId w:val="9"/>
  </w:num>
  <w:num w:numId="11" w16cid:durableId="1529029966">
    <w:abstractNumId w:val="24"/>
  </w:num>
  <w:num w:numId="12" w16cid:durableId="2039233090">
    <w:abstractNumId w:val="35"/>
  </w:num>
  <w:num w:numId="13" w16cid:durableId="2141533138">
    <w:abstractNumId w:val="29"/>
  </w:num>
  <w:num w:numId="14" w16cid:durableId="1071468390">
    <w:abstractNumId w:val="1"/>
  </w:num>
  <w:num w:numId="15" w16cid:durableId="1798714864">
    <w:abstractNumId w:val="36"/>
  </w:num>
  <w:num w:numId="16" w16cid:durableId="1483353296">
    <w:abstractNumId w:val="21"/>
  </w:num>
  <w:num w:numId="17" w16cid:durableId="661199214">
    <w:abstractNumId w:val="17"/>
  </w:num>
  <w:num w:numId="18" w16cid:durableId="1589538923">
    <w:abstractNumId w:val="31"/>
  </w:num>
  <w:num w:numId="19" w16cid:durableId="1020667797">
    <w:abstractNumId w:val="10"/>
  </w:num>
  <w:num w:numId="20" w16cid:durableId="374236151">
    <w:abstractNumId w:val="39"/>
  </w:num>
  <w:num w:numId="21" w16cid:durableId="2092113905">
    <w:abstractNumId w:val="34"/>
  </w:num>
  <w:num w:numId="22" w16cid:durableId="1530679310">
    <w:abstractNumId w:val="13"/>
  </w:num>
  <w:num w:numId="23" w16cid:durableId="504900807">
    <w:abstractNumId w:val="14"/>
  </w:num>
  <w:num w:numId="24" w16cid:durableId="298268765">
    <w:abstractNumId w:val="5"/>
  </w:num>
  <w:num w:numId="25" w16cid:durableId="2057705576">
    <w:abstractNumId w:val="16"/>
  </w:num>
  <w:num w:numId="26" w16cid:durableId="1281763402">
    <w:abstractNumId w:val="20"/>
  </w:num>
  <w:num w:numId="27" w16cid:durableId="1741052612">
    <w:abstractNumId w:val="23"/>
  </w:num>
  <w:num w:numId="28" w16cid:durableId="2046439464">
    <w:abstractNumId w:val="0"/>
  </w:num>
  <w:num w:numId="29" w16cid:durableId="751045179">
    <w:abstractNumId w:val="18"/>
  </w:num>
  <w:num w:numId="30" w16cid:durableId="818419103">
    <w:abstractNumId w:val="22"/>
  </w:num>
  <w:num w:numId="31" w16cid:durableId="1895577085">
    <w:abstractNumId w:val="2"/>
  </w:num>
  <w:num w:numId="32" w16cid:durableId="1719357391">
    <w:abstractNumId w:val="7"/>
  </w:num>
  <w:num w:numId="33" w16cid:durableId="682166242">
    <w:abstractNumId w:val="32"/>
  </w:num>
  <w:num w:numId="34" w16cid:durableId="1331561456">
    <w:abstractNumId w:val="38"/>
  </w:num>
  <w:num w:numId="35" w16cid:durableId="805439272">
    <w:abstractNumId w:val="6"/>
  </w:num>
  <w:num w:numId="36" w16cid:durableId="186262592">
    <w:abstractNumId w:val="25"/>
  </w:num>
  <w:num w:numId="37" w16cid:durableId="331763634">
    <w:abstractNumId w:val="37"/>
  </w:num>
  <w:num w:numId="38" w16cid:durableId="1694727141">
    <w:abstractNumId w:val="27"/>
  </w:num>
  <w:num w:numId="39" w16cid:durableId="1221281733">
    <w:abstractNumId w:val="26"/>
  </w:num>
  <w:num w:numId="40" w16cid:durableId="161998723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21B8"/>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215D"/>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47CE0"/>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3</Pages>
  <Words>500</Words>
  <Characters>2755</Characters>
  <Application>Microsoft Office Word</Application>
  <DocSecurity>0</DocSecurity>
  <Lines>22</Lines>
  <Paragraphs>6</Paragraphs>
  <ScaleCrop>false</ScaleCrop>
  <Company>Wal-Mart Stores, Inc.</Company>
  <LinksUpToDate>false</LinksUpToDate>
  <CharactersWithSpaces>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Diario de Reflexión Fase 2</dc:title>
  <dc:creator>Benjamín Olmedo</dc:creator>
  <cp:lastModifiedBy>Benjamín Olmedo</cp:lastModifiedBy>
  <cp:revision>2</cp:revision>
  <cp:lastPrinted>2019-12-16T20:10:00Z</cp:lastPrinted>
  <dcterms:created xsi:type="dcterms:W3CDTF">2026-10-26T23:18:00Z</dcterms:created>
  <dcterms:modified xsi:type="dcterms:W3CDTF">2026-10-26T23:18:00Z</dcterms:modified>
  <dc:subject>Proyecto APT FIX&amp;GO</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