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4"/>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Jorge Curiqueo , Joaquín Rohland , Benjamín Canales.</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21.531.690-4    -    21.368.587-2       -     21.520.000-0</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Duoc UC Alameda</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rFonts w:ascii="Calibri" w:cs="Calibri" w:eastAsia="Calibri" w:hAnsi="Calibri"/>
                <w:color w:val="000000"/>
                <w:sz w:val="20"/>
                <w:szCs w:val="20"/>
                <w:rtl w:val="0"/>
              </w:rPr>
              <w:t xml:space="preserve">DentMatch</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rFonts w:ascii="Calibri" w:cs="Calibri" w:eastAsia="Calibri" w:hAnsi="Calibri"/>
                <w:i w:val="1"/>
                <w:iCs w:val="1"/>
                <w:color w:val="000000"/>
                <w:sz w:val="20"/>
                <w:szCs w:val="20"/>
                <w:rtl w:val="0"/>
              </w:rPr>
              <w:t xml:space="preserve">Desarrollo de Software</w:t>
            </w:r>
            <w:r w:rsidDel="00000000" w:rsidR="00000000" w:rsidRPr="00000000">
              <w:rPr>
                <w:i w:val="1"/>
                <w:iCs w:val="1"/>
                <w:sz w:val="20"/>
                <w:szCs w:val="20"/>
                <w:rtl w:val="0"/>
              </w:rPr>
              <w:t xml:space="preserve"> y</w:t>
            </w:r>
            <w:r w:rsidDel="00000000" w:rsidR="00000000" w:rsidRPr="00000000">
              <w:rPr>
                <w:rFonts w:ascii="Calibri" w:cs="Calibri" w:eastAsia="Calibri" w:hAnsi="Calibri"/>
                <w:i w:val="1"/>
                <w:iCs w:val="1"/>
                <w:color w:val="000000"/>
                <w:sz w:val="20"/>
                <w:szCs w:val="20"/>
                <w:rtl w:val="0"/>
              </w:rPr>
              <w:t xml:space="preserve"> Gestión de Proyectos Informáticos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b w:val="1"/>
                <w:bCs w:val="1"/>
                <w:color w:val="000000"/>
              </w:rPr>
            </w:pPr>
            <w:r w:rsidDel="00000000" w:rsidR="00000000" w:rsidRPr="00000000">
              <w:rPr>
                <w:rFonts w:ascii="Calibri" w:cs="Calibri" w:eastAsia="Calibri" w:hAnsi="Calibri"/>
                <w:i w:val="1"/>
                <w:iCs w:val="1"/>
                <w:color w:val="000000"/>
                <w:sz w:val="20"/>
                <w:szCs w:val="20"/>
                <w:rtl w:val="0"/>
              </w:rPr>
              <w:t xml:space="preserve">Desarrollo de aplicaciones web, aplicación de inteligencia artificial en proyectos de software, gestión de proyectos TI, manejo y seguridad de datos.</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Actualmente, los estudiantes de Odontología que necesitan pacientes para completar sus prácticas y procedimientos clínicos deben buscarlos de manera informal —a través de redes sociales, WhatsApp o contactos personales—, lo que resulta desordenado y no siempre permite encontrar personas que realmente requieran el procedimiento necesario. Este problema es relevante para el campo laboral de la Informática porque puede resolverse mediante una plataforma tecnológica que ordene y optimice ese proceso de búsqueda, aportando valor tanto a estudiantes de Odontología (que logran completar su formación clínica) como a la comunidad (que accede a atención dental a bajo costo).</w:t>
            </w:r>
          </w:p>
        </w:tc>
      </w:tr>
      <w:tr>
        <w:trPr>
          <w:cantSplit w:val="0"/>
          <w:trHeight w:val="1037" w:hRule="atLeast"/>
          <w:tblHeader w:val="0"/>
        </w:trPr>
        <w:tc>
          <w:tcPr>
            <w:vAlign w:val="center"/>
          </w:tcPr>
          <w:p w:rsidR="00000000" w:rsidDel="00000000" w:rsidP="00000000" w:rsidRDefault="00000000" w:rsidRPr="00000000" w14:paraId="00000026">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7">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000000"/>
                <w:sz w:val="20"/>
                <w:szCs w:val="20"/>
                <w:rtl w:val="0"/>
              </w:rPr>
              <w:t xml:space="preserve">El proyecto consiste en desarrollar DentMatch, una plataforma web que conecta a estudiantes de Odontología con personas que buscan atención dental de bajo costo. Los estudiantes crean un perfil verificado indicando los procedimientos que necesitan realizar, su disponibilidad y lugar de atención, mientras que los pacientes registran su necesidad —incluso en lenguaje cotidiano— y son clasificados automáticamente mediante inteligencia artificial. Un motor de coincidencias cruza ambas necesidades considerando procedimiento, ubicación y disponibilidad, y un chat de coordinación (con apoyo de IA para moderar contenido) permite que ambas partes se pongan de acuerdo para concretar la atención.</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9">
            <w:pPr>
              <w:jc w:val="both"/>
              <w:rPr>
                <w:rFonts w:ascii="Calibri" w:cs="Calibri" w:eastAsia="Calibri" w:hAnsi="Calibri"/>
                <w:i w:val="1"/>
                <w:iCs w:val="1"/>
                <w:color w:val="000000"/>
                <w:sz w:val="20"/>
                <w:szCs w:val="20"/>
                <w:highlight w:val="yellow"/>
              </w:rPr>
            </w:pPr>
            <w:r w:rsidDel="00000000" w:rsidR="00000000" w:rsidRPr="00000000">
              <w:rPr>
                <w:rFonts w:ascii="Calibri" w:cs="Calibri" w:eastAsia="Calibri" w:hAnsi="Calibri"/>
                <w:i w:val="1"/>
                <w:iCs w:val="1"/>
                <w:color w:val="000000"/>
                <w:sz w:val="20"/>
                <w:szCs w:val="20"/>
                <w:rtl w:val="0"/>
              </w:rPr>
              <w:t xml:space="preserve">El proyecto pone en práctica competencias de desarrollo de software (construcción de la plataforma web), aplicación de inteligencia artificial (clasificación de solicitudes y sistema de matching) y gestión de proyectos TI (planificación del trabajo en épicas, estimación y organización del equipo), todas necesarias para resolver un problema real de coordinación entre dos partes con información dispersa.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B">
            <w:pPr>
              <w:jc w:val="both"/>
              <w:rPr>
                <w:rFonts w:ascii="Calibri" w:cs="Calibri" w:eastAsia="Calibri" w:hAnsi="Calibri"/>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Jorge Curiqueo</w:t>
            </w:r>
            <w:r w:rsidDel="00000000" w:rsidR="00000000" w:rsidRPr="00000000">
              <w:rPr>
                <w:rFonts w:ascii="Calibri" w:cs="Calibri" w:eastAsia="Calibri" w:hAnsi="Calibri"/>
                <w:i w:val="1"/>
                <w:iCs w:val="1"/>
                <w:color w:val="548dd4"/>
                <w:sz w:val="20"/>
                <w:szCs w:val="20"/>
                <w:rtl w:val="0"/>
              </w:rPr>
              <w:t xml:space="preserve">: </w:t>
            </w:r>
            <w:r w:rsidDel="00000000" w:rsidR="00000000" w:rsidRPr="00000000">
              <w:rPr>
                <w:rFonts w:ascii="Calibri" w:cs="Calibri" w:eastAsia="Calibri" w:hAnsi="Calibri"/>
                <w:i w:val="1"/>
                <w:iCs w:val="1"/>
                <w:color w:val="000000"/>
                <w:sz w:val="20"/>
                <w:szCs w:val="20"/>
                <w:rtl w:val="0"/>
              </w:rPr>
              <w:t xml:space="preserve">Elegí este proyecto porque representa un problema real y concreto, no una idea sin base práctica. Desde el inicio del proceso de ideación, lo que me motivó fue la posibilidad de integrar inteligencia artificial como uno de los componentes centrales de la solución, un área hacia la que me inclino fuertemente en mi desarrollo profesional, además de claramente poder trabajar y mejorar otros aspectos como BDD que es de mis puntos mas flojos.</w:t>
            </w:r>
          </w:p>
          <w:p w:rsidR="00000000" w:rsidDel="00000000" w:rsidP="00000000" w:rsidRDefault="00000000" w:rsidRPr="00000000" w14:paraId="0000002C">
            <w:pPr>
              <w:jc w:val="both"/>
              <w:rPr>
                <w:rFonts w:ascii="Calibri" w:cs="Calibri" w:eastAsia="Calibri" w:hAnsi="Calibri"/>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Joaquín Rohland: </w:t>
            </w:r>
            <w:r w:rsidDel="00000000" w:rsidR="00000000" w:rsidRPr="00000000">
              <w:rPr>
                <w:rFonts w:ascii="Calibri" w:cs="Calibri" w:eastAsia="Calibri" w:hAnsi="Calibri"/>
                <w:i w:val="1"/>
                <w:iCs w:val="1"/>
                <w:color w:val="000000"/>
                <w:sz w:val="20"/>
                <w:szCs w:val="20"/>
                <w:rtl w:val="0"/>
              </w:rPr>
              <w:t xml:space="preserve">Este proyecto me motiva porque resuelve una problemática real que afecta a muchos estudiantes de carreras de salud. Mi interés personal está en el desarrollo web y la integración de inteligencia artificial, y DentMatch me permite trabajar en ambas áreas de manera aplicada. En particular, el desafío de desarrollar un sistema de IA que sea útil, preciso y fácil de usar para cualquier persona, sin importar su nivel técnico, representa exactamente el tipo de problema que quiero resolver en mi carrera profesional.</w:t>
            </w:r>
          </w:p>
          <w:p w:rsidR="00000000" w:rsidDel="00000000" w:rsidP="00000000" w:rsidRDefault="00000000" w:rsidRPr="00000000" w14:paraId="0000002D">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b w:val="1"/>
                <w:bCs w:val="1"/>
                <w:i w:val="1"/>
                <w:iCs w:val="1"/>
                <w:color w:val="000000"/>
                <w:sz w:val="20"/>
                <w:szCs w:val="20"/>
                <w:rtl w:val="0"/>
              </w:rPr>
              <w:t xml:space="preserve">Benjamín Canales: </w:t>
            </w:r>
            <w:r w:rsidDel="00000000" w:rsidR="00000000" w:rsidRPr="00000000">
              <w:rPr>
                <w:rFonts w:ascii="Calibri" w:cs="Calibri" w:eastAsia="Calibri" w:hAnsi="Calibri"/>
                <w:i w:val="1"/>
                <w:iCs w:val="1"/>
                <w:color w:val="000000"/>
                <w:sz w:val="20"/>
                <w:szCs w:val="20"/>
                <w:rtl w:val="0"/>
              </w:rPr>
              <w:t xml:space="preserve">La motivación principal para desarrollar DentMatch surge de una experiencia cercana y concreta: mi pareja, estudiante de Odontología, enfrenta constantemente la dificultad de conseguir pacientes para sus procedimientos clínicos. Ver la preocupación que esto genera, tanto en sus calificaciones como en su avance académico, me impulsó a buscar una solución tecnológica real. Este proyecto me permite desarrollar competencias en ciencia de datos y desarrollo de software, áreas en las que deseo especializarme profesionalmente, aplicándolas a un problema con impacto social concreto.</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sz w:val="20"/>
                <w:szCs w:val="20"/>
              </w:rPr>
            </w:pPr>
            <w:r w:rsidDel="00000000" w:rsidR="00000000" w:rsidRPr="00000000">
              <w:rPr>
                <w:i w:val="1"/>
                <w:iCs w:val="1"/>
                <w:sz w:val="20"/>
                <w:szCs w:val="20"/>
                <w:rtl w:val="0"/>
              </w:rPr>
              <w:t xml:space="preserve">El proyecto es factible de desarrollar considerando: </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sz w:val="20"/>
                <w:szCs w:val="20"/>
              </w:rPr>
            </w:pPr>
            <w:r w:rsidDel="00000000" w:rsidR="00000000" w:rsidRPr="00000000">
              <w:rPr>
                <w:b w:val="1"/>
                <w:bCs w:val="1"/>
                <w:i w:val="1"/>
                <w:iCs w:val="1"/>
                <w:sz w:val="20"/>
                <w:szCs w:val="20"/>
                <w:rtl w:val="0"/>
              </w:rPr>
              <w:t xml:space="preserve">(1)</w:t>
            </w:r>
            <w:r w:rsidDel="00000000" w:rsidR="00000000" w:rsidRPr="00000000">
              <w:rPr>
                <w:i w:val="1"/>
                <w:iCs w:val="1"/>
                <w:sz w:val="20"/>
                <w:szCs w:val="20"/>
                <w:rtl w:val="0"/>
              </w:rPr>
              <w:t xml:space="preserve"> el semestre académico, con un plan de trabajo distribuido entre las semanas 5 y 14.</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sz w:val="20"/>
                <w:szCs w:val="20"/>
              </w:rPr>
            </w:pPr>
            <w:r w:rsidDel="00000000" w:rsidR="00000000" w:rsidRPr="00000000">
              <w:rPr>
                <w:b w:val="1"/>
                <w:bCs w:val="1"/>
                <w:i w:val="1"/>
                <w:iCs w:val="1"/>
                <w:sz w:val="20"/>
                <w:szCs w:val="20"/>
                <w:rtl w:val="0"/>
              </w:rPr>
              <w:t xml:space="preserve">(2)</w:t>
            </w:r>
            <w:r w:rsidDel="00000000" w:rsidR="00000000" w:rsidRPr="00000000">
              <w:rPr>
                <w:i w:val="1"/>
                <w:iCs w:val="1"/>
                <w:sz w:val="20"/>
                <w:szCs w:val="20"/>
                <w:rtl w:val="0"/>
              </w:rPr>
              <w:t xml:space="preserve"> las horas asignadas a la asignatura de Portafolio de Título entran en el perfil de tiempo posible para hacer este proyecto.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sz w:val="20"/>
                <w:szCs w:val="20"/>
              </w:rPr>
            </w:pPr>
            <w:r w:rsidDel="00000000" w:rsidR="00000000" w:rsidRPr="00000000">
              <w:rPr>
                <w:b w:val="1"/>
                <w:bCs w:val="1"/>
                <w:i w:val="1"/>
                <w:iCs w:val="1"/>
                <w:sz w:val="20"/>
                <w:szCs w:val="20"/>
                <w:rtl w:val="0"/>
              </w:rPr>
              <w:t xml:space="preserve">(3)</w:t>
            </w:r>
            <w:r w:rsidDel="00000000" w:rsidR="00000000" w:rsidRPr="00000000">
              <w:rPr>
                <w:i w:val="1"/>
                <w:iCs w:val="1"/>
                <w:sz w:val="20"/>
                <w:szCs w:val="20"/>
                <w:rtl w:val="0"/>
              </w:rPr>
              <w:t xml:space="preserve"> materiales y tecnologías accesibles y en su mayoría gratuitas (APIs y datasets).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sz w:val="20"/>
                <w:szCs w:val="20"/>
              </w:rPr>
            </w:pPr>
            <w:r w:rsidDel="00000000" w:rsidR="00000000" w:rsidRPr="00000000">
              <w:rPr>
                <w:b w:val="1"/>
                <w:bCs w:val="1"/>
                <w:i w:val="1"/>
                <w:iCs w:val="1"/>
                <w:sz w:val="20"/>
                <w:szCs w:val="20"/>
                <w:rtl w:val="0"/>
              </w:rPr>
              <w:t xml:space="preserve">(4)</w:t>
            </w:r>
            <w:r w:rsidDel="00000000" w:rsidR="00000000" w:rsidRPr="00000000">
              <w:rPr>
                <w:i w:val="1"/>
                <w:iCs w:val="1"/>
                <w:sz w:val="20"/>
                <w:szCs w:val="20"/>
                <w:rtl w:val="0"/>
              </w:rPr>
              <w:t xml:space="preserve"> factores externos que facilitan su desarrollo, como el equipo con conocimientos previos en desarrollo, IA y datos, y un problema validado con un caso real conocido por el propio equipo.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1"/>
                <w:iCs w:val="1"/>
                <w:smallCaps w:val="0"/>
                <w:strike w:val="0"/>
                <w:sz w:val="20"/>
                <w:szCs w:val="20"/>
                <w:u w:val="none"/>
                <w:shd w:fill="auto" w:val="clear"/>
                <w:vertAlign w:val="baseline"/>
              </w:rPr>
            </w:pPr>
            <w:r w:rsidDel="00000000" w:rsidR="00000000" w:rsidRPr="00000000">
              <w:rPr>
                <w:b w:val="1"/>
                <w:bCs w:val="1"/>
                <w:i w:val="1"/>
                <w:iCs w:val="1"/>
                <w:sz w:val="20"/>
                <w:szCs w:val="20"/>
                <w:rtl w:val="0"/>
              </w:rPr>
              <w:t xml:space="preserve">(5)</w:t>
            </w:r>
            <w:r w:rsidDel="00000000" w:rsidR="00000000" w:rsidRPr="00000000">
              <w:rPr>
                <w:i w:val="1"/>
                <w:iCs w:val="1"/>
                <w:sz w:val="20"/>
                <w:szCs w:val="20"/>
                <w:rtl w:val="0"/>
              </w:rPr>
              <w:t xml:space="preserve"> factores externos que podrían dificultarlo como por ejemplo: el manejo de datos sensibles de salud (mitigado almacenando solo la información estrictamente necesaria) y la adopción por parte de los usuarios en un modelo de dos lados (mitigado con validación temprana mediante sesiones de prueba con usuarios reales). </w:t>
            </w:r>
            <w:r w:rsidDel="00000000" w:rsidR="00000000" w:rsidRPr="00000000">
              <w:rPr>
                <w:rtl w:val="0"/>
              </w:rPr>
            </w:r>
          </w:p>
        </w:tc>
      </w:tr>
    </w:tbl>
    <w:p w:rsidR="00000000" w:rsidDel="00000000" w:rsidP="00000000" w:rsidRDefault="00000000" w:rsidRPr="00000000" w14:paraId="00000035">
      <w:pPr>
        <w:rPr>
          <w:b w:val="1"/>
          <w:bCs w:val="1"/>
          <w:color w:val="4472c4"/>
          <w:sz w:val="32"/>
          <w:szCs w:val="32"/>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7">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B">
            <w:pPr>
              <w:jc w:val="both"/>
              <w:rPr>
                <w:rFonts w:ascii="Calibri" w:cs="Calibri" w:eastAsia="Calibri" w:hAnsi="Calibri"/>
                <w:i w:val="1"/>
                <w:iCs w:val="1"/>
                <w:sz w:val="20"/>
                <w:szCs w:val="20"/>
              </w:rPr>
            </w:pPr>
            <w:r w:rsidDel="00000000" w:rsidR="00000000" w:rsidRPr="00000000">
              <w:rPr>
                <w:i w:val="1"/>
                <w:iCs w:val="1"/>
                <w:sz w:val="20"/>
                <w:szCs w:val="20"/>
                <w:rtl w:val="0"/>
              </w:rPr>
              <w:t xml:space="preserve">Desarrollar una plataforma web funcional que conecte a estudiantes de Odontología con pacientes, utilizando inteligencia artificial para clasificar solicitudes, generar coincidencias relevantes y apoyar la coordinación y moderación de contenido.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D">
            <w:pPr>
              <w:numPr>
                <w:ilvl w:val="0"/>
                <w:numId w:val="3"/>
              </w:numPr>
              <w:ind w:left="720" w:hanging="360"/>
              <w:jc w:val="both"/>
              <w:rPr>
                <w:i w:val="1"/>
                <w:iCs w:val="1"/>
                <w:sz w:val="20"/>
                <w:szCs w:val="20"/>
              </w:rPr>
            </w:pPr>
            <w:r w:rsidDel="00000000" w:rsidR="00000000" w:rsidRPr="00000000">
              <w:rPr>
                <w:i w:val="1"/>
                <w:iCs w:val="1"/>
                <w:sz w:val="20"/>
                <w:szCs w:val="20"/>
                <w:rtl w:val="0"/>
              </w:rPr>
              <w:t xml:space="preserve">Implementar un sistema de autenticación y perfiles verificados para estudiantes y pacientes.</w:t>
            </w:r>
          </w:p>
          <w:p w:rsidR="00000000" w:rsidDel="00000000" w:rsidP="00000000" w:rsidRDefault="00000000" w:rsidRPr="00000000" w14:paraId="0000003E">
            <w:pPr>
              <w:ind w:left="720" w:firstLine="0"/>
              <w:jc w:val="both"/>
              <w:rPr>
                <w:i w:val="1"/>
                <w:iCs w:val="1"/>
                <w:sz w:val="20"/>
                <w:szCs w:val="20"/>
              </w:rPr>
            </w:pPr>
            <w:r w:rsidDel="00000000" w:rsidR="00000000" w:rsidRPr="00000000">
              <w:rPr>
                <w:rtl w:val="0"/>
              </w:rPr>
            </w:r>
          </w:p>
          <w:p w:rsidR="00000000" w:rsidDel="00000000" w:rsidP="00000000" w:rsidRDefault="00000000" w:rsidRPr="00000000" w14:paraId="0000003F">
            <w:pPr>
              <w:numPr>
                <w:ilvl w:val="0"/>
                <w:numId w:val="3"/>
              </w:numPr>
              <w:ind w:left="720" w:hanging="360"/>
              <w:jc w:val="both"/>
              <w:rPr>
                <w:i w:val="1"/>
                <w:iCs w:val="1"/>
                <w:sz w:val="20"/>
                <w:szCs w:val="20"/>
              </w:rPr>
            </w:pPr>
            <w:r w:rsidDel="00000000" w:rsidR="00000000" w:rsidRPr="00000000">
              <w:rPr>
                <w:i w:val="1"/>
                <w:iCs w:val="1"/>
                <w:sz w:val="20"/>
                <w:szCs w:val="20"/>
                <w:rtl w:val="0"/>
              </w:rPr>
              <w:t xml:space="preserve">Desarrollar la publicación y clasificación automática de solicitudes de atención mediante IA.</w:t>
            </w:r>
          </w:p>
          <w:p w:rsidR="00000000" w:rsidDel="00000000" w:rsidP="00000000" w:rsidRDefault="00000000" w:rsidRPr="00000000" w14:paraId="00000040">
            <w:pPr>
              <w:ind w:left="720" w:firstLine="0"/>
              <w:jc w:val="both"/>
              <w:rPr>
                <w:i w:val="1"/>
                <w:iCs w:val="1"/>
                <w:sz w:val="20"/>
                <w:szCs w:val="20"/>
              </w:rPr>
            </w:pPr>
            <w:r w:rsidDel="00000000" w:rsidR="00000000" w:rsidRPr="00000000">
              <w:rPr>
                <w:rtl w:val="0"/>
              </w:rPr>
            </w:r>
          </w:p>
          <w:p w:rsidR="00000000" w:rsidDel="00000000" w:rsidP="00000000" w:rsidRDefault="00000000" w:rsidRPr="00000000" w14:paraId="00000041">
            <w:pPr>
              <w:numPr>
                <w:ilvl w:val="0"/>
                <w:numId w:val="3"/>
              </w:numPr>
              <w:ind w:left="720" w:hanging="360"/>
              <w:jc w:val="both"/>
              <w:rPr>
                <w:i w:val="1"/>
                <w:iCs w:val="1"/>
                <w:sz w:val="20"/>
                <w:szCs w:val="20"/>
              </w:rPr>
            </w:pPr>
            <w:r w:rsidDel="00000000" w:rsidR="00000000" w:rsidRPr="00000000">
              <w:rPr>
                <w:i w:val="1"/>
                <w:iCs w:val="1"/>
                <w:sz w:val="20"/>
                <w:szCs w:val="20"/>
                <w:rtl w:val="0"/>
              </w:rPr>
              <w:t xml:space="preserve">Construir un motor de coincidencias (matching) por procedimiento, ubicación y disponibilidad.</w:t>
            </w:r>
          </w:p>
          <w:p w:rsidR="00000000" w:rsidDel="00000000" w:rsidP="00000000" w:rsidRDefault="00000000" w:rsidRPr="00000000" w14:paraId="00000042">
            <w:pPr>
              <w:ind w:left="720" w:firstLine="0"/>
              <w:jc w:val="both"/>
              <w:rPr>
                <w:i w:val="1"/>
                <w:iCs w:val="1"/>
                <w:sz w:val="20"/>
                <w:szCs w:val="20"/>
              </w:rPr>
            </w:pPr>
            <w:r w:rsidDel="00000000" w:rsidR="00000000" w:rsidRPr="00000000">
              <w:rPr>
                <w:rtl w:val="0"/>
              </w:rPr>
            </w:r>
          </w:p>
          <w:p w:rsidR="00000000" w:rsidDel="00000000" w:rsidP="00000000" w:rsidRDefault="00000000" w:rsidRPr="00000000" w14:paraId="00000043">
            <w:pPr>
              <w:numPr>
                <w:ilvl w:val="0"/>
                <w:numId w:val="3"/>
              </w:numPr>
              <w:ind w:left="720" w:hanging="360"/>
              <w:jc w:val="both"/>
              <w:rPr>
                <w:i w:val="1"/>
                <w:iCs w:val="1"/>
                <w:sz w:val="20"/>
                <w:szCs w:val="20"/>
              </w:rPr>
            </w:pPr>
            <w:r w:rsidDel="00000000" w:rsidR="00000000" w:rsidRPr="00000000">
              <w:rPr>
                <w:i w:val="1"/>
                <w:iCs w:val="1"/>
                <w:sz w:val="20"/>
                <w:szCs w:val="20"/>
                <w:rtl w:val="0"/>
              </w:rPr>
              <w:t xml:space="preserve">Implementar un canal de chat para que estudiante y paciente coordinen fecha, hora y lugar de atención.</w:t>
            </w:r>
          </w:p>
          <w:p w:rsidR="00000000" w:rsidDel="00000000" w:rsidP="00000000" w:rsidRDefault="00000000" w:rsidRPr="00000000" w14:paraId="00000044">
            <w:pPr>
              <w:ind w:left="720" w:firstLine="0"/>
              <w:jc w:val="both"/>
              <w:rPr>
                <w:i w:val="1"/>
                <w:iCs w:val="1"/>
                <w:sz w:val="20"/>
                <w:szCs w:val="20"/>
              </w:rPr>
            </w:pPr>
            <w:r w:rsidDel="00000000" w:rsidR="00000000" w:rsidRPr="00000000">
              <w:rPr>
                <w:rtl w:val="0"/>
              </w:rPr>
            </w:r>
          </w:p>
          <w:p w:rsidR="00000000" w:rsidDel="00000000" w:rsidP="00000000" w:rsidRDefault="00000000" w:rsidRPr="00000000" w14:paraId="00000045">
            <w:pPr>
              <w:numPr>
                <w:ilvl w:val="0"/>
                <w:numId w:val="3"/>
              </w:numPr>
              <w:ind w:left="720" w:hanging="360"/>
              <w:jc w:val="both"/>
              <w:rPr>
                <w:i w:val="1"/>
                <w:iCs w:val="1"/>
                <w:sz w:val="20"/>
                <w:szCs w:val="20"/>
              </w:rPr>
            </w:pPr>
            <w:r w:rsidDel="00000000" w:rsidR="00000000" w:rsidRPr="00000000">
              <w:rPr>
                <w:i w:val="1"/>
                <w:iCs w:val="1"/>
                <w:sz w:val="20"/>
                <w:szCs w:val="20"/>
                <w:rtl w:val="0"/>
              </w:rPr>
              <w:t xml:space="preserve">Incorporar un sistema de moderación asistida por IA que detecte spam o contenido inapropiado en las conversaciones del chat.</w:t>
            </w:r>
          </w:p>
          <w:p w:rsidR="00000000" w:rsidDel="00000000" w:rsidP="00000000" w:rsidRDefault="00000000" w:rsidRPr="00000000" w14:paraId="00000046">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8">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9">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D">
            <w:pPr>
              <w:jc w:val="both"/>
              <w:rPr>
                <w:i w:val="1"/>
                <w:iCs w:val="1"/>
                <w:sz w:val="20"/>
                <w:szCs w:val="20"/>
              </w:rPr>
            </w:pPr>
            <w:r w:rsidDel="00000000" w:rsidR="00000000" w:rsidRPr="00000000">
              <w:rPr>
                <w:i w:val="1"/>
                <w:iCs w:val="1"/>
                <w:sz w:val="20"/>
                <w:szCs w:val="20"/>
                <w:rtl w:val="0"/>
              </w:rPr>
              <w:t xml:space="preserve">Para el desarrollo de DentMatch vamos a adoptar una metodología ágil basada en Scrum, adaptada a nuestro equipo y al calendario académico. El trabajo está organizado en épicas dimensionadas con Puntos de Función (PF) y estimadas mediante el uso de Planning Poker, mientras que los requisitos se documentan siguiendo el estándar IEEE 29148.</w:t>
              <w:br w:type="textWrapping"/>
              <w:br w:type="textWrapping"/>
              <w:t xml:space="preserve">Cada épica pasa por cuatro etapas iterativas:</w:t>
            </w:r>
          </w:p>
          <w:p w:rsidR="00000000" w:rsidDel="00000000" w:rsidP="00000000" w:rsidRDefault="00000000" w:rsidRPr="00000000" w14:paraId="0000004E">
            <w:pPr>
              <w:numPr>
                <w:ilvl w:val="0"/>
                <w:numId w:val="6"/>
              </w:numPr>
              <w:spacing w:after="0" w:afterAutospacing="0" w:before="240" w:lineRule="auto"/>
              <w:ind w:left="720" w:hanging="360"/>
              <w:rPr>
                <w:i w:val="1"/>
                <w:iCs w:val="1"/>
                <w:sz w:val="20"/>
                <w:szCs w:val="20"/>
              </w:rPr>
            </w:pPr>
            <w:r w:rsidDel="00000000" w:rsidR="00000000" w:rsidRPr="00000000">
              <w:rPr>
                <w:b w:val="1"/>
                <w:bCs w:val="1"/>
                <w:i w:val="1"/>
                <w:iCs w:val="1"/>
                <w:sz w:val="20"/>
                <w:szCs w:val="20"/>
                <w:rtl w:val="0"/>
              </w:rPr>
              <w:t xml:space="preserve">Especificación:</w:t>
            </w:r>
            <w:r w:rsidDel="00000000" w:rsidR="00000000" w:rsidRPr="00000000">
              <w:rPr>
                <w:i w:val="1"/>
                <w:iCs w:val="1"/>
                <w:sz w:val="20"/>
                <w:szCs w:val="20"/>
                <w:rtl w:val="0"/>
              </w:rPr>
              <w:t xml:space="preserve"> definición de requisitos y criterios de aceptación según IEEE29148.</w:t>
            </w:r>
          </w:p>
          <w:p w:rsidR="00000000" w:rsidDel="00000000" w:rsidP="00000000" w:rsidRDefault="00000000" w:rsidRPr="00000000" w14:paraId="0000004F">
            <w:pPr>
              <w:numPr>
                <w:ilvl w:val="0"/>
                <w:numId w:val="6"/>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Desarrollo iterativo:</w:t>
            </w:r>
            <w:r w:rsidDel="00000000" w:rsidR="00000000" w:rsidRPr="00000000">
              <w:rPr>
                <w:i w:val="1"/>
                <w:iCs w:val="1"/>
                <w:sz w:val="20"/>
                <w:szCs w:val="20"/>
                <w:rtl w:val="0"/>
              </w:rPr>
              <w:t xml:space="preserve"> construcción de la épica en ciclos de 1 a 3 semanas, priorizando valor y dependencias técnicas.</w:t>
            </w:r>
          </w:p>
          <w:p w:rsidR="00000000" w:rsidDel="00000000" w:rsidP="00000000" w:rsidRDefault="00000000" w:rsidRPr="00000000" w14:paraId="00000050">
            <w:pPr>
              <w:numPr>
                <w:ilvl w:val="0"/>
                <w:numId w:val="6"/>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Verificación:</w:t>
            </w:r>
            <w:r w:rsidDel="00000000" w:rsidR="00000000" w:rsidRPr="00000000">
              <w:rPr>
                <w:i w:val="1"/>
                <w:iCs w:val="1"/>
                <w:sz w:val="20"/>
                <w:szCs w:val="20"/>
                <w:rtl w:val="0"/>
              </w:rPr>
              <w:t xml:space="preserve"> pruebas unitarias e integración al cierre de cada épica, más validación con usuarios reales antes de la entrega final.</w:t>
            </w:r>
          </w:p>
          <w:p w:rsidR="00000000" w:rsidDel="00000000" w:rsidP="00000000" w:rsidRDefault="00000000" w:rsidRPr="00000000" w14:paraId="00000051">
            <w:pPr>
              <w:numPr>
                <w:ilvl w:val="0"/>
                <w:numId w:val="6"/>
              </w:numPr>
              <w:spacing w:after="24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Documentación:</w:t>
            </w:r>
            <w:r w:rsidDel="00000000" w:rsidR="00000000" w:rsidRPr="00000000">
              <w:rPr>
                <w:i w:val="1"/>
                <w:iCs w:val="1"/>
                <w:sz w:val="20"/>
                <w:szCs w:val="20"/>
                <w:rtl w:val="0"/>
              </w:rPr>
              <w:t xml:space="preserve"> documento de requisitos, diagrama de arquitectura, base de datos y bitácora de decisiones.</w:t>
            </w:r>
          </w:p>
          <w:p w:rsidR="00000000" w:rsidDel="00000000" w:rsidP="00000000" w:rsidRDefault="00000000" w:rsidRPr="00000000" w14:paraId="00000052">
            <w:pPr>
              <w:spacing w:after="240" w:before="240" w:lineRule="auto"/>
              <w:rPr>
                <w:i w:val="1"/>
                <w:iCs w:val="1"/>
                <w:sz w:val="20"/>
                <w:szCs w:val="20"/>
              </w:rPr>
            </w:pPr>
            <w:r w:rsidDel="00000000" w:rsidR="00000000" w:rsidRPr="00000000">
              <w:rPr>
                <w:i w:val="1"/>
                <w:iCs w:val="1"/>
                <w:sz w:val="20"/>
                <w:szCs w:val="20"/>
                <w:rtl w:val="0"/>
              </w:rPr>
              <w:t xml:space="preserve">Épicas:</w:t>
            </w:r>
          </w:p>
          <w:p w:rsidR="00000000" w:rsidDel="00000000" w:rsidP="00000000" w:rsidRDefault="00000000" w:rsidRPr="00000000" w14:paraId="00000053">
            <w:pPr>
              <w:numPr>
                <w:ilvl w:val="0"/>
                <w:numId w:val="2"/>
              </w:numPr>
              <w:spacing w:after="0" w:afterAutospacing="0" w:before="240" w:lineRule="auto"/>
              <w:ind w:left="720" w:hanging="360"/>
              <w:rPr>
                <w:i w:val="1"/>
                <w:iCs w:val="1"/>
                <w:sz w:val="20"/>
                <w:szCs w:val="20"/>
              </w:rPr>
            </w:pPr>
            <w:r w:rsidDel="00000000" w:rsidR="00000000" w:rsidRPr="00000000">
              <w:rPr>
                <w:b w:val="1"/>
                <w:bCs w:val="1"/>
                <w:i w:val="1"/>
                <w:iCs w:val="1"/>
                <w:sz w:val="20"/>
                <w:szCs w:val="20"/>
                <w:rtl w:val="0"/>
              </w:rPr>
              <w:t xml:space="preserve">Autenticación de Perfiles:</w:t>
            </w:r>
            <w:r w:rsidDel="00000000" w:rsidR="00000000" w:rsidRPr="00000000">
              <w:rPr>
                <w:i w:val="1"/>
                <w:iCs w:val="1"/>
                <w:sz w:val="20"/>
                <w:szCs w:val="20"/>
                <w:rtl w:val="0"/>
              </w:rPr>
              <w:t xml:space="preserve"> 5PF y duración entre la semana 5-6.</w:t>
            </w:r>
          </w:p>
          <w:p w:rsidR="00000000" w:rsidDel="00000000" w:rsidP="00000000" w:rsidRDefault="00000000" w:rsidRPr="00000000" w14:paraId="00000054">
            <w:pPr>
              <w:numPr>
                <w:ilvl w:val="0"/>
                <w:numId w:val="2"/>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Búsqueda y publicación de solicitudes:</w:t>
            </w:r>
            <w:r w:rsidDel="00000000" w:rsidR="00000000" w:rsidRPr="00000000">
              <w:rPr>
                <w:i w:val="1"/>
                <w:iCs w:val="1"/>
                <w:sz w:val="20"/>
                <w:szCs w:val="20"/>
                <w:rtl w:val="0"/>
              </w:rPr>
              <w:t xml:space="preserve"> 3PF y  duración por la semana 7.</w:t>
            </w:r>
          </w:p>
          <w:p w:rsidR="00000000" w:rsidDel="00000000" w:rsidP="00000000" w:rsidRDefault="00000000" w:rsidRPr="00000000" w14:paraId="00000055">
            <w:pPr>
              <w:numPr>
                <w:ilvl w:val="0"/>
                <w:numId w:val="2"/>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Matching con IA:</w:t>
            </w:r>
            <w:r w:rsidDel="00000000" w:rsidR="00000000" w:rsidRPr="00000000">
              <w:rPr>
                <w:i w:val="1"/>
                <w:iCs w:val="1"/>
                <w:sz w:val="20"/>
                <w:szCs w:val="20"/>
                <w:rtl w:val="0"/>
              </w:rPr>
              <w:t xml:space="preserve"> 8PF y  duración entre la semana 8-10</w:t>
            </w:r>
          </w:p>
          <w:p w:rsidR="00000000" w:rsidDel="00000000" w:rsidP="00000000" w:rsidRDefault="00000000" w:rsidRPr="00000000" w14:paraId="00000056">
            <w:pPr>
              <w:numPr>
                <w:ilvl w:val="0"/>
                <w:numId w:val="2"/>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Coordinación de hora por chat:</w:t>
            </w:r>
            <w:r w:rsidDel="00000000" w:rsidR="00000000" w:rsidRPr="00000000">
              <w:rPr>
                <w:i w:val="1"/>
                <w:iCs w:val="1"/>
                <w:sz w:val="20"/>
                <w:szCs w:val="20"/>
                <w:rtl w:val="0"/>
              </w:rPr>
              <w:t xml:space="preserve"> 5PF y duración entre la semana 11-12.</w:t>
            </w:r>
          </w:p>
          <w:p w:rsidR="00000000" w:rsidDel="00000000" w:rsidP="00000000" w:rsidRDefault="00000000" w:rsidRPr="00000000" w14:paraId="00000057">
            <w:pPr>
              <w:numPr>
                <w:ilvl w:val="0"/>
                <w:numId w:val="2"/>
              </w:numPr>
              <w:spacing w:after="24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Moderación asistida:</w:t>
            </w:r>
            <w:r w:rsidDel="00000000" w:rsidR="00000000" w:rsidRPr="00000000">
              <w:rPr>
                <w:i w:val="1"/>
                <w:iCs w:val="1"/>
                <w:sz w:val="20"/>
                <w:szCs w:val="20"/>
                <w:rtl w:val="0"/>
              </w:rPr>
              <w:t xml:space="preserve"> 5PF y  duración entre la semana 13-14.</w:t>
            </w:r>
          </w:p>
          <w:p w:rsidR="00000000" w:rsidDel="00000000" w:rsidP="00000000" w:rsidRDefault="00000000" w:rsidRPr="00000000" w14:paraId="00000058">
            <w:pPr>
              <w:spacing w:after="240" w:before="240" w:lineRule="auto"/>
              <w:ind w:left="0" w:firstLine="0"/>
              <w:rPr>
                <w:sz w:val="20"/>
                <w:szCs w:val="20"/>
              </w:rPr>
            </w:pPr>
            <w:r w:rsidDel="00000000" w:rsidR="00000000" w:rsidRPr="00000000">
              <w:rPr>
                <w:rtl w:val="0"/>
              </w:rPr>
            </w:r>
          </w:p>
          <w:p w:rsidR="00000000" w:rsidDel="00000000" w:rsidP="00000000" w:rsidRDefault="00000000" w:rsidRPr="00000000" w14:paraId="00000059">
            <w:pPr>
              <w:spacing w:after="240" w:before="240" w:lineRule="auto"/>
              <w:rPr>
                <w:i w:val="1"/>
                <w:iCs w:val="1"/>
                <w:sz w:val="20"/>
                <w:szCs w:val="20"/>
              </w:rPr>
            </w:pPr>
            <w:r w:rsidDel="00000000" w:rsidR="00000000" w:rsidRPr="00000000">
              <w:rPr>
                <w:i w:val="1"/>
                <w:iCs w:val="1"/>
                <w:sz w:val="20"/>
                <w:szCs w:val="20"/>
                <w:rtl w:val="0"/>
              </w:rPr>
              <w:t xml:space="preserve">Stack y Herramientas:</w:t>
            </w:r>
          </w:p>
          <w:p w:rsidR="00000000" w:rsidDel="00000000" w:rsidP="00000000" w:rsidRDefault="00000000" w:rsidRPr="00000000" w14:paraId="0000005A">
            <w:pPr>
              <w:numPr>
                <w:ilvl w:val="0"/>
                <w:numId w:val="1"/>
              </w:numPr>
              <w:spacing w:after="0" w:afterAutospacing="0" w:before="240" w:lineRule="auto"/>
              <w:ind w:left="720" w:hanging="360"/>
              <w:rPr>
                <w:i w:val="1"/>
                <w:iCs w:val="1"/>
                <w:sz w:val="20"/>
                <w:szCs w:val="20"/>
              </w:rPr>
            </w:pPr>
            <w:r w:rsidDel="00000000" w:rsidR="00000000" w:rsidRPr="00000000">
              <w:rPr>
                <w:b w:val="1"/>
                <w:bCs w:val="1"/>
                <w:i w:val="1"/>
                <w:iCs w:val="1"/>
                <w:sz w:val="20"/>
                <w:szCs w:val="20"/>
                <w:rtl w:val="0"/>
              </w:rPr>
              <w:t xml:space="preserve">Backend:</w:t>
            </w:r>
            <w:r w:rsidDel="00000000" w:rsidR="00000000" w:rsidRPr="00000000">
              <w:rPr>
                <w:i w:val="1"/>
                <w:iCs w:val="1"/>
                <w:sz w:val="20"/>
                <w:szCs w:val="20"/>
                <w:rtl w:val="0"/>
              </w:rPr>
              <w:t xml:space="preserve"> FastAPI (Python)</w:t>
            </w:r>
          </w:p>
          <w:p w:rsidR="00000000" w:rsidDel="00000000" w:rsidP="00000000" w:rsidRDefault="00000000" w:rsidRPr="00000000" w14:paraId="0000005B">
            <w:pPr>
              <w:numPr>
                <w:ilvl w:val="0"/>
                <w:numId w:val="1"/>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Frontend:</w:t>
            </w:r>
            <w:r w:rsidDel="00000000" w:rsidR="00000000" w:rsidRPr="00000000">
              <w:rPr>
                <w:i w:val="1"/>
                <w:iCs w:val="1"/>
                <w:sz w:val="20"/>
                <w:szCs w:val="20"/>
                <w:rtl w:val="0"/>
              </w:rPr>
              <w:t xml:space="preserve"> HTML, CSS, JS con Bootstrap</w:t>
            </w:r>
          </w:p>
          <w:p w:rsidR="00000000" w:rsidDel="00000000" w:rsidP="00000000" w:rsidRDefault="00000000" w:rsidRPr="00000000" w14:paraId="0000005C">
            <w:pPr>
              <w:numPr>
                <w:ilvl w:val="0"/>
                <w:numId w:val="1"/>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Base de datos:</w:t>
            </w:r>
            <w:r w:rsidDel="00000000" w:rsidR="00000000" w:rsidRPr="00000000">
              <w:rPr>
                <w:i w:val="1"/>
                <w:iCs w:val="1"/>
                <w:sz w:val="20"/>
                <w:szCs w:val="20"/>
                <w:rtl w:val="0"/>
              </w:rPr>
              <w:t xml:space="preserve"> PostgreSQL</w:t>
            </w:r>
          </w:p>
          <w:p w:rsidR="00000000" w:rsidDel="00000000" w:rsidP="00000000" w:rsidRDefault="00000000" w:rsidRPr="00000000" w14:paraId="0000005D">
            <w:pPr>
              <w:numPr>
                <w:ilvl w:val="0"/>
                <w:numId w:val="1"/>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IA:</w:t>
            </w:r>
            <w:r w:rsidDel="00000000" w:rsidR="00000000" w:rsidRPr="00000000">
              <w:rPr>
                <w:i w:val="1"/>
                <w:iCs w:val="1"/>
                <w:sz w:val="20"/>
                <w:szCs w:val="20"/>
                <w:rtl w:val="0"/>
              </w:rPr>
              <w:t xml:space="preserve"> API de Gemini (clasificación, matching y moderación)</w:t>
            </w:r>
          </w:p>
          <w:p w:rsidR="00000000" w:rsidDel="00000000" w:rsidP="00000000" w:rsidRDefault="00000000" w:rsidRPr="00000000" w14:paraId="0000005E">
            <w:pPr>
              <w:numPr>
                <w:ilvl w:val="0"/>
                <w:numId w:val="1"/>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Pruebas:</w:t>
            </w:r>
            <w:r w:rsidDel="00000000" w:rsidR="00000000" w:rsidRPr="00000000">
              <w:rPr>
                <w:i w:val="1"/>
                <w:iCs w:val="1"/>
                <w:sz w:val="20"/>
                <w:szCs w:val="20"/>
                <w:rtl w:val="0"/>
              </w:rPr>
              <w:t xml:space="preserve"> JMeter y Postman</w:t>
            </w:r>
          </w:p>
          <w:p w:rsidR="00000000" w:rsidDel="00000000" w:rsidP="00000000" w:rsidRDefault="00000000" w:rsidRPr="00000000" w14:paraId="0000005F">
            <w:pPr>
              <w:numPr>
                <w:ilvl w:val="0"/>
                <w:numId w:val="1"/>
              </w:numPr>
              <w:spacing w:after="24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Control de versiones:</w:t>
            </w:r>
            <w:r w:rsidDel="00000000" w:rsidR="00000000" w:rsidRPr="00000000">
              <w:rPr>
                <w:i w:val="1"/>
                <w:iCs w:val="1"/>
                <w:sz w:val="20"/>
                <w:szCs w:val="20"/>
                <w:rtl w:val="0"/>
              </w:rPr>
              <w:t xml:space="preserve"> Git, con commits organizados por épica. </w:t>
            </w:r>
          </w:p>
          <w:p w:rsidR="00000000" w:rsidDel="00000000" w:rsidP="00000000" w:rsidRDefault="00000000" w:rsidRPr="00000000" w14:paraId="00000060">
            <w:pPr>
              <w:spacing w:after="240" w:before="240" w:lineRule="auto"/>
              <w:rPr>
                <w:i w:val="1"/>
                <w:iCs w:val="1"/>
                <w:sz w:val="20"/>
                <w:szCs w:val="20"/>
              </w:rPr>
            </w:pPr>
            <w:r w:rsidDel="00000000" w:rsidR="00000000" w:rsidRPr="00000000">
              <w:rPr>
                <w:rtl w:val="0"/>
              </w:rPr>
            </w:r>
          </w:p>
          <w:p w:rsidR="00000000" w:rsidDel="00000000" w:rsidP="00000000" w:rsidRDefault="00000000" w:rsidRPr="00000000" w14:paraId="00000061">
            <w:pPr>
              <w:spacing w:after="240" w:before="240" w:lineRule="auto"/>
              <w:rPr>
                <w:i w:val="1"/>
                <w:iCs w:val="1"/>
                <w:sz w:val="20"/>
                <w:szCs w:val="20"/>
              </w:rPr>
            </w:pPr>
            <w:r w:rsidDel="00000000" w:rsidR="00000000" w:rsidRPr="00000000">
              <w:rPr>
                <w:i w:val="1"/>
                <w:iCs w:val="1"/>
                <w:sz w:val="20"/>
                <w:szCs w:val="20"/>
                <w:rtl w:val="0"/>
              </w:rPr>
              <w:t xml:space="preserve">Roles y responsabilidades del equipo:</w:t>
            </w:r>
          </w:p>
          <w:p w:rsidR="00000000" w:rsidDel="00000000" w:rsidP="00000000" w:rsidRDefault="00000000" w:rsidRPr="00000000" w14:paraId="00000062">
            <w:pPr>
              <w:numPr>
                <w:ilvl w:val="0"/>
                <w:numId w:val="5"/>
              </w:numPr>
              <w:spacing w:after="0" w:afterAutospacing="0" w:before="240" w:lineRule="auto"/>
              <w:ind w:left="720" w:hanging="360"/>
              <w:rPr>
                <w:i w:val="1"/>
                <w:iCs w:val="1"/>
                <w:sz w:val="20"/>
                <w:szCs w:val="20"/>
              </w:rPr>
            </w:pPr>
            <w:r w:rsidDel="00000000" w:rsidR="00000000" w:rsidRPr="00000000">
              <w:rPr>
                <w:b w:val="1"/>
                <w:bCs w:val="1"/>
                <w:i w:val="1"/>
                <w:iCs w:val="1"/>
                <w:sz w:val="20"/>
                <w:szCs w:val="20"/>
                <w:rtl w:val="0"/>
              </w:rPr>
              <w:t xml:space="preserve">Benjamin Canales:</w:t>
            </w:r>
            <w:r w:rsidDel="00000000" w:rsidR="00000000" w:rsidRPr="00000000">
              <w:rPr>
                <w:i w:val="1"/>
                <w:iCs w:val="1"/>
                <w:sz w:val="20"/>
                <w:szCs w:val="20"/>
                <w:rtl w:val="0"/>
              </w:rPr>
              <w:t xml:space="preserve"> Líder de Proyecto + Backend.</w:t>
              <w:tab/>
              <w:tab/>
              <w:tab/>
              <w:tab/>
              <w:tab/>
              <w:tab/>
              <w:t xml:space="preserve"> Responsable de: Coordinación del equipo y el plan de trabajo; desarrollo del backend; arquitectura del sistema </w:t>
            </w:r>
          </w:p>
          <w:p w:rsidR="00000000" w:rsidDel="00000000" w:rsidP="00000000" w:rsidRDefault="00000000" w:rsidRPr="00000000" w14:paraId="00000063">
            <w:pPr>
              <w:numPr>
                <w:ilvl w:val="0"/>
                <w:numId w:val="5"/>
              </w:numPr>
              <w:spacing w:after="0" w:afterAutospacing="0" w:before="0" w:beforeAutospacing="0" w:lineRule="auto"/>
              <w:ind w:left="720" w:hanging="360"/>
              <w:rPr>
                <w:b w:val="1"/>
                <w:bCs w:val="1"/>
                <w:i w:val="1"/>
                <w:iCs w:val="1"/>
                <w:sz w:val="20"/>
                <w:szCs w:val="20"/>
              </w:rPr>
            </w:pPr>
            <w:r w:rsidDel="00000000" w:rsidR="00000000" w:rsidRPr="00000000">
              <w:rPr>
                <w:b w:val="1"/>
                <w:bCs w:val="1"/>
                <w:i w:val="1"/>
                <w:iCs w:val="1"/>
                <w:sz w:val="20"/>
                <w:szCs w:val="20"/>
                <w:rtl w:val="0"/>
              </w:rPr>
              <w:t xml:space="preserve">Jorge Curiqueo: </w:t>
            </w:r>
            <w:r w:rsidDel="00000000" w:rsidR="00000000" w:rsidRPr="00000000">
              <w:rPr>
                <w:i w:val="1"/>
                <w:iCs w:val="1"/>
                <w:sz w:val="20"/>
                <w:szCs w:val="20"/>
                <w:rtl w:val="0"/>
              </w:rPr>
              <w:t xml:space="preserve">Desarrollo IA + Datos. </w:t>
              <w:tab/>
              <w:tab/>
              <w:tab/>
              <w:tab/>
              <w:tab/>
              <w:tab/>
              <w:tab/>
              <w:t xml:space="preserve">      Motor de clasificación y matching con IA; modelado y gestión de la base de datos. </w:t>
            </w:r>
          </w:p>
          <w:p w:rsidR="00000000" w:rsidDel="00000000" w:rsidP="00000000" w:rsidRDefault="00000000" w:rsidRPr="00000000" w14:paraId="00000064">
            <w:pPr>
              <w:numPr>
                <w:ilvl w:val="0"/>
                <w:numId w:val="5"/>
              </w:numPr>
              <w:spacing w:after="240" w:before="0" w:beforeAutospacing="0" w:lineRule="auto"/>
              <w:ind w:left="720" w:hanging="360"/>
              <w:rPr>
                <w:b w:val="1"/>
                <w:bCs w:val="1"/>
                <w:i w:val="1"/>
                <w:iCs w:val="1"/>
                <w:sz w:val="20"/>
                <w:szCs w:val="20"/>
              </w:rPr>
            </w:pPr>
            <w:r w:rsidDel="00000000" w:rsidR="00000000" w:rsidRPr="00000000">
              <w:rPr>
                <w:b w:val="1"/>
                <w:bCs w:val="1"/>
                <w:i w:val="1"/>
                <w:iCs w:val="1"/>
                <w:sz w:val="20"/>
                <w:szCs w:val="20"/>
                <w:rtl w:val="0"/>
              </w:rPr>
              <w:t xml:space="preserve">Joaquín Rohland: </w:t>
            </w:r>
            <w:r w:rsidDel="00000000" w:rsidR="00000000" w:rsidRPr="00000000">
              <w:rPr>
                <w:i w:val="1"/>
                <w:iCs w:val="1"/>
                <w:sz w:val="20"/>
                <w:szCs w:val="20"/>
                <w:rtl w:val="0"/>
              </w:rPr>
              <w:t xml:space="preserve">Frontend + Desarrollo IA. </w:t>
              <w:tab/>
              <w:tab/>
              <w:tab/>
              <w:tab/>
              <w:tab/>
              <w:tab/>
              <w:tab/>
              <w:t xml:space="preserve"> Interfaz de usuario; apoyo en componentes de IA para moderación de contenido. </w:t>
            </w:r>
          </w:p>
          <w:p w:rsidR="00000000" w:rsidDel="00000000" w:rsidP="00000000" w:rsidRDefault="00000000" w:rsidRPr="00000000" w14:paraId="00000065">
            <w:pPr>
              <w:jc w:val="both"/>
              <w:rPr>
                <w:i w:val="1"/>
                <w:iCs w:val="1"/>
                <w:color w:val="548dd4"/>
                <w:sz w:val="20"/>
                <w:szCs w:val="20"/>
              </w:rPr>
            </w:pPr>
            <w:r w:rsidDel="00000000" w:rsidR="00000000" w:rsidRPr="00000000">
              <w:rPr>
                <w:rtl w:val="0"/>
              </w:rPr>
            </w:r>
          </w:p>
          <w:p w:rsidR="00000000" w:rsidDel="00000000" w:rsidP="00000000" w:rsidRDefault="00000000" w:rsidRPr="00000000" w14:paraId="00000066">
            <w:pPr>
              <w:jc w:val="both"/>
              <w:rPr>
                <w:rFonts w:ascii="Calibri" w:cs="Calibri" w:eastAsia="Calibri" w:hAnsi="Calibri"/>
                <w:i w:val="1"/>
                <w:iCs w:val="1"/>
                <w:color w:val="ff0000"/>
                <w:sz w:val="18"/>
                <w:szCs w:val="18"/>
              </w:rPr>
            </w:pPr>
            <w:r w:rsidDel="00000000" w:rsidR="00000000" w:rsidRPr="00000000">
              <w:rPr>
                <w:rtl w:val="0"/>
              </w:rPr>
            </w:r>
          </w:p>
        </w:tc>
      </w:tr>
      <w:tr>
        <w:trPr>
          <w:cantSplit w:val="0"/>
          <w:trHeight w:val="1920" w:hRule="atLeast"/>
          <w:tblHeader w:val="0"/>
        </w:trPr>
        <w:tc>
          <w:tcPr/>
          <w:p w:rsidR="00000000" w:rsidDel="00000000" w:rsidP="00000000" w:rsidRDefault="00000000" w:rsidRPr="00000000" w14:paraId="00000067">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9">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A">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B">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C">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Avance</w:t>
            </w:r>
            <w:r w:rsidDel="00000000" w:rsidR="00000000" w:rsidRPr="00000000">
              <w:rPr>
                <w:rtl w:val="0"/>
              </w:rPr>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22"/>
                <w:szCs w:val="22"/>
                <w:u w:val="none"/>
                <w:shd w:fill="auto" w:val="clear"/>
                <w:vertAlign w:val="baseline"/>
              </w:rPr>
            </w:pPr>
            <w:r w:rsidDel="00000000" w:rsidR="00000000" w:rsidRPr="00000000">
              <w:rPr>
                <w:i w:val="1"/>
                <w:iCs w:val="1"/>
                <w:rtl w:val="0"/>
              </w:rPr>
              <w:t xml:space="preserve">Creación y autenticación de perfiles</w:t>
            </w:r>
            <w:r w:rsidDel="00000000" w:rsidR="00000000" w:rsidRPr="00000000">
              <w:rPr>
                <w:rtl w:val="0"/>
              </w:rPr>
            </w:r>
          </w:p>
        </w:tc>
        <w:tc>
          <w:tcPr/>
          <w:p w:rsidR="00000000" w:rsidDel="00000000" w:rsidP="00000000" w:rsidRDefault="00000000" w:rsidRPr="00000000" w14:paraId="00000074">
            <w:pPr>
              <w:jc w:val="both"/>
              <w:rPr>
                <w:rFonts w:ascii="Calibri" w:cs="Calibri" w:eastAsia="Calibri" w:hAnsi="Calibri"/>
                <w:i w:val="1"/>
                <w:iCs w:val="1"/>
                <w:sz w:val="18"/>
                <w:szCs w:val="18"/>
              </w:rPr>
            </w:pPr>
            <w:r w:rsidDel="00000000" w:rsidR="00000000" w:rsidRPr="00000000">
              <w:rPr>
                <w:i w:val="1"/>
                <w:iCs w:val="1"/>
                <w:sz w:val="18"/>
                <w:szCs w:val="18"/>
                <w:rtl w:val="0"/>
              </w:rPr>
              <w:t xml:space="preserve">Repositorio Git con el módulo de registro, login y verificación de estudiantes (universidad, año de carrera, certificado de alumno regular) funcionando, junto con sus pruebas unitarias y de integración documentadas. </w:t>
            </w: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Permite constatar que la base del sistema (la identidad verificada de ambas partes) está construida y probada, requisito previo para cualquier otra funcionalidad.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Avance</w:t>
            </w:r>
            <w:r w:rsidDel="00000000" w:rsidR="00000000" w:rsidRPr="00000000">
              <w:rPr>
                <w:rtl w:val="0"/>
              </w:rPr>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22"/>
                <w:szCs w:val="22"/>
                <w:u w:val="none"/>
                <w:shd w:fill="auto" w:val="clear"/>
                <w:vertAlign w:val="baseline"/>
              </w:rPr>
            </w:pPr>
            <w:r w:rsidDel="00000000" w:rsidR="00000000" w:rsidRPr="00000000">
              <w:rPr>
                <w:i w:val="1"/>
                <w:iCs w:val="1"/>
                <w:rtl w:val="0"/>
              </w:rPr>
              <w:t xml:space="preserve">Búsqueda y publicación de ofertas</w:t>
            </w:r>
            <w:r w:rsidDel="00000000" w:rsidR="00000000" w:rsidRPr="00000000">
              <w:rPr>
                <w:rtl w:val="0"/>
              </w:rPr>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1f3864"/>
                <w:sz w:val="22"/>
                <w:szCs w:val="22"/>
                <w:u w:val="none"/>
                <w:shd w:fill="auto" w:val="clear"/>
                <w:vertAlign w:val="baseline"/>
              </w:rPr>
            </w:pPr>
            <w:r w:rsidDel="00000000" w:rsidR="00000000" w:rsidRPr="00000000">
              <w:rPr>
                <w:i w:val="1"/>
                <w:iCs w:val="1"/>
                <w:sz w:val="18"/>
                <w:szCs w:val="18"/>
                <w:rtl w:val="0"/>
              </w:rPr>
              <w:t xml:space="preserve">Demo funcional de publicación de solicitudes (estudiante y paciente) y del módulo de búsqueda/filtrado por procedimiento, comuna y disponibilidad, junto con la documentación de sus endpoints (API).</w:t>
            </w:r>
            <w:r w:rsidDel="00000000" w:rsidR="00000000" w:rsidRPr="00000000">
              <w:rPr>
                <w:b w:val="1"/>
                <w:bCs w:val="1"/>
                <w:i w:val="1"/>
                <w:iCs w:val="1"/>
                <w:color w:val="1f3864"/>
                <w:rtl w:val="0"/>
              </w:rPr>
              <w:t xml:space="preserve"> </w:t>
            </w: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Evidencia que el flujo central del negocio (encontrar y publicar necesidades odontológicas) opera de extremo a extremo antes de incorporar la capa de IA.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Final</w:t>
            </w: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22"/>
                <w:szCs w:val="22"/>
                <w:u w:val="none"/>
                <w:shd w:fill="auto" w:val="clear"/>
                <w:vertAlign w:val="baseline"/>
              </w:rPr>
            </w:pPr>
            <w:r w:rsidDel="00000000" w:rsidR="00000000" w:rsidRPr="00000000">
              <w:rPr>
                <w:i w:val="1"/>
                <w:iCs w:val="1"/>
                <w:rtl w:val="0"/>
              </w:rPr>
              <w:t xml:space="preserve">Matching con IA</w:t>
            </w:r>
            <w:r w:rsidDel="00000000" w:rsidR="00000000" w:rsidRPr="00000000">
              <w:rPr>
                <w:rtl w:val="0"/>
              </w:rPr>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Demostración del motor de matching integrado con la API de Gemini, mostrando la clasificación automática de solicitudes en lenguaje cotidiano y la generación de coincidencias relevantes, con pruebas de carga (JMeter) y funcionales (Postman). </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Es el componente de mayor complejidad e innovación del proyecto; su funcionamiento correcto valida la hipótesis central de DentMatch (conectar automáticamente oferta y demanda de procedimientos).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Final</w:t>
            </w: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rPr>
            </w:pPr>
            <w:r w:rsidDel="00000000" w:rsidR="00000000" w:rsidRPr="00000000">
              <w:rPr>
                <w:i w:val="1"/>
                <w:iCs w:val="1"/>
                <w:rtl w:val="0"/>
              </w:rPr>
              <w:t xml:space="preserve">Coordinación por chat</w:t>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Demo del chat de coordinación entre estudiante y paciente, incluyendo el registro de conversación y las pruebas de integración del módulo. </w:t>
            </w: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Demuestra que, una vez generado un match, ambas partes cuentan con un canal funcional para acordar fecha, hora y lugar de atención. </w:t>
            </w:r>
            <w:r w:rsidDel="00000000" w:rsidR="00000000" w:rsidRPr="00000000">
              <w:rPr>
                <w:rtl w:val="0"/>
              </w:rPr>
            </w:r>
          </w:p>
        </w:tc>
      </w:tr>
      <w:tr>
        <w:trPr>
          <w:cantSplit w:val="0"/>
          <w:trHeight w:val="282.10937499999994" w:hRule="atLeast"/>
          <w:tblHeader w:val="0"/>
        </w:trPr>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Final</w:t>
            </w: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rPr>
            </w:pPr>
            <w:r w:rsidDel="00000000" w:rsidR="00000000" w:rsidRPr="00000000">
              <w:rPr>
                <w:i w:val="1"/>
                <w:iCs w:val="1"/>
                <w:rtl w:val="0"/>
              </w:rPr>
              <w:t xml:space="preserve">Moderación asistida</w:t>
            </w:r>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Evidencia de la detección automática de spam y contenido inapropiado en el chat (casos de prueba con mensajes válidos e inválidos), más registro de la retroalimentación aplicada tras la validación con usuarios reales. </w:t>
            </w: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Sustenta que la plataforma resguarda la seguridad y pertinencia de las interacciones, un requisito no funcional clave dado que involucra coordinación de atención de salud. </w:t>
            </w:r>
            <w:r w:rsidDel="00000000" w:rsidR="00000000" w:rsidRPr="00000000">
              <w:rPr>
                <w:rtl w:val="0"/>
              </w:rPr>
            </w:r>
          </w:p>
        </w:tc>
      </w:tr>
    </w:tbl>
    <w:p w:rsidR="00000000" w:rsidDel="00000000" w:rsidP="00000000" w:rsidRDefault="00000000" w:rsidRPr="00000000" w14:paraId="00000086">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7">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9">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A">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1">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6">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99">
            <w:pPr>
              <w:jc w:val="both"/>
              <w:rPr>
                <w:rFonts w:ascii="Calibri" w:cs="Calibri" w:eastAsia="Calibri" w:hAnsi="Calibri"/>
                <w:i w:val="1"/>
                <w:iCs w:val="1"/>
                <w:sz w:val="18"/>
                <w:szCs w:val="18"/>
              </w:rPr>
            </w:pPr>
            <w:r w:rsidDel="00000000" w:rsidR="00000000" w:rsidRPr="00000000">
              <w:rPr>
                <w:i w:val="1"/>
                <w:iCs w:val="1"/>
                <w:sz w:val="18"/>
                <w:szCs w:val="18"/>
                <w:rtl w:val="0"/>
              </w:rPr>
              <w:t xml:space="preserve">Ingeniería de requisitos y gestión de proyectos TI </w:t>
            </w:r>
            <w:r w:rsidDel="00000000" w:rsidR="00000000" w:rsidRPr="00000000">
              <w:rPr>
                <w:rtl w:val="0"/>
              </w:rPr>
            </w:r>
          </w:p>
        </w:tc>
        <w:tc>
          <w:tcPr/>
          <w:p w:rsidR="00000000" w:rsidDel="00000000" w:rsidP="00000000" w:rsidRDefault="00000000" w:rsidRPr="00000000" w14:paraId="0000009A">
            <w:pPr>
              <w:jc w:val="both"/>
              <w:rPr>
                <w:b w:val="1"/>
                <w:bCs w:val="1"/>
                <w:sz w:val="18"/>
                <w:szCs w:val="18"/>
              </w:rPr>
            </w:pPr>
            <w:r w:rsidDel="00000000" w:rsidR="00000000" w:rsidRPr="00000000">
              <w:rPr>
                <w:i w:val="1"/>
                <w:iCs w:val="1"/>
                <w:sz w:val="18"/>
                <w:szCs w:val="18"/>
                <w:rtl w:val="0"/>
              </w:rPr>
              <w:t xml:space="preserve">Especificación de Requisitos (ERS) y planificación </w:t>
            </w:r>
            <w:r w:rsidDel="00000000" w:rsidR="00000000" w:rsidRPr="00000000">
              <w:rPr>
                <w:rtl w:val="0"/>
              </w:rPr>
            </w:r>
          </w:p>
        </w:tc>
        <w:tc>
          <w:tcPr/>
          <w:p w:rsidR="00000000" w:rsidDel="00000000" w:rsidP="00000000" w:rsidRDefault="00000000" w:rsidRPr="00000000" w14:paraId="0000009B">
            <w:pPr>
              <w:jc w:val="both"/>
              <w:rPr>
                <w:b w:val="1"/>
                <w:bCs w:val="1"/>
                <w:sz w:val="18"/>
                <w:szCs w:val="18"/>
              </w:rPr>
            </w:pPr>
            <w:r w:rsidDel="00000000" w:rsidR="00000000" w:rsidRPr="00000000">
              <w:rPr>
                <w:i w:val="1"/>
                <w:iCs w:val="1"/>
                <w:sz w:val="18"/>
                <w:szCs w:val="18"/>
                <w:rtl w:val="0"/>
              </w:rPr>
              <w:t xml:space="preserve">Definir y documentar los requisitos de las 5 épicas, junto con el dimensionamiento en PF y la planificación vía Planning Poker</w:t>
            </w:r>
            <w:r w:rsidDel="00000000" w:rsidR="00000000" w:rsidRPr="00000000">
              <w:rPr>
                <w:i w:val="1"/>
                <w:iCs w:val="1"/>
                <w:color w:val="548dd4"/>
                <w:sz w:val="18"/>
                <w:szCs w:val="18"/>
                <w:rtl w:val="0"/>
              </w:rPr>
              <w:t xml:space="preserve">. </w:t>
            </w:r>
            <w:r w:rsidDel="00000000" w:rsidR="00000000" w:rsidRPr="00000000">
              <w:rPr>
                <w:rtl w:val="0"/>
              </w:rPr>
            </w:r>
          </w:p>
        </w:tc>
        <w:tc>
          <w:tcPr/>
          <w:p w:rsidR="00000000" w:rsidDel="00000000" w:rsidP="00000000" w:rsidRDefault="00000000" w:rsidRPr="00000000" w14:paraId="0000009C">
            <w:pPr>
              <w:jc w:val="both"/>
              <w:rPr>
                <w:rFonts w:ascii="Calibri" w:cs="Calibri" w:eastAsia="Calibri" w:hAnsi="Calibri"/>
                <w:i w:val="1"/>
                <w:iCs w:val="1"/>
                <w:sz w:val="18"/>
                <w:szCs w:val="18"/>
              </w:rPr>
            </w:pPr>
            <w:r w:rsidDel="00000000" w:rsidR="00000000" w:rsidRPr="00000000">
              <w:rPr>
                <w:i w:val="1"/>
                <w:iCs w:val="1"/>
                <w:sz w:val="18"/>
                <w:szCs w:val="18"/>
                <w:rtl w:val="0"/>
              </w:rPr>
              <w:t xml:space="preserve">Plantilla IEEE 29148, reuniones de equipo, planilla de Puntos de Función </w:t>
            </w:r>
            <w:r w:rsidDel="00000000" w:rsidR="00000000" w:rsidRPr="00000000">
              <w:rPr>
                <w:rtl w:val="0"/>
              </w:rPr>
            </w:r>
          </w:p>
        </w:tc>
        <w:tc>
          <w:tcPr>
            <w:tcBorders>
              <w:right w:color="ffffff" w:space="0" w:sz="4" w:val="single"/>
            </w:tcBorders>
          </w:tcPr>
          <w:p w:rsidR="00000000" w:rsidDel="00000000" w:rsidP="00000000" w:rsidRDefault="00000000" w:rsidRPr="00000000" w14:paraId="0000009D">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Semanas 1-4</w:t>
            </w:r>
            <w:r w:rsidDel="00000000" w:rsidR="00000000" w:rsidRPr="00000000">
              <w:rPr>
                <w:rtl w:val="0"/>
              </w:rPr>
            </w:r>
          </w:p>
          <w:p w:rsidR="00000000" w:rsidDel="00000000" w:rsidP="00000000" w:rsidRDefault="00000000" w:rsidRPr="00000000" w14:paraId="0000009E">
            <w:pPr>
              <w:jc w:val="both"/>
              <w:rPr>
                <w:rFonts w:ascii="Calibri" w:cs="Calibri" w:eastAsia="Calibri" w:hAnsi="Calibri"/>
                <w:i w:val="1"/>
                <w:iCs w:val="1"/>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F">
            <w:pPr>
              <w:jc w:val="both"/>
              <w:rPr>
                <w:b w:val="1"/>
                <w:bCs w:val="1"/>
                <w:sz w:val="18"/>
                <w:szCs w:val="18"/>
              </w:rPr>
            </w:pPr>
            <w:r w:rsidDel="00000000" w:rsidR="00000000" w:rsidRPr="00000000">
              <w:rPr>
                <w:i w:val="1"/>
                <w:iCs w:val="1"/>
                <w:sz w:val="18"/>
                <w:szCs w:val="18"/>
                <w:rtl w:val="0"/>
              </w:rPr>
              <w:t xml:space="preserve">Benjamin Canales (lidera) con Jorge Curiqueo y Joaquín Rohland </w:t>
            </w:r>
            <w:r w:rsidDel="00000000" w:rsidR="00000000" w:rsidRPr="00000000">
              <w:rPr>
                <w:rtl w:val="0"/>
              </w:rPr>
            </w:r>
          </w:p>
        </w:tc>
        <w:tc>
          <w:tcPr/>
          <w:p w:rsidR="00000000" w:rsidDel="00000000" w:rsidP="00000000" w:rsidRDefault="00000000" w:rsidRPr="00000000" w14:paraId="000000A0">
            <w:pPr>
              <w:jc w:val="both"/>
              <w:rPr>
                <w:b w:val="1"/>
                <w:bCs w:val="1"/>
                <w:sz w:val="18"/>
                <w:szCs w:val="18"/>
              </w:rPr>
            </w:pPr>
            <w:r w:rsidDel="00000000" w:rsidR="00000000" w:rsidRPr="00000000">
              <w:rPr>
                <w:i w:val="1"/>
                <w:iCs w:val="1"/>
                <w:sz w:val="18"/>
                <w:szCs w:val="18"/>
                <w:rtl w:val="0"/>
              </w:rPr>
              <w:t xml:space="preserve">Facilitador: problema validado con caso real dentro del equipo. Riesgo: subestimar la complejidad de la épica de IA si no se detalla bien en esta etapa.</w:t>
            </w:r>
            <w:r w:rsidDel="00000000" w:rsidR="00000000" w:rsidRPr="00000000">
              <w:rPr>
                <w:i w:val="1"/>
                <w:iCs w:val="1"/>
                <w:color w:val="548dd4"/>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0A1">
            <w:pPr>
              <w:jc w:val="both"/>
              <w:rPr>
                <w:rFonts w:ascii="Calibri" w:cs="Calibri" w:eastAsia="Calibri" w:hAnsi="Calibri"/>
                <w:i w:val="1"/>
                <w:iCs w:val="1"/>
                <w:sz w:val="18"/>
                <w:szCs w:val="18"/>
              </w:rPr>
            </w:pPr>
            <w:r w:rsidDel="00000000" w:rsidR="00000000" w:rsidRPr="00000000">
              <w:rPr>
                <w:i w:val="1"/>
                <w:iCs w:val="1"/>
                <w:sz w:val="18"/>
                <w:szCs w:val="18"/>
                <w:rtl w:val="0"/>
              </w:rPr>
              <w:t xml:space="preserve">Diseño y construcción de software (backend, seguridad de datos) </w:t>
            </w:r>
            <w:r w:rsidDel="00000000" w:rsidR="00000000" w:rsidRPr="00000000">
              <w:rPr>
                <w:rtl w:val="0"/>
              </w:rPr>
            </w:r>
          </w:p>
        </w:tc>
        <w:tc>
          <w:tcPr/>
          <w:p w:rsidR="00000000" w:rsidDel="00000000" w:rsidP="00000000" w:rsidRDefault="00000000" w:rsidRPr="00000000" w14:paraId="000000A2">
            <w:pPr>
              <w:jc w:val="both"/>
              <w:rPr>
                <w:rFonts w:ascii="Calibri" w:cs="Calibri" w:eastAsia="Calibri" w:hAnsi="Calibri"/>
                <w:i w:val="1"/>
                <w:iCs w:val="1"/>
                <w:sz w:val="18"/>
                <w:szCs w:val="18"/>
              </w:rPr>
            </w:pPr>
            <w:r w:rsidDel="00000000" w:rsidR="00000000" w:rsidRPr="00000000">
              <w:rPr>
                <w:i w:val="1"/>
                <w:iCs w:val="1"/>
                <w:sz w:val="18"/>
                <w:szCs w:val="18"/>
                <w:rtl w:val="0"/>
              </w:rPr>
              <w:t xml:space="preserve">Épica 001 – Autenticación y perfiles </w:t>
            </w:r>
            <w:r w:rsidDel="00000000" w:rsidR="00000000" w:rsidRPr="00000000">
              <w:rPr>
                <w:rtl w:val="0"/>
              </w:rPr>
            </w:r>
          </w:p>
        </w:tc>
        <w:tc>
          <w:tcPr/>
          <w:p w:rsidR="00000000" w:rsidDel="00000000" w:rsidP="00000000" w:rsidRDefault="00000000" w:rsidRPr="00000000" w14:paraId="000000A3">
            <w:pPr>
              <w:jc w:val="both"/>
              <w:rPr>
                <w:rFonts w:ascii="Calibri" w:cs="Calibri" w:eastAsia="Calibri" w:hAnsi="Calibri"/>
                <w:i w:val="1"/>
                <w:iCs w:val="1"/>
                <w:sz w:val="18"/>
                <w:szCs w:val="18"/>
              </w:rPr>
            </w:pPr>
            <w:r w:rsidDel="00000000" w:rsidR="00000000" w:rsidRPr="00000000">
              <w:rPr>
                <w:i w:val="1"/>
                <w:iCs w:val="1"/>
                <w:sz w:val="18"/>
                <w:szCs w:val="18"/>
                <w:rtl w:val="0"/>
              </w:rPr>
              <w:t xml:space="preserve">Implementar el registro, verificación, certificado de alumno regular y autenticación de estudiantes y pacientes, con contraseñas encriptadas y confirmación de correo. </w:t>
            </w:r>
            <w:r w:rsidDel="00000000" w:rsidR="00000000" w:rsidRPr="00000000">
              <w:rPr>
                <w:rtl w:val="0"/>
              </w:rPr>
            </w:r>
          </w:p>
        </w:tc>
        <w:tc>
          <w:tcPr/>
          <w:p w:rsidR="00000000" w:rsidDel="00000000" w:rsidP="00000000" w:rsidRDefault="00000000" w:rsidRPr="00000000" w14:paraId="000000A4">
            <w:pPr>
              <w:jc w:val="both"/>
              <w:rPr>
                <w:rFonts w:ascii="Calibri" w:cs="Calibri" w:eastAsia="Calibri" w:hAnsi="Calibri"/>
                <w:i w:val="1"/>
                <w:iCs w:val="1"/>
                <w:sz w:val="18"/>
                <w:szCs w:val="18"/>
              </w:rPr>
            </w:pPr>
            <w:r w:rsidDel="00000000" w:rsidR="00000000" w:rsidRPr="00000000">
              <w:rPr>
                <w:i w:val="1"/>
                <w:iCs w:val="1"/>
                <w:sz w:val="18"/>
                <w:szCs w:val="18"/>
                <w:rtl w:val="0"/>
              </w:rPr>
              <w:t xml:space="preserve">FastAPI, PostgreSQL, servicio de envío de correo, Git </w:t>
            </w:r>
            <w:r w:rsidDel="00000000" w:rsidR="00000000" w:rsidRPr="00000000">
              <w:rPr>
                <w:rtl w:val="0"/>
              </w:rPr>
            </w:r>
          </w:p>
        </w:tc>
        <w:tc>
          <w:tcPr>
            <w:tcBorders>
              <w:right w:color="ffffff" w:space="0" w:sz="4" w:val="single"/>
            </w:tcBorders>
          </w:tcPr>
          <w:p w:rsidR="00000000" w:rsidDel="00000000" w:rsidP="00000000" w:rsidRDefault="00000000" w:rsidRPr="00000000" w14:paraId="000000A5">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Semanas 5-6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6">
            <w:pPr>
              <w:jc w:val="both"/>
              <w:rPr>
                <w:rFonts w:ascii="Calibri" w:cs="Calibri" w:eastAsia="Calibri" w:hAnsi="Calibri"/>
                <w:i w:val="1"/>
                <w:iCs w:val="1"/>
                <w:sz w:val="18"/>
                <w:szCs w:val="18"/>
              </w:rPr>
            </w:pPr>
            <w:r w:rsidDel="00000000" w:rsidR="00000000" w:rsidRPr="00000000">
              <w:rPr>
                <w:i w:val="1"/>
                <w:iCs w:val="1"/>
                <w:sz w:val="18"/>
                <w:szCs w:val="18"/>
                <w:rtl w:val="0"/>
              </w:rPr>
              <w:t xml:space="preserve">Benjamín Canales (backend) y Jorge Curiqueo (datos)</w:t>
            </w:r>
            <w:r w:rsidDel="00000000" w:rsidR="00000000" w:rsidRPr="00000000">
              <w:rPr>
                <w:rtl w:val="0"/>
              </w:rPr>
            </w:r>
          </w:p>
        </w:tc>
        <w:tc>
          <w:tcPr/>
          <w:p w:rsidR="00000000" w:rsidDel="00000000" w:rsidP="00000000" w:rsidRDefault="00000000" w:rsidRPr="00000000" w14:paraId="000000A7">
            <w:pPr>
              <w:jc w:val="both"/>
              <w:rPr>
                <w:rFonts w:ascii="Calibri" w:cs="Calibri" w:eastAsia="Calibri" w:hAnsi="Calibri"/>
                <w:i w:val="1"/>
                <w:iCs w:val="1"/>
                <w:color w:val="548dd4"/>
                <w:sz w:val="18"/>
                <w:szCs w:val="18"/>
              </w:rPr>
            </w:pPr>
            <w:r w:rsidDel="00000000" w:rsidR="00000000" w:rsidRPr="00000000">
              <w:rPr>
                <w:i w:val="1"/>
                <w:iCs w:val="1"/>
                <w:sz w:val="18"/>
                <w:szCs w:val="18"/>
                <w:rtl w:val="0"/>
              </w:rPr>
              <w:t xml:space="preserve">Facilitador: tecnología conocida por el equipo. Dificultad posible: flujo de verificación manual de certificados puede generar cuellos de botella si no se define bien el panel de administración.</w:t>
            </w:r>
            <w:r w:rsidDel="00000000" w:rsidR="00000000" w:rsidRPr="00000000">
              <w:rPr>
                <w:i w:val="1"/>
                <w:iCs w:val="1"/>
                <w:color w:val="548dd4"/>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0A8">
            <w:pPr>
              <w:jc w:val="both"/>
              <w:rPr>
                <w:rFonts w:ascii="Calibri" w:cs="Calibri" w:eastAsia="Calibri" w:hAnsi="Calibri"/>
                <w:i w:val="1"/>
                <w:iCs w:val="1"/>
                <w:sz w:val="18"/>
                <w:szCs w:val="18"/>
              </w:rPr>
            </w:pPr>
            <w:r w:rsidDel="00000000" w:rsidR="00000000" w:rsidRPr="00000000">
              <w:rPr>
                <w:i w:val="1"/>
                <w:iCs w:val="1"/>
                <w:sz w:val="18"/>
                <w:szCs w:val="18"/>
                <w:rtl w:val="0"/>
              </w:rPr>
              <w:t xml:space="preserve">Diseño y construcción de software (frontend/backend, experiencia de usuario) </w:t>
            </w:r>
            <w:r w:rsidDel="00000000" w:rsidR="00000000" w:rsidRPr="00000000">
              <w:rPr>
                <w:rtl w:val="0"/>
              </w:rPr>
            </w:r>
          </w:p>
        </w:tc>
        <w:tc>
          <w:tcPr/>
          <w:p w:rsidR="00000000" w:rsidDel="00000000" w:rsidP="00000000" w:rsidRDefault="00000000" w:rsidRPr="00000000" w14:paraId="000000A9">
            <w:pPr>
              <w:jc w:val="both"/>
              <w:rPr>
                <w:rFonts w:ascii="Calibri" w:cs="Calibri" w:eastAsia="Calibri" w:hAnsi="Calibri"/>
                <w:i w:val="1"/>
                <w:iCs w:val="1"/>
                <w:sz w:val="18"/>
                <w:szCs w:val="18"/>
              </w:rPr>
            </w:pPr>
            <w:r w:rsidDel="00000000" w:rsidR="00000000" w:rsidRPr="00000000">
              <w:rPr>
                <w:i w:val="1"/>
                <w:iCs w:val="1"/>
                <w:sz w:val="18"/>
                <w:szCs w:val="18"/>
                <w:rtl w:val="0"/>
              </w:rPr>
              <w:t xml:space="preserve">Épica 002 – Búsqueda y publicación de solicitudes </w:t>
            </w:r>
            <w:r w:rsidDel="00000000" w:rsidR="00000000" w:rsidRPr="00000000">
              <w:rPr>
                <w:rtl w:val="0"/>
              </w:rPr>
            </w:r>
          </w:p>
        </w:tc>
        <w:tc>
          <w:tcPr/>
          <w:p w:rsidR="00000000" w:rsidDel="00000000" w:rsidP="00000000" w:rsidRDefault="00000000" w:rsidRPr="00000000" w14:paraId="000000AA">
            <w:pPr>
              <w:jc w:val="both"/>
              <w:rPr>
                <w:rFonts w:ascii="Calibri" w:cs="Calibri" w:eastAsia="Calibri" w:hAnsi="Calibri"/>
                <w:i w:val="1"/>
                <w:iCs w:val="1"/>
                <w:sz w:val="18"/>
                <w:szCs w:val="18"/>
              </w:rPr>
            </w:pPr>
            <w:r w:rsidDel="00000000" w:rsidR="00000000" w:rsidRPr="00000000">
              <w:rPr>
                <w:i w:val="1"/>
                <w:iCs w:val="1"/>
                <w:sz w:val="18"/>
                <w:szCs w:val="18"/>
                <w:rtl w:val="0"/>
              </w:rPr>
              <w:t xml:space="preserve">Desarrollar el ingreso de solicitudes en lenguaje libre y el buscador con filtros por comuna y disponibilidad, con resultados dinámicos. </w:t>
            </w:r>
            <w:r w:rsidDel="00000000" w:rsidR="00000000" w:rsidRPr="00000000">
              <w:rPr>
                <w:rtl w:val="0"/>
              </w:rPr>
            </w:r>
          </w:p>
        </w:tc>
        <w:tc>
          <w:tcPr/>
          <w:p w:rsidR="00000000" w:rsidDel="00000000" w:rsidP="00000000" w:rsidRDefault="00000000" w:rsidRPr="00000000" w14:paraId="000000AB">
            <w:pPr>
              <w:jc w:val="both"/>
              <w:rPr>
                <w:rFonts w:ascii="Calibri" w:cs="Calibri" w:eastAsia="Calibri" w:hAnsi="Calibri"/>
                <w:i w:val="1"/>
                <w:iCs w:val="1"/>
                <w:sz w:val="18"/>
                <w:szCs w:val="18"/>
              </w:rPr>
            </w:pPr>
            <w:r w:rsidDel="00000000" w:rsidR="00000000" w:rsidRPr="00000000">
              <w:rPr>
                <w:i w:val="1"/>
                <w:iCs w:val="1"/>
                <w:sz w:val="18"/>
                <w:szCs w:val="18"/>
                <w:rtl w:val="0"/>
              </w:rPr>
              <w:t xml:space="preserve">FastAPI, PostgreSQL, Bootstrap, Postman </w:t>
            </w:r>
            <w:r w:rsidDel="00000000" w:rsidR="00000000" w:rsidRPr="00000000">
              <w:rPr>
                <w:rtl w:val="0"/>
              </w:rPr>
            </w:r>
          </w:p>
        </w:tc>
        <w:tc>
          <w:tcPr>
            <w:tcBorders>
              <w:right w:color="ffffff" w:space="0" w:sz="4" w:val="single"/>
            </w:tcBorders>
          </w:tcPr>
          <w:p w:rsidR="00000000" w:rsidDel="00000000" w:rsidP="00000000" w:rsidRDefault="00000000" w:rsidRPr="00000000" w14:paraId="000000AC">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Semana 7</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D">
            <w:pPr>
              <w:jc w:val="both"/>
              <w:rPr>
                <w:rFonts w:ascii="Calibri" w:cs="Calibri" w:eastAsia="Calibri" w:hAnsi="Calibri"/>
                <w:i w:val="1"/>
                <w:iCs w:val="1"/>
                <w:sz w:val="18"/>
                <w:szCs w:val="18"/>
              </w:rPr>
            </w:pPr>
            <w:r w:rsidDel="00000000" w:rsidR="00000000" w:rsidRPr="00000000">
              <w:rPr>
                <w:i w:val="1"/>
                <w:iCs w:val="1"/>
                <w:sz w:val="18"/>
                <w:szCs w:val="18"/>
                <w:rtl w:val="0"/>
              </w:rPr>
              <w:t xml:space="preserve">Benjamín Canales (backend) y Joaquín Rohland (frontend)</w:t>
            </w:r>
            <w:r w:rsidDel="00000000" w:rsidR="00000000" w:rsidRPr="00000000">
              <w:rPr>
                <w:rtl w:val="0"/>
              </w:rPr>
            </w:r>
          </w:p>
        </w:tc>
        <w:tc>
          <w:tcPr/>
          <w:p w:rsidR="00000000" w:rsidDel="00000000" w:rsidP="00000000" w:rsidRDefault="00000000" w:rsidRPr="00000000" w14:paraId="000000AE">
            <w:pPr>
              <w:jc w:val="both"/>
              <w:rPr>
                <w:rFonts w:ascii="Calibri" w:cs="Calibri" w:eastAsia="Calibri" w:hAnsi="Calibri"/>
                <w:i w:val="1"/>
                <w:iCs w:val="1"/>
                <w:sz w:val="18"/>
                <w:szCs w:val="18"/>
              </w:rPr>
            </w:pPr>
            <w:r w:rsidDel="00000000" w:rsidR="00000000" w:rsidRPr="00000000">
              <w:rPr>
                <w:i w:val="1"/>
                <w:iCs w:val="1"/>
                <w:sz w:val="18"/>
                <w:szCs w:val="18"/>
                <w:rtl w:val="0"/>
              </w:rPr>
              <w:t xml:space="preserve">Épica más acotada del MVP (3 PF); riesgo bajo si la épica 001 se entrega sin atrasos. </w:t>
            </w:r>
            <w:r w:rsidDel="00000000" w:rsidR="00000000" w:rsidRPr="00000000">
              <w:rPr>
                <w:rtl w:val="0"/>
              </w:rPr>
            </w:r>
          </w:p>
        </w:tc>
      </w:tr>
      <w:tr>
        <w:trPr>
          <w:cantSplit w:val="0"/>
          <w:trHeight w:val="412.12158203125" w:hRule="atLeast"/>
          <w:tblHeader w:val="0"/>
        </w:trPr>
        <w:tc>
          <w:tcPr/>
          <w:p w:rsidR="00000000" w:rsidDel="00000000" w:rsidP="00000000" w:rsidRDefault="00000000" w:rsidRPr="00000000" w14:paraId="000000AF">
            <w:pPr>
              <w:jc w:val="both"/>
              <w:rPr>
                <w:i w:val="1"/>
                <w:iCs w:val="1"/>
                <w:sz w:val="18"/>
                <w:szCs w:val="18"/>
              </w:rPr>
            </w:pPr>
            <w:r w:rsidDel="00000000" w:rsidR="00000000" w:rsidRPr="00000000">
              <w:rPr>
                <w:i w:val="1"/>
                <w:iCs w:val="1"/>
                <w:sz w:val="18"/>
                <w:szCs w:val="18"/>
                <w:rtl w:val="0"/>
              </w:rPr>
              <w:t xml:space="preserve">Aplicación de inteligencia artificial y análisis de datos </w:t>
            </w:r>
          </w:p>
        </w:tc>
        <w:tc>
          <w:tcPr/>
          <w:p w:rsidR="00000000" w:rsidDel="00000000" w:rsidP="00000000" w:rsidRDefault="00000000" w:rsidRPr="00000000" w14:paraId="000000B0">
            <w:pPr>
              <w:jc w:val="both"/>
              <w:rPr>
                <w:rFonts w:ascii="Calibri" w:cs="Calibri" w:eastAsia="Calibri" w:hAnsi="Calibri"/>
                <w:i w:val="1"/>
                <w:iCs w:val="1"/>
                <w:sz w:val="18"/>
                <w:szCs w:val="18"/>
              </w:rPr>
            </w:pPr>
            <w:r w:rsidDel="00000000" w:rsidR="00000000" w:rsidRPr="00000000">
              <w:rPr>
                <w:i w:val="1"/>
                <w:iCs w:val="1"/>
                <w:sz w:val="18"/>
                <w:szCs w:val="18"/>
                <w:rtl w:val="0"/>
              </w:rPr>
              <w:t xml:space="preserve">Épica 003 – Matching y recomendaciones con IA </w:t>
            </w:r>
            <w:r w:rsidDel="00000000" w:rsidR="00000000" w:rsidRPr="00000000">
              <w:rPr>
                <w:rtl w:val="0"/>
              </w:rPr>
            </w:r>
          </w:p>
        </w:tc>
        <w:tc>
          <w:tcPr/>
          <w:p w:rsidR="00000000" w:rsidDel="00000000" w:rsidP="00000000" w:rsidRDefault="00000000" w:rsidRPr="00000000" w14:paraId="000000B1">
            <w:pPr>
              <w:jc w:val="both"/>
              <w:rPr>
                <w:rFonts w:ascii="Calibri" w:cs="Calibri" w:eastAsia="Calibri" w:hAnsi="Calibri"/>
                <w:i w:val="1"/>
                <w:iCs w:val="1"/>
                <w:color w:val="548dd4"/>
                <w:sz w:val="18"/>
                <w:szCs w:val="18"/>
              </w:rPr>
            </w:pPr>
            <w:r w:rsidDel="00000000" w:rsidR="00000000" w:rsidRPr="00000000">
              <w:rPr>
                <w:i w:val="1"/>
                <w:iCs w:val="1"/>
                <w:sz w:val="18"/>
                <w:szCs w:val="18"/>
                <w:rtl w:val="0"/>
              </w:rPr>
              <w:t xml:space="preserve">Integrar la API de Gemini para clasificar automáticamente las solicitudes en lenguaje cotidiano y calcular el puntaje de coincidencia (procedimiento, ubicación, disponibilidad)</w:t>
            </w:r>
            <w:r w:rsidDel="00000000" w:rsidR="00000000" w:rsidRPr="00000000">
              <w:rPr>
                <w:i w:val="1"/>
                <w:iCs w:val="1"/>
                <w:color w:val="548dd4"/>
                <w:sz w:val="18"/>
                <w:szCs w:val="18"/>
                <w:rtl w:val="0"/>
              </w:rPr>
              <w:t xml:space="preserve">. </w:t>
            </w:r>
            <w:r w:rsidDel="00000000" w:rsidR="00000000" w:rsidRPr="00000000">
              <w:rPr>
                <w:rtl w:val="0"/>
              </w:rPr>
            </w:r>
          </w:p>
        </w:tc>
        <w:tc>
          <w:tcPr/>
          <w:p w:rsidR="00000000" w:rsidDel="00000000" w:rsidP="00000000" w:rsidRDefault="00000000" w:rsidRPr="00000000" w14:paraId="000000B2">
            <w:pPr>
              <w:jc w:val="both"/>
              <w:rPr>
                <w:rFonts w:ascii="Calibri" w:cs="Calibri" w:eastAsia="Calibri" w:hAnsi="Calibri"/>
                <w:i w:val="1"/>
                <w:iCs w:val="1"/>
                <w:sz w:val="18"/>
                <w:szCs w:val="18"/>
              </w:rPr>
            </w:pPr>
            <w:r w:rsidDel="00000000" w:rsidR="00000000" w:rsidRPr="00000000">
              <w:rPr>
                <w:i w:val="1"/>
                <w:iCs w:val="1"/>
                <w:sz w:val="18"/>
                <w:szCs w:val="18"/>
                <w:rtl w:val="0"/>
              </w:rPr>
              <w:t xml:space="preserve">API de Gemini, FastAPI, PostgreSQL, JMeter </w:t>
            </w:r>
            <w:r w:rsidDel="00000000" w:rsidR="00000000" w:rsidRPr="00000000">
              <w:rPr>
                <w:rtl w:val="0"/>
              </w:rPr>
            </w:r>
          </w:p>
        </w:tc>
        <w:tc>
          <w:tcPr>
            <w:tcBorders>
              <w:right w:color="ffffff" w:space="0" w:sz="4" w:val="single"/>
            </w:tcBorders>
          </w:tcPr>
          <w:p w:rsidR="00000000" w:rsidDel="00000000" w:rsidP="00000000" w:rsidRDefault="00000000" w:rsidRPr="00000000" w14:paraId="000000B3">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Semana 8-10</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4">
            <w:pPr>
              <w:jc w:val="both"/>
              <w:rPr>
                <w:rFonts w:ascii="Calibri" w:cs="Calibri" w:eastAsia="Calibri" w:hAnsi="Calibri"/>
                <w:i w:val="1"/>
                <w:iCs w:val="1"/>
                <w:sz w:val="18"/>
                <w:szCs w:val="18"/>
              </w:rPr>
            </w:pPr>
            <w:r w:rsidDel="00000000" w:rsidR="00000000" w:rsidRPr="00000000">
              <w:rPr>
                <w:i w:val="1"/>
                <w:iCs w:val="1"/>
                <w:sz w:val="18"/>
                <w:szCs w:val="18"/>
                <w:rtl w:val="0"/>
              </w:rPr>
              <w:t xml:space="preserve">Jorge Curiqueo (Desarrollo IA y Datos), Joaquin Rohland (Desarrollo IA) y Benjamín Canales (backend) </w:t>
            </w:r>
            <w:r w:rsidDel="00000000" w:rsidR="00000000" w:rsidRPr="00000000">
              <w:rPr>
                <w:rtl w:val="0"/>
              </w:rPr>
            </w:r>
          </w:p>
        </w:tc>
        <w:tc>
          <w:tcPr/>
          <w:p w:rsidR="00000000" w:rsidDel="00000000" w:rsidP="00000000" w:rsidRDefault="00000000" w:rsidRPr="00000000" w14:paraId="000000B5">
            <w:pPr>
              <w:jc w:val="both"/>
              <w:rPr>
                <w:rFonts w:ascii="Calibri" w:cs="Calibri" w:eastAsia="Calibri" w:hAnsi="Calibri"/>
                <w:i w:val="1"/>
                <w:iCs w:val="1"/>
                <w:sz w:val="18"/>
                <w:szCs w:val="18"/>
              </w:rPr>
            </w:pPr>
            <w:r w:rsidDel="00000000" w:rsidR="00000000" w:rsidRPr="00000000">
              <w:rPr>
                <w:i w:val="1"/>
                <w:iCs w:val="1"/>
                <w:sz w:val="18"/>
                <w:szCs w:val="18"/>
                <w:rtl w:val="0"/>
              </w:rPr>
              <w:t xml:space="preserve">Mayor complejidad e incertidumbre técnica del proyecto. Mitigado usando una API pre-entrenada de bajo costo en lugar de entrenar un modelo propio.</w:t>
            </w:r>
            <w:r w:rsidDel="00000000" w:rsidR="00000000" w:rsidRPr="00000000">
              <w:rPr>
                <w:i w:val="1"/>
                <w:iCs w:val="1"/>
                <w:sz w:val="18"/>
                <w:szCs w:val="18"/>
                <w:rtl w:val="0"/>
              </w:rPr>
              <w:t xml:space="preserve"> </w:t>
            </w:r>
            <w:r w:rsidDel="00000000" w:rsidR="00000000" w:rsidRPr="00000000">
              <w:rPr>
                <w:rtl w:val="0"/>
              </w:rPr>
            </w:r>
          </w:p>
        </w:tc>
      </w:tr>
      <w:tr>
        <w:trPr>
          <w:cantSplit w:val="0"/>
          <w:trHeight w:val="412.12158203125" w:hRule="atLeast"/>
          <w:tblHeader w:val="0"/>
        </w:trPr>
        <w:tc>
          <w:tcPr/>
          <w:p w:rsidR="00000000" w:rsidDel="00000000" w:rsidP="00000000" w:rsidRDefault="00000000" w:rsidRPr="00000000" w14:paraId="000000B6">
            <w:pPr>
              <w:jc w:val="both"/>
              <w:rPr>
                <w:i w:val="1"/>
                <w:iCs w:val="1"/>
                <w:sz w:val="18"/>
                <w:szCs w:val="18"/>
              </w:rPr>
            </w:pPr>
            <w:r w:rsidDel="00000000" w:rsidR="00000000" w:rsidRPr="00000000">
              <w:rPr>
                <w:i w:val="1"/>
                <w:iCs w:val="1"/>
                <w:sz w:val="18"/>
                <w:szCs w:val="18"/>
                <w:rtl w:val="0"/>
              </w:rPr>
              <w:t xml:space="preserve">Aplicación de IA, ética y seguridad de la información </w:t>
            </w:r>
          </w:p>
        </w:tc>
        <w:tc>
          <w:tcPr/>
          <w:p w:rsidR="00000000" w:rsidDel="00000000" w:rsidP="00000000" w:rsidRDefault="00000000" w:rsidRPr="00000000" w14:paraId="000000B7">
            <w:pPr>
              <w:jc w:val="both"/>
              <w:rPr>
                <w:rFonts w:ascii="Calibri" w:cs="Calibri" w:eastAsia="Calibri" w:hAnsi="Calibri"/>
                <w:i w:val="1"/>
                <w:iCs w:val="1"/>
                <w:sz w:val="18"/>
                <w:szCs w:val="18"/>
              </w:rPr>
            </w:pPr>
            <w:r w:rsidDel="00000000" w:rsidR="00000000" w:rsidRPr="00000000">
              <w:rPr>
                <w:i w:val="1"/>
                <w:iCs w:val="1"/>
                <w:sz w:val="18"/>
                <w:szCs w:val="18"/>
                <w:rtl w:val="0"/>
              </w:rPr>
              <w:t xml:space="preserve">Épica 004 – Moderación asistida por IA </w:t>
            </w:r>
            <w:r w:rsidDel="00000000" w:rsidR="00000000" w:rsidRPr="00000000">
              <w:rPr>
                <w:rtl w:val="0"/>
              </w:rPr>
            </w:r>
          </w:p>
        </w:tc>
        <w:tc>
          <w:tcPr/>
          <w:p w:rsidR="00000000" w:rsidDel="00000000" w:rsidP="00000000" w:rsidRDefault="00000000" w:rsidRPr="00000000" w14:paraId="000000B8">
            <w:pPr>
              <w:jc w:val="both"/>
              <w:rPr>
                <w:rFonts w:ascii="Calibri" w:cs="Calibri" w:eastAsia="Calibri" w:hAnsi="Calibri"/>
                <w:i w:val="1"/>
                <w:iCs w:val="1"/>
                <w:sz w:val="18"/>
                <w:szCs w:val="18"/>
              </w:rPr>
            </w:pPr>
            <w:r w:rsidDel="00000000" w:rsidR="00000000" w:rsidRPr="00000000">
              <w:rPr>
                <w:i w:val="1"/>
                <w:iCs w:val="1"/>
                <w:sz w:val="18"/>
                <w:szCs w:val="18"/>
                <w:rtl w:val="0"/>
              </w:rPr>
              <w:t xml:space="preserve">Implementar la detección de spam/contenido inapropiado en los chats, el reporte manual de usuarios y el panel de administración para revisar reportes. </w:t>
            </w:r>
            <w:r w:rsidDel="00000000" w:rsidR="00000000" w:rsidRPr="00000000">
              <w:rPr>
                <w:rtl w:val="0"/>
              </w:rPr>
            </w:r>
          </w:p>
        </w:tc>
        <w:tc>
          <w:tcPr/>
          <w:p w:rsidR="00000000" w:rsidDel="00000000" w:rsidP="00000000" w:rsidRDefault="00000000" w:rsidRPr="00000000" w14:paraId="000000B9">
            <w:pPr>
              <w:jc w:val="both"/>
              <w:rPr>
                <w:rFonts w:ascii="Calibri" w:cs="Calibri" w:eastAsia="Calibri" w:hAnsi="Calibri"/>
                <w:i w:val="1"/>
                <w:iCs w:val="1"/>
                <w:sz w:val="18"/>
                <w:szCs w:val="18"/>
              </w:rPr>
            </w:pPr>
            <w:r w:rsidDel="00000000" w:rsidR="00000000" w:rsidRPr="00000000">
              <w:rPr>
                <w:i w:val="1"/>
                <w:iCs w:val="1"/>
                <w:sz w:val="18"/>
                <w:szCs w:val="18"/>
                <w:rtl w:val="0"/>
              </w:rPr>
              <w:t xml:space="preserve">API de Gemini, FastAPI, panel de administración, Postman </w:t>
            </w:r>
            <w:r w:rsidDel="00000000" w:rsidR="00000000" w:rsidRPr="00000000">
              <w:rPr>
                <w:rtl w:val="0"/>
              </w:rPr>
            </w:r>
          </w:p>
        </w:tc>
        <w:tc>
          <w:tcPr>
            <w:tcBorders>
              <w:right w:color="ffffff" w:space="0" w:sz="4" w:val="single"/>
            </w:tcBorders>
          </w:tcPr>
          <w:p w:rsidR="00000000" w:rsidDel="00000000" w:rsidP="00000000" w:rsidRDefault="00000000" w:rsidRPr="00000000" w14:paraId="000000BA">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Semana 11-12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B">
            <w:pPr>
              <w:jc w:val="both"/>
              <w:rPr>
                <w:rFonts w:ascii="Calibri" w:cs="Calibri" w:eastAsia="Calibri" w:hAnsi="Calibri"/>
                <w:i w:val="1"/>
                <w:iCs w:val="1"/>
                <w:sz w:val="18"/>
                <w:szCs w:val="18"/>
              </w:rPr>
            </w:pPr>
            <w:r w:rsidDel="00000000" w:rsidR="00000000" w:rsidRPr="00000000">
              <w:rPr>
                <w:i w:val="1"/>
                <w:iCs w:val="1"/>
                <w:sz w:val="18"/>
                <w:szCs w:val="18"/>
                <w:rtl w:val="0"/>
              </w:rPr>
              <w:t xml:space="preserve">Joaquín Rohland y Jorge Curiqueo</w:t>
            </w:r>
            <w:r w:rsidDel="00000000" w:rsidR="00000000" w:rsidRPr="00000000">
              <w:rPr>
                <w:rtl w:val="0"/>
              </w:rPr>
            </w:r>
          </w:p>
        </w:tc>
        <w:tc>
          <w:tcPr/>
          <w:p w:rsidR="00000000" w:rsidDel="00000000" w:rsidP="00000000" w:rsidRDefault="00000000" w:rsidRPr="00000000" w14:paraId="000000BC">
            <w:pPr>
              <w:jc w:val="both"/>
              <w:rPr>
                <w:rFonts w:ascii="Calibri" w:cs="Calibri" w:eastAsia="Calibri" w:hAnsi="Calibri"/>
                <w:i w:val="1"/>
                <w:iCs w:val="1"/>
                <w:sz w:val="18"/>
                <w:szCs w:val="18"/>
              </w:rPr>
            </w:pPr>
            <w:r w:rsidDel="00000000" w:rsidR="00000000" w:rsidRPr="00000000">
              <w:rPr>
                <w:i w:val="1"/>
                <w:iCs w:val="1"/>
                <w:sz w:val="18"/>
                <w:szCs w:val="18"/>
                <w:rtl w:val="0"/>
              </w:rPr>
              <w:t xml:space="preserve">Cuidado con privacidad: solo se envía a la API externa el texto necesario, sin datos identificatorios del paciente. </w:t>
            </w:r>
            <w:r w:rsidDel="00000000" w:rsidR="00000000" w:rsidRPr="00000000">
              <w:rPr>
                <w:rtl w:val="0"/>
              </w:rPr>
            </w:r>
          </w:p>
        </w:tc>
      </w:tr>
      <w:tr>
        <w:trPr>
          <w:cantSplit w:val="0"/>
          <w:trHeight w:val="412.12158203125" w:hRule="atLeast"/>
          <w:tblHeader w:val="0"/>
        </w:trPr>
        <w:tc>
          <w:tcPr/>
          <w:p w:rsidR="00000000" w:rsidDel="00000000" w:rsidP="00000000" w:rsidRDefault="00000000" w:rsidRPr="00000000" w14:paraId="000000BD">
            <w:pPr>
              <w:jc w:val="both"/>
              <w:rPr>
                <w:i w:val="1"/>
                <w:iCs w:val="1"/>
                <w:sz w:val="18"/>
                <w:szCs w:val="18"/>
              </w:rPr>
            </w:pPr>
            <w:r w:rsidDel="00000000" w:rsidR="00000000" w:rsidRPr="00000000">
              <w:rPr>
                <w:i w:val="1"/>
                <w:iCs w:val="1"/>
                <w:sz w:val="18"/>
                <w:szCs w:val="18"/>
                <w:rtl w:val="0"/>
              </w:rPr>
              <w:t xml:space="preserve">Diseño y construcción de software (comunicación en tiempo real) </w:t>
            </w:r>
          </w:p>
        </w:tc>
        <w:tc>
          <w:tcPr/>
          <w:p w:rsidR="00000000" w:rsidDel="00000000" w:rsidP="00000000" w:rsidRDefault="00000000" w:rsidRPr="00000000" w14:paraId="000000BE">
            <w:pPr>
              <w:jc w:val="both"/>
              <w:rPr>
                <w:rFonts w:ascii="Calibri" w:cs="Calibri" w:eastAsia="Calibri" w:hAnsi="Calibri"/>
                <w:i w:val="1"/>
                <w:iCs w:val="1"/>
                <w:sz w:val="18"/>
                <w:szCs w:val="18"/>
              </w:rPr>
            </w:pPr>
            <w:r w:rsidDel="00000000" w:rsidR="00000000" w:rsidRPr="00000000">
              <w:rPr>
                <w:i w:val="1"/>
                <w:iCs w:val="1"/>
                <w:sz w:val="18"/>
                <w:szCs w:val="18"/>
                <w:rtl w:val="0"/>
              </w:rPr>
              <w:t xml:space="preserve">Épica 005 – Coordinación de hora (chat) </w:t>
            </w:r>
            <w:r w:rsidDel="00000000" w:rsidR="00000000" w:rsidRPr="00000000">
              <w:rPr>
                <w:rtl w:val="0"/>
              </w:rPr>
            </w:r>
          </w:p>
        </w:tc>
        <w:tc>
          <w:tcPr/>
          <w:p w:rsidR="00000000" w:rsidDel="00000000" w:rsidP="00000000" w:rsidRDefault="00000000" w:rsidRPr="00000000" w14:paraId="000000BF">
            <w:pPr>
              <w:jc w:val="both"/>
              <w:rPr>
                <w:rFonts w:ascii="Calibri" w:cs="Calibri" w:eastAsia="Calibri" w:hAnsi="Calibri"/>
                <w:i w:val="1"/>
                <w:iCs w:val="1"/>
                <w:color w:val="548dd4"/>
                <w:sz w:val="18"/>
                <w:szCs w:val="18"/>
              </w:rPr>
            </w:pPr>
            <w:r w:rsidDel="00000000" w:rsidR="00000000" w:rsidRPr="00000000">
              <w:rPr>
                <w:i w:val="1"/>
                <w:iCs w:val="1"/>
                <w:sz w:val="18"/>
                <w:szCs w:val="18"/>
                <w:rtl w:val="0"/>
              </w:rPr>
              <w:t xml:space="preserve">Construir el chat privado estudiante–paciente con historial persistente, notificaciones de nuevo mensaje y opción de archivar la conversación.</w:t>
            </w:r>
            <w:r w:rsidDel="00000000" w:rsidR="00000000" w:rsidRPr="00000000">
              <w:rPr>
                <w:i w:val="1"/>
                <w:iCs w:val="1"/>
                <w:color w:val="548dd4"/>
                <w:sz w:val="18"/>
                <w:szCs w:val="18"/>
                <w:rtl w:val="0"/>
              </w:rPr>
              <w:t xml:space="preserve"> </w:t>
            </w:r>
            <w:r w:rsidDel="00000000" w:rsidR="00000000" w:rsidRPr="00000000">
              <w:rPr>
                <w:rtl w:val="0"/>
              </w:rPr>
            </w:r>
          </w:p>
        </w:tc>
        <w:tc>
          <w:tcPr/>
          <w:p w:rsidR="00000000" w:rsidDel="00000000" w:rsidP="00000000" w:rsidRDefault="00000000" w:rsidRPr="00000000" w14:paraId="000000C0">
            <w:pPr>
              <w:jc w:val="both"/>
              <w:rPr>
                <w:rFonts w:ascii="Calibri" w:cs="Calibri" w:eastAsia="Calibri" w:hAnsi="Calibri"/>
                <w:i w:val="1"/>
                <w:iCs w:val="1"/>
                <w:sz w:val="18"/>
                <w:szCs w:val="18"/>
              </w:rPr>
            </w:pPr>
            <w:r w:rsidDel="00000000" w:rsidR="00000000" w:rsidRPr="00000000">
              <w:rPr>
                <w:i w:val="1"/>
                <w:iCs w:val="1"/>
                <w:sz w:val="18"/>
                <w:szCs w:val="18"/>
                <w:rtl w:val="0"/>
              </w:rPr>
              <w:t xml:space="preserve">FastAPI (WebSockets), PostgreSQL, Bootstrap </w:t>
            </w:r>
            <w:r w:rsidDel="00000000" w:rsidR="00000000" w:rsidRPr="00000000">
              <w:rPr>
                <w:rtl w:val="0"/>
              </w:rPr>
            </w:r>
          </w:p>
        </w:tc>
        <w:tc>
          <w:tcPr>
            <w:tcBorders>
              <w:right w:color="ffffff" w:space="0" w:sz="4" w:val="single"/>
            </w:tcBorders>
          </w:tcPr>
          <w:p w:rsidR="00000000" w:rsidDel="00000000" w:rsidP="00000000" w:rsidRDefault="00000000" w:rsidRPr="00000000" w14:paraId="000000C1">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Semana 13-14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2">
            <w:pPr>
              <w:jc w:val="both"/>
              <w:rPr>
                <w:rFonts w:ascii="Calibri" w:cs="Calibri" w:eastAsia="Calibri" w:hAnsi="Calibri"/>
                <w:i w:val="1"/>
                <w:iCs w:val="1"/>
                <w:sz w:val="18"/>
                <w:szCs w:val="18"/>
              </w:rPr>
            </w:pPr>
            <w:r w:rsidDel="00000000" w:rsidR="00000000" w:rsidRPr="00000000">
              <w:rPr>
                <w:i w:val="1"/>
                <w:iCs w:val="1"/>
                <w:sz w:val="18"/>
                <w:szCs w:val="18"/>
                <w:rtl w:val="0"/>
              </w:rPr>
              <w:t xml:space="preserve">Joaquín Rohland  (frontend) y Benjamín Canales (backend)</w:t>
            </w:r>
            <w:r w:rsidDel="00000000" w:rsidR="00000000" w:rsidRPr="00000000">
              <w:rPr>
                <w:rtl w:val="0"/>
              </w:rPr>
            </w:r>
          </w:p>
        </w:tc>
        <w:tc>
          <w:tcPr/>
          <w:p w:rsidR="00000000" w:rsidDel="00000000" w:rsidP="00000000" w:rsidRDefault="00000000" w:rsidRPr="00000000" w14:paraId="000000C3">
            <w:pPr>
              <w:jc w:val="both"/>
              <w:rPr>
                <w:rFonts w:ascii="Calibri" w:cs="Calibri" w:eastAsia="Calibri" w:hAnsi="Calibri"/>
                <w:i w:val="1"/>
                <w:iCs w:val="1"/>
                <w:sz w:val="18"/>
                <w:szCs w:val="18"/>
              </w:rPr>
            </w:pPr>
            <w:r w:rsidDel="00000000" w:rsidR="00000000" w:rsidRPr="00000000">
              <w:rPr>
                <w:i w:val="1"/>
                <w:iCs w:val="1"/>
                <w:sz w:val="18"/>
                <w:szCs w:val="18"/>
                <w:rtl w:val="0"/>
              </w:rPr>
              <w:t xml:space="preserve">El sistema no reserva horas automáticamente, solo facilita la coordinación; esto reduce el alcance y el riesgo de esta épica. </w:t>
            </w:r>
            <w:r w:rsidDel="00000000" w:rsidR="00000000" w:rsidRPr="00000000">
              <w:rPr>
                <w:rtl w:val="0"/>
              </w:rPr>
            </w:r>
          </w:p>
        </w:tc>
      </w:tr>
      <w:tr>
        <w:trPr>
          <w:cantSplit w:val="0"/>
          <w:trHeight w:val="412.12158203125" w:hRule="atLeast"/>
          <w:tblHeader w:val="0"/>
        </w:trPr>
        <w:tc>
          <w:tcPr/>
          <w:p w:rsidR="00000000" w:rsidDel="00000000" w:rsidP="00000000" w:rsidRDefault="00000000" w:rsidRPr="00000000" w14:paraId="000000C4">
            <w:pPr>
              <w:jc w:val="both"/>
              <w:rPr>
                <w:i w:val="1"/>
                <w:iCs w:val="1"/>
                <w:sz w:val="18"/>
                <w:szCs w:val="18"/>
              </w:rPr>
            </w:pPr>
            <w:r w:rsidDel="00000000" w:rsidR="00000000" w:rsidRPr="00000000">
              <w:rPr>
                <w:i w:val="1"/>
                <w:iCs w:val="1"/>
                <w:sz w:val="18"/>
                <w:szCs w:val="18"/>
                <w:rtl w:val="0"/>
              </w:rPr>
              <w:t xml:space="preserve">Comunicación técnica y gestión de proyectos </w:t>
            </w:r>
          </w:p>
        </w:tc>
        <w:tc>
          <w:tcPr/>
          <w:p w:rsidR="00000000" w:rsidDel="00000000" w:rsidP="00000000" w:rsidRDefault="00000000" w:rsidRPr="00000000" w14:paraId="000000C5">
            <w:pPr>
              <w:jc w:val="both"/>
              <w:rPr>
                <w:rFonts w:ascii="Calibri" w:cs="Calibri" w:eastAsia="Calibri" w:hAnsi="Calibri"/>
                <w:i w:val="1"/>
                <w:iCs w:val="1"/>
                <w:sz w:val="18"/>
                <w:szCs w:val="18"/>
              </w:rPr>
            </w:pPr>
            <w:r w:rsidDel="00000000" w:rsidR="00000000" w:rsidRPr="00000000">
              <w:rPr>
                <w:i w:val="1"/>
                <w:iCs w:val="1"/>
                <w:sz w:val="18"/>
                <w:szCs w:val="18"/>
                <w:rtl w:val="0"/>
              </w:rPr>
              <w:t xml:space="preserve">Documentación final y cierre del proyecto </w:t>
            </w:r>
            <w:r w:rsidDel="00000000" w:rsidR="00000000" w:rsidRPr="00000000">
              <w:rPr>
                <w:rtl w:val="0"/>
              </w:rPr>
            </w:r>
          </w:p>
        </w:tc>
        <w:tc>
          <w:tcPr/>
          <w:p w:rsidR="00000000" w:rsidDel="00000000" w:rsidP="00000000" w:rsidRDefault="00000000" w:rsidRPr="00000000" w14:paraId="000000C6">
            <w:pPr>
              <w:jc w:val="both"/>
              <w:rPr>
                <w:rFonts w:ascii="Calibri" w:cs="Calibri" w:eastAsia="Calibri" w:hAnsi="Calibri"/>
                <w:i w:val="1"/>
                <w:iCs w:val="1"/>
                <w:sz w:val="18"/>
                <w:szCs w:val="18"/>
              </w:rPr>
            </w:pPr>
            <w:r w:rsidDel="00000000" w:rsidR="00000000" w:rsidRPr="00000000">
              <w:rPr>
                <w:i w:val="1"/>
                <w:iCs w:val="1"/>
                <w:sz w:val="18"/>
                <w:szCs w:val="18"/>
                <w:rtl w:val="0"/>
              </w:rPr>
              <w:t xml:space="preserve">Consolidar la ERS, los diagramas de arquitectura y base de datos, la bitácora de decisiones y el manual de uso; preparar la demostración del MVP con usuarios reales. </w:t>
            </w:r>
            <w:r w:rsidDel="00000000" w:rsidR="00000000" w:rsidRPr="00000000">
              <w:rPr>
                <w:rtl w:val="0"/>
              </w:rPr>
            </w:r>
          </w:p>
        </w:tc>
        <w:tc>
          <w:tcPr/>
          <w:p w:rsidR="00000000" w:rsidDel="00000000" w:rsidP="00000000" w:rsidRDefault="00000000" w:rsidRPr="00000000" w14:paraId="000000C7">
            <w:pPr>
              <w:jc w:val="both"/>
              <w:rPr>
                <w:rFonts w:ascii="Calibri" w:cs="Calibri" w:eastAsia="Calibri" w:hAnsi="Calibri"/>
                <w:i w:val="1"/>
                <w:iCs w:val="1"/>
                <w:sz w:val="18"/>
                <w:szCs w:val="18"/>
              </w:rPr>
            </w:pPr>
            <w:r w:rsidDel="00000000" w:rsidR="00000000" w:rsidRPr="00000000">
              <w:rPr>
                <w:i w:val="1"/>
                <w:iCs w:val="1"/>
                <w:sz w:val="18"/>
                <w:szCs w:val="18"/>
                <w:rtl w:val="0"/>
              </w:rPr>
              <w:t xml:space="preserve">Repositorio Git, plantillas de documentación, usuarios de prueba (estudiantes y pacientes) </w:t>
            </w:r>
            <w:r w:rsidDel="00000000" w:rsidR="00000000" w:rsidRPr="00000000">
              <w:rPr>
                <w:rtl w:val="0"/>
              </w:rPr>
            </w:r>
          </w:p>
        </w:tc>
        <w:tc>
          <w:tcPr>
            <w:tcBorders>
              <w:right w:color="ffffff" w:space="0" w:sz="4" w:val="single"/>
            </w:tcBorders>
          </w:tcPr>
          <w:p w:rsidR="00000000" w:rsidDel="00000000" w:rsidP="00000000" w:rsidRDefault="00000000" w:rsidRPr="00000000" w14:paraId="000000C8">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Semana 14 (transversal a todo el proyecto)</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9">
            <w:pPr>
              <w:jc w:val="both"/>
              <w:rPr>
                <w:i w:val="1"/>
                <w:iCs w:val="1"/>
                <w:sz w:val="18"/>
                <w:szCs w:val="18"/>
              </w:rPr>
            </w:pPr>
            <w:r w:rsidDel="00000000" w:rsidR="00000000" w:rsidRPr="00000000">
              <w:rPr>
                <w:i w:val="1"/>
                <w:iCs w:val="1"/>
                <w:sz w:val="18"/>
                <w:szCs w:val="18"/>
                <w:rtl w:val="0"/>
              </w:rPr>
              <w:t xml:space="preserve">Todo el equipo, coordinado por Benjamín Canales</w:t>
            </w:r>
          </w:p>
        </w:tc>
        <w:tc>
          <w:tcPr/>
          <w:p w:rsidR="00000000" w:rsidDel="00000000" w:rsidP="00000000" w:rsidRDefault="00000000" w:rsidRPr="00000000" w14:paraId="000000CA">
            <w:pPr>
              <w:jc w:val="both"/>
              <w:rPr>
                <w:rFonts w:ascii="Calibri" w:cs="Calibri" w:eastAsia="Calibri" w:hAnsi="Calibri"/>
                <w:i w:val="1"/>
                <w:iCs w:val="1"/>
                <w:sz w:val="18"/>
                <w:szCs w:val="18"/>
              </w:rPr>
            </w:pPr>
            <w:r w:rsidDel="00000000" w:rsidR="00000000" w:rsidRPr="00000000">
              <w:rPr>
                <w:i w:val="1"/>
                <w:iCs w:val="1"/>
                <w:sz w:val="18"/>
                <w:szCs w:val="18"/>
                <w:rtl w:val="0"/>
              </w:rPr>
              <w:t xml:space="preserve">Facilitador: documentación registrada de forma continua durante cada épica, evitando acumular todo el trabajo al final. </w:t>
            </w:r>
            <w:r w:rsidDel="00000000" w:rsidR="00000000" w:rsidRPr="00000000">
              <w:rPr>
                <w:rtl w:val="0"/>
              </w:rPr>
            </w:r>
          </w:p>
        </w:tc>
      </w:tr>
    </w:tbl>
    <w:p w:rsidR="00000000" w:rsidDel="00000000" w:rsidP="00000000" w:rsidRDefault="00000000" w:rsidRPr="00000000" w14:paraId="000000CB">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C">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C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3">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D5">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D9">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E5">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EB">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ED">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EE">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F0">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F1">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F2">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3">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F7">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FB">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b w:val="1"/>
                <w:bCs w:val="1"/>
                <w:sz w:val="16"/>
                <w:szCs w:val="16"/>
                <w:rtl w:val="0"/>
              </w:rPr>
              <w:t xml:space="preserve">Preparación de idea de Proyecto.</w:t>
            </w:r>
          </w:p>
        </w:tc>
        <w:tc>
          <w:tcPr>
            <w:shd w:fill="e2efd9" w:val="clear"/>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b w:val="1"/>
                <w:bCs w:val="1"/>
                <w:sz w:val="16"/>
                <w:szCs w:val="16"/>
                <w:rtl w:val="0"/>
              </w:rPr>
              <w:t xml:space="preserve">X</w:t>
            </w:r>
          </w:p>
        </w:tc>
        <w:tc>
          <w:tcPr>
            <w:shd w:fill="e2efd9" w:val="clear"/>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b w:val="1"/>
                <w:bCs w:val="1"/>
                <w:sz w:val="16"/>
                <w:szCs w:val="16"/>
                <w:rtl w:val="0"/>
              </w:rPr>
              <w:t xml:space="preserve">X</w:t>
            </w:r>
          </w:p>
        </w:tc>
        <w:tc>
          <w:tcPr>
            <w:shd w:fill="e2efd9" w:val="clear"/>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b w:val="1"/>
                <w:bCs w:val="1"/>
                <w:sz w:val="16"/>
                <w:szCs w:val="16"/>
                <w:rtl w:val="0"/>
              </w:rPr>
              <w:t xml:space="preserve">X</w:t>
            </w:r>
          </w:p>
        </w:tc>
        <w:tc>
          <w:tcPr>
            <w:shd w:fill="e2efd9" w:val="clear"/>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b w:val="1"/>
                <w:bCs w:val="1"/>
                <w:sz w:val="16"/>
                <w:szCs w:val="16"/>
                <w:rtl w:val="0"/>
              </w:rPr>
              <w:t xml:space="preserve">Autenticación y perfiles de Usuario.</w:t>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b w:val="1"/>
                <w:bCs w:val="1"/>
                <w:sz w:val="16"/>
                <w:szCs w:val="16"/>
                <w:rtl w:val="0"/>
              </w:rPr>
              <w:t xml:space="preserve">X</w:t>
            </w:r>
          </w:p>
        </w:tc>
        <w:tc>
          <w:tcPr>
            <w:shd w:fill="fff2cb" w:val="clear"/>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b w:val="1"/>
                <w:bCs w:val="1"/>
                <w:sz w:val="16"/>
                <w:szCs w:val="16"/>
                <w:rtl w:val="0"/>
              </w:rPr>
              <w:t xml:space="preserve">Búsqueda y publicación de solicitudes.</w:t>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b w:val="1"/>
                <w:bCs w:val="1"/>
                <w:sz w:val="16"/>
                <w:szCs w:val="16"/>
                <w:rtl w:val="0"/>
              </w:rPr>
              <w:t xml:space="preserve">X</w:t>
            </w:r>
          </w:p>
        </w:tc>
        <w:tc>
          <w:tcPr>
            <w:shd w:fill="fff2cb" w:val="clear"/>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b w:val="1"/>
                <w:bCs w:val="1"/>
                <w:sz w:val="16"/>
                <w:szCs w:val="16"/>
                <w:rtl w:val="0"/>
              </w:rPr>
              <w:t xml:space="preserve">Matching y recomendaciones con IA.</w:t>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b w:val="1"/>
                <w:bCs w:val="1"/>
                <w:sz w:val="16"/>
                <w:szCs w:val="16"/>
                <w:rtl w:val="0"/>
              </w:rPr>
              <w:t xml:space="preserve">X</w:t>
            </w:r>
          </w:p>
        </w:tc>
        <w:tc>
          <w:tcPr>
            <w:shd w:fill="fff2cb" w:val="clear"/>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b w:val="1"/>
                <w:bCs w:val="1"/>
                <w:sz w:val="16"/>
                <w:szCs w:val="16"/>
                <w:rtl w:val="0"/>
              </w:rPr>
              <w:t xml:space="preserve">X</w:t>
            </w:r>
          </w:p>
        </w:tc>
        <w:tc>
          <w:tcPr>
            <w:shd w:fill="fff2cb" w:val="clear"/>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b w:val="1"/>
                <w:bCs w:val="1"/>
                <w:sz w:val="16"/>
                <w:szCs w:val="16"/>
                <w:rtl w:val="0"/>
              </w:rPr>
              <w:t xml:space="preserve">Coordinación por chat.</w:t>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b w:val="1"/>
                <w:bCs w:val="1"/>
                <w:sz w:val="16"/>
                <w:szCs w:val="16"/>
                <w:rtl w:val="0"/>
              </w:rPr>
              <w:t xml:space="preserve">X</w:t>
            </w:r>
          </w:p>
        </w:tc>
        <w:tc>
          <w:tcPr>
            <w:shd w:fill="fff2cb" w:val="clear"/>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b w:val="1"/>
                <w:bCs w:val="1"/>
                <w:sz w:val="16"/>
                <w:szCs w:val="16"/>
                <w:rtl w:val="0"/>
              </w:rPr>
              <w:t xml:space="preserve">Moderación asistida por IA.</w:t>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b w:val="1"/>
                <w:bCs w:val="1"/>
                <w:sz w:val="16"/>
                <w:szCs w:val="16"/>
                <w:rtl w:val="0"/>
              </w:rPr>
              <w:t xml:space="preserve">X</w:t>
            </w:r>
          </w:p>
        </w:tc>
        <w:tc>
          <w:tcPr>
            <w:shd w:fill="fff2cb" w:val="clear"/>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b w:val="1"/>
                <w:bCs w:val="1"/>
                <w:sz w:val="16"/>
                <w:szCs w:val="16"/>
                <w:rtl w:val="0"/>
              </w:rPr>
              <w:t xml:space="preserve">X</w:t>
            </w:r>
          </w:p>
        </w:tc>
        <w:tc>
          <w:tcPr>
            <w:gridSpan w:val="2"/>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b w:val="1"/>
                <w:bCs w:val="1"/>
                <w:sz w:val="16"/>
                <w:szCs w:val="16"/>
                <w:rtl w:val="0"/>
              </w:rPr>
              <w:t xml:space="preserve">Documentación y Presentación.</w:t>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gridSpan w:val="2"/>
            <w:shd w:fill="fbe4d5" w:val="clear"/>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b w:val="1"/>
                <w:bCs w:val="1"/>
                <w:sz w:val="16"/>
                <w:szCs w:val="16"/>
                <w:rtl w:val="0"/>
              </w:rPr>
              <w:t xml:space="preserve">X</w:t>
            </w:r>
          </w:p>
        </w:tc>
        <w:tc>
          <w:tcPr>
            <w:shd w:fill="fbe4d5" w:val="clear"/>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b w:val="1"/>
                <w:bCs w:val="1"/>
                <w:sz w:val="16"/>
                <w:szCs w:val="16"/>
                <w:rtl w:val="0"/>
              </w:rPr>
              <w:t xml:space="preserve">X</w:t>
            </w:r>
          </w:p>
        </w:tc>
        <w:tc>
          <w:tcPr>
            <w:shd w:fill="fbe4d5" w:val="clear"/>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b w:val="1"/>
                <w:bCs w:val="1"/>
                <w:sz w:val="16"/>
                <w:szCs w:val="16"/>
                <w:rtl w:val="0"/>
              </w:rPr>
              <w:t xml:space="preserve">X</w:t>
            </w:r>
          </w:p>
        </w:tc>
      </w:tr>
    </w:tbl>
    <w:p w:rsidR="00000000" w:rsidDel="00000000" w:rsidP="00000000" w:rsidRDefault="00000000" w:rsidRPr="00000000" w14:paraId="00000189">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8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8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8E">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character" w:styleId="Ttulo4Car" w:customStyle="1">
    <w:name w:val="Título 4 Car"/>
    <w:basedOn w:val="Fuentedeprrafopredeter"/>
    <w:link w:val="Ttulo4"/>
    <w:uiPriority w:val="9"/>
    <w:rsid w:val="00E64AA9"/>
    <w:rPr>
      <w:rFonts w:asciiTheme="majorHAnsi" w:cstheme="majorBidi" w:eastAsiaTheme="majorEastAsia" w:hAnsiTheme="majorHAnsi"/>
      <w:i w:val="1"/>
      <w:iCs w:val="1"/>
      <w:color w:val="2f5496" w:themeColor="accent1" w:themeShade="0000BF"/>
      <w:sz w:val="22"/>
      <w:szCs w:val="2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qez6m0jJGO9hElr1sekKf11QvQ==">CgMxLjA4AHIhMU1ZYlF1dnU0cUN3d3Y5UDNfeWJRWWEySTBNMHRUVVdT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