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482D7914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FE61A7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DentMatch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4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52089156" w:rsidR="00C82195" w:rsidRPr="00934F44" w:rsidRDefault="00FE61A7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04/10/2026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934F44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Planificación y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es;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IEEE 830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, ISO9000 y PMI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4CE1811D" w14:textId="677C95A0" w:rsidR="0034606B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3854" w:history="1"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34606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_Toc241503854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2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02231047" w14:textId="58D28A11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5" w:history="1">
            <w:r w:rsidRPr="00713FDF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425FF" w14:textId="5FD6A6A3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6" w:history="1">
            <w:r w:rsidRPr="00713FDF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Producto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75F0" w14:textId="126DC96F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7" w:history="1">
            <w:r w:rsidRPr="00713FDF">
              <w:rPr>
                <w:rStyle w:val="Hipervnculo"/>
                <w:rFonts w:cstheme="minorHAnsi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¿Cuál es el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61EA" w14:textId="4C59B886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8" w:history="1">
            <w:r w:rsidRPr="00713FDF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0CCC" w14:textId="5097EF48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9" w:history="1">
            <w:r w:rsidRPr="00713FDF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7D032" w14:textId="3914E22C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0" w:history="1">
            <w:r w:rsidRPr="00713FDF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AB8BA" w14:textId="2BACCD12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1" w:history="1">
            <w:r w:rsidRPr="00713FDF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71A3" w14:textId="0DCEC017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2" w:history="1">
            <w:r w:rsidRPr="00713FDF">
              <w:rPr>
                <w:rStyle w:val="Hipervnculo"/>
                <w:noProof/>
                <w:lang w:val="es-ES" w:eastAsia="es-ES"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  <w:lang w:val="es-ES" w:eastAsia="es-ES"/>
              </w:rPr>
              <w:t>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4A6D71A6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385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24B82EE3" w:rsidR="00C14CFA" w:rsidRPr="00704663" w:rsidRDefault="00FE61A7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03/10/2026</w:t>
            </w:r>
          </w:p>
        </w:tc>
        <w:tc>
          <w:tcPr>
            <w:tcW w:w="1080" w:type="dxa"/>
            <w:vAlign w:val="center"/>
          </w:tcPr>
          <w:p w14:paraId="48FF88EA" w14:textId="4DF4C2C9" w:rsidR="00C14CFA" w:rsidRPr="00704663" w:rsidRDefault="00FE61A7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08A7E843" w:rsidR="00C14CFA" w:rsidRPr="00704663" w:rsidRDefault="00FE61A7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eastAsia="es-ES"/>
              </w:rPr>
              <w:t>J</w:t>
            </w:r>
            <w:r w:rsidRPr="00FE61A7">
              <w:rPr>
                <w:rFonts w:cstheme="minorHAnsi"/>
                <w:i/>
                <w:color w:val="FF0000"/>
                <w:szCs w:val="24"/>
                <w:lang w:eastAsia="es-ES"/>
              </w:rPr>
              <w:t>orge Curiqueo, Benjamín Canales y Joaquín Rohland</w:t>
            </w:r>
          </w:p>
        </w:tc>
        <w:tc>
          <w:tcPr>
            <w:tcW w:w="3316" w:type="dxa"/>
            <w:vAlign w:val="center"/>
          </w:tcPr>
          <w:p w14:paraId="07A328C9" w14:textId="05D84BD5" w:rsidR="00C14CFA" w:rsidRPr="00704663" w:rsidRDefault="00FE61A7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FE61A7">
              <w:rPr>
                <w:rFonts w:cstheme="minorHAnsi"/>
                <w:i/>
                <w:color w:val="FF0000"/>
                <w:szCs w:val="24"/>
                <w:lang w:eastAsia="es-ES"/>
              </w:rPr>
              <w:t xml:space="preserve">Creación del documento de </w:t>
            </w:r>
            <w:proofErr w:type="spellStart"/>
            <w:r w:rsidRPr="00FE61A7">
              <w:rPr>
                <w:rFonts w:cstheme="minorHAnsi"/>
                <w:i/>
                <w:color w:val="FF0000"/>
                <w:szCs w:val="24"/>
                <w:lang w:eastAsia="es-ES"/>
              </w:rPr>
              <w:t>Product</w:t>
            </w:r>
            <w:proofErr w:type="spellEnd"/>
            <w:r w:rsidRPr="00FE61A7">
              <w:rPr>
                <w:rFonts w:cstheme="minorHAnsi"/>
                <w:i/>
                <w:color w:val="FF0000"/>
                <w:szCs w:val="24"/>
                <w:lang w:eastAsia="es-ES"/>
              </w:rPr>
              <w:t xml:space="preserve"> Vision y definición de usuarios.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97E881D" w14:textId="77777777" w:rsidR="00FE61A7" w:rsidRDefault="00FE61A7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5A3B9BF" w14:textId="77777777" w:rsidR="00FE61A7" w:rsidRDefault="00FE61A7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EEFC0FE" w14:textId="77777777" w:rsidR="00FE61A7" w:rsidRDefault="00FE61A7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42E1B378" w14:textId="77777777" w:rsidR="00FE61A7" w:rsidRDefault="00FE61A7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9D0DC4C" w14:textId="77777777" w:rsidR="00FE61A7" w:rsidRPr="00934F44" w:rsidRDefault="00FE61A7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3855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6B78E2B1" w:rsidR="000D643C" w:rsidRPr="00934F44" w:rsidRDefault="00FE61A7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Benjamín Canales</w:t>
            </w:r>
          </w:p>
        </w:tc>
        <w:tc>
          <w:tcPr>
            <w:tcW w:w="5275" w:type="dxa"/>
            <w:vAlign w:val="center"/>
          </w:tcPr>
          <w:p w14:paraId="4FE5F9D3" w14:textId="7E77E440" w:rsidR="000D643C" w:rsidRPr="00934F44" w:rsidRDefault="00FE61A7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Lider</w:t>
            </w:r>
            <w:proofErr w:type="spellEnd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 de Proyecto + Backend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1AB24811" w:rsidR="000D643C" w:rsidRDefault="00FE61A7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Jorge Curiqueo</w:t>
            </w:r>
          </w:p>
        </w:tc>
        <w:tc>
          <w:tcPr>
            <w:tcW w:w="5275" w:type="dxa"/>
            <w:vAlign w:val="center"/>
          </w:tcPr>
          <w:p w14:paraId="06E8CD23" w14:textId="5D22DCBE" w:rsidR="000D643C" w:rsidRPr="00934F44" w:rsidRDefault="00FE61A7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Desarrollador IA + Datos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15927EF" w:rsidR="000D643C" w:rsidRDefault="00FE61A7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Joaquín Rohland</w:t>
            </w:r>
          </w:p>
        </w:tc>
        <w:tc>
          <w:tcPr>
            <w:tcW w:w="5275" w:type="dxa"/>
            <w:vAlign w:val="center"/>
          </w:tcPr>
          <w:p w14:paraId="3D3A91EF" w14:textId="6DC26635" w:rsidR="000D643C" w:rsidRPr="00934F44" w:rsidRDefault="00FE61A7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Desarrollador IA +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Frontend</w:t>
            </w:r>
            <w:proofErr w:type="spellEnd"/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0D73395B" w14:textId="271A3093" w:rsidR="00B80F3D" w:rsidRPr="00934F44" w:rsidRDefault="0034606B" w:rsidP="005D79BE">
      <w:pPr>
        <w:pStyle w:val="Ttulo1"/>
        <w:jc w:val="both"/>
        <w:rPr>
          <w:rFonts w:asciiTheme="minorHAnsi" w:hAnsiTheme="minorHAnsi" w:cstheme="minorHAnsi"/>
        </w:rPr>
      </w:pPr>
      <w:bookmarkStart w:id="3" w:name="_Toc241503856"/>
      <w:r>
        <w:rPr>
          <w:rFonts w:asciiTheme="minorHAnsi" w:hAnsiTheme="minorHAnsi" w:cstheme="minorHAnsi"/>
        </w:rPr>
        <w:lastRenderedPageBreak/>
        <w:t>Producto Vision</w:t>
      </w:r>
      <w:bookmarkEnd w:id="3"/>
    </w:p>
    <w:p w14:paraId="2E93B4DB" w14:textId="540E4BCF" w:rsidR="002E3F8E" w:rsidRDefault="0034606B" w:rsidP="005D79BE">
      <w:pPr>
        <w:pStyle w:val="Ttulo2"/>
        <w:jc w:val="both"/>
        <w:rPr>
          <w:rFonts w:asciiTheme="minorHAnsi" w:hAnsiTheme="minorHAnsi" w:cstheme="minorHAnsi"/>
        </w:rPr>
      </w:pPr>
      <w:bookmarkStart w:id="4" w:name="_Toc241503857"/>
      <w:r>
        <w:rPr>
          <w:rFonts w:asciiTheme="minorHAnsi" w:hAnsiTheme="minorHAnsi" w:cstheme="minorHAnsi"/>
        </w:rPr>
        <w:t>¿Cuál es el problema?</w:t>
      </w:r>
      <w:bookmarkEnd w:id="4"/>
    </w:p>
    <w:p w14:paraId="7AAC18A3" w14:textId="3B858CD2" w:rsidR="00FE61A7" w:rsidRDefault="00FE61A7" w:rsidP="0034606B">
      <w:r w:rsidRPr="00FE61A7">
        <w:t>Actualmente, muchos estudiantes de Odontología enfrentan una gran ineficiencia al tener que buscar pacientes para realizar sus prácticas y procedimientos clínicos, dependiendo de redes sociales o contactos personales. Esto genera pérdida de tiempo, ya que suelen coordinar con personas que no requieren el procedimiento específico que el estudiante necesita evaluar o practicar. Por otro lado, existen personas en la comunidad que necesitan atención odontológica de bajo costo, pero no saben cómo acceder a ella de forma segura, estructurada, ni saben cómo describir técnicamente su problema dental.</w:t>
      </w:r>
    </w:p>
    <w:p w14:paraId="6075ECC2" w14:textId="7FEC6913" w:rsidR="0034606B" w:rsidRDefault="0034606B" w:rsidP="0034606B">
      <w:pPr>
        <w:pStyle w:val="Ttulo2"/>
      </w:pPr>
      <w:bookmarkStart w:id="5" w:name="_Toc241503858"/>
      <w:r>
        <w:t>Usuarios</w:t>
      </w:r>
      <w:bookmarkEnd w:id="5"/>
    </w:p>
    <w:p w14:paraId="7CD32E2F" w14:textId="37214AF0" w:rsidR="0034606B" w:rsidRDefault="0034606B" w:rsidP="0034606B">
      <w:pPr>
        <w:pStyle w:val="Ttulo3"/>
      </w:pPr>
      <w:bookmarkStart w:id="6" w:name="_Toc241503859"/>
      <w:r>
        <w:t>Usuario 1</w:t>
      </w:r>
      <w:bookmarkEnd w:id="6"/>
      <w:r w:rsidR="00FE61A7">
        <w:t>: Estudiante de Odontología</w:t>
      </w:r>
    </w:p>
    <w:p w14:paraId="284734A0" w14:textId="7E2D1BB9" w:rsidR="0034606B" w:rsidRPr="0034606B" w:rsidRDefault="0034606B" w:rsidP="0034606B">
      <w:pPr>
        <w:pStyle w:val="Ttulo4"/>
      </w:pPr>
      <w:r>
        <w:t>Determinación del usuario</w:t>
      </w:r>
    </w:p>
    <w:p w14:paraId="7446CB81" w14:textId="796C020A" w:rsidR="00FE61A7" w:rsidRDefault="00FE61A7" w:rsidP="005C7BC8">
      <w:pPr>
        <w:rPr>
          <w:lang w:val="es-ES" w:eastAsia="es-ES"/>
        </w:rPr>
      </w:pPr>
      <w:r w:rsidRPr="00FE61A7">
        <w:rPr>
          <w:lang w:eastAsia="es-ES"/>
        </w:rPr>
        <w:t>Estudiantes universitarios de Odontología que deben cumplir con cuotas de procedimientos clínicos para avanzar en su malla curricular.</w:t>
      </w:r>
    </w:p>
    <w:p w14:paraId="6EBF7B3C" w14:textId="4404214D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78045074" w14:textId="626637A9" w:rsidR="00FE61A7" w:rsidRDefault="00FE61A7" w:rsidP="0034606B">
      <w:pPr>
        <w:rPr>
          <w:lang w:val="es-ES" w:eastAsia="es-ES"/>
        </w:rPr>
      </w:pPr>
      <w:r w:rsidRPr="00FE61A7">
        <w:rPr>
          <w:lang w:eastAsia="es-ES"/>
        </w:rPr>
        <w:t>Necesitan conseguir pacientes que requieran tratamientos específicos (como extracciones o restauraciones). Requieren un sistema que valide su identidad académica mediante certificados para generar confianza, y que les permita coordinar atenciones de forma segura según su disponibilidad de horarios y la ubicación de la clínica de su facultad.</w:t>
      </w:r>
    </w:p>
    <w:p w14:paraId="4E5852EB" w14:textId="217A2615" w:rsidR="0034606B" w:rsidRDefault="0034606B" w:rsidP="0034606B">
      <w:pPr>
        <w:pStyle w:val="Ttulo3"/>
      </w:pPr>
      <w:bookmarkStart w:id="7" w:name="_Toc241503860"/>
      <w:r>
        <w:t xml:space="preserve">Usuario </w:t>
      </w:r>
      <w:bookmarkEnd w:id="7"/>
      <w:r w:rsidR="00FE61A7">
        <w:t>2: Paciente (Persona que busca atención dental)</w:t>
      </w:r>
    </w:p>
    <w:p w14:paraId="2D71DC69" w14:textId="77777777" w:rsidR="0034606B" w:rsidRPr="0034606B" w:rsidRDefault="0034606B" w:rsidP="0034606B">
      <w:pPr>
        <w:pStyle w:val="Ttulo4"/>
      </w:pPr>
      <w:r>
        <w:t>Determinación del usuario</w:t>
      </w:r>
    </w:p>
    <w:p w14:paraId="3007BC1D" w14:textId="495A8981" w:rsidR="00FE61A7" w:rsidRDefault="00FE61A7" w:rsidP="0034606B">
      <w:pPr>
        <w:rPr>
          <w:lang w:val="es-ES" w:eastAsia="es-ES"/>
        </w:rPr>
      </w:pPr>
      <w:r w:rsidRPr="00FE61A7">
        <w:rPr>
          <w:lang w:eastAsia="es-ES"/>
        </w:rPr>
        <w:t>Personas de la</w:t>
      </w:r>
      <w:r>
        <w:rPr>
          <w:lang w:eastAsia="es-ES"/>
        </w:rPr>
        <w:t xml:space="preserve"> comuna (</w:t>
      </w:r>
      <w:proofErr w:type="spellStart"/>
      <w:r>
        <w:rPr>
          <w:lang w:eastAsia="es-ES"/>
        </w:rPr>
        <w:t>ej</w:t>
      </w:r>
      <w:proofErr w:type="spellEnd"/>
      <w:r>
        <w:rPr>
          <w:lang w:eastAsia="es-ES"/>
        </w:rPr>
        <w:t xml:space="preserve">: Estación Central) </w:t>
      </w:r>
      <w:r w:rsidRPr="00FE61A7">
        <w:rPr>
          <w:lang w:eastAsia="es-ES"/>
        </w:rPr>
        <w:t>que buscan alternativas de atención dental a bajo costo.</w:t>
      </w:r>
    </w:p>
    <w:p w14:paraId="12C1268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536F0DCF" w14:textId="6D1041FF" w:rsidR="00FE61A7" w:rsidRDefault="00FE61A7" w:rsidP="00FE61A7">
      <w:pPr>
        <w:rPr>
          <w:lang w:eastAsia="es-ES"/>
        </w:rPr>
      </w:pPr>
      <w:r w:rsidRPr="00FE61A7">
        <w:rPr>
          <w:lang w:eastAsia="es-ES"/>
        </w:rPr>
        <w:t>Acceder a tratamientos odontológicos económicos. Necesitan poder describir sus síntomas en lenguaje cotidiano (sin usar terminología técnica o médica), filtrar la búsqueda por su comuna de residencia y fechas disponibles, y tener garantías de seguridad conociendo la universidad, año de carrera y nivel de supervisión clínica del estudiante que los atenderá.</w:t>
      </w:r>
    </w:p>
    <w:p w14:paraId="78477580" w14:textId="77777777" w:rsidR="00A93C77" w:rsidRDefault="00A93C77" w:rsidP="00FE61A7">
      <w:pPr>
        <w:rPr>
          <w:lang w:eastAsia="es-ES"/>
        </w:rPr>
      </w:pPr>
    </w:p>
    <w:p w14:paraId="3F3DC90F" w14:textId="77777777" w:rsidR="00A93C77" w:rsidRPr="00FE61A7" w:rsidRDefault="00A93C77" w:rsidP="00FE61A7">
      <w:pPr>
        <w:rPr>
          <w:lang w:val="es-ES" w:eastAsia="es-ES"/>
        </w:rPr>
      </w:pPr>
    </w:p>
    <w:p w14:paraId="50CFC8D4" w14:textId="0B18D0C0" w:rsidR="0034606B" w:rsidRDefault="00FE61A7" w:rsidP="00FE61A7">
      <w:pPr>
        <w:pStyle w:val="Ttulo3"/>
      </w:pPr>
      <w:r>
        <w:lastRenderedPageBreak/>
        <w:t>Usuario 3: Administrador/Moderador</w:t>
      </w:r>
      <w:r>
        <w:br/>
      </w:r>
    </w:p>
    <w:p w14:paraId="16114B7F" w14:textId="7B6D5ABC" w:rsidR="00FE61A7" w:rsidRDefault="00FE61A7" w:rsidP="00FE61A7">
      <w:pPr>
        <w:pStyle w:val="Ttulo4"/>
        <w:rPr>
          <w:lang w:val="es-ES" w:eastAsia="es-ES"/>
        </w:rPr>
      </w:pPr>
      <w:r>
        <w:rPr>
          <w:lang w:val="es-ES" w:eastAsia="es-ES"/>
        </w:rPr>
        <w:t>Determinación del Usuario</w:t>
      </w:r>
    </w:p>
    <w:p w14:paraId="59EB458E" w14:textId="509FF952" w:rsidR="00FE61A7" w:rsidRDefault="00A93C77" w:rsidP="00FE61A7">
      <w:pPr>
        <w:rPr>
          <w:lang w:eastAsia="es-ES"/>
        </w:rPr>
      </w:pPr>
      <w:r w:rsidRPr="00A93C77">
        <w:rPr>
          <w:lang w:eastAsia="es-ES"/>
        </w:rPr>
        <w:t>Equipo encargado de gestionar la plataforma DentMatch, mantener la seguridad de los usuarios y validar la información.</w:t>
      </w:r>
    </w:p>
    <w:p w14:paraId="5ADFFD41" w14:textId="0A495EC3" w:rsidR="00A93C77" w:rsidRDefault="00A93C77" w:rsidP="00A93C77">
      <w:pPr>
        <w:pStyle w:val="Ttulo4"/>
        <w:rPr>
          <w:lang w:val="es-ES" w:eastAsia="es-ES"/>
        </w:rPr>
      </w:pPr>
      <w:r>
        <w:rPr>
          <w:lang w:val="es-ES" w:eastAsia="es-ES"/>
        </w:rPr>
        <w:t>Necesidad de los usuarios</w:t>
      </w:r>
    </w:p>
    <w:p w14:paraId="12E678E5" w14:textId="03B72BA8" w:rsidR="00A93C77" w:rsidRPr="00A93C77" w:rsidRDefault="00A93C77" w:rsidP="00A93C77">
      <w:pPr>
        <w:rPr>
          <w:lang w:val="es-ES" w:eastAsia="es-ES"/>
        </w:rPr>
      </w:pPr>
      <w:r w:rsidRPr="00A93C77">
        <w:rPr>
          <w:lang w:eastAsia="es-ES"/>
        </w:rPr>
        <w:t>Validar manualmente los certificados de alumno regular para cambiar el estado de los perfiles de estudiantes a "Activo". Necesitan un panel de moderación para revisar alertas generadas por la IA y reportes de usuarios sobre posibles casos de spam, contenido inapropiado o interacciones no relacionadas con atenciones dentales.</w:t>
      </w:r>
    </w:p>
    <w:p w14:paraId="1A93DA89" w14:textId="77777777" w:rsidR="00FE61A7" w:rsidRDefault="00FE61A7" w:rsidP="0034606B">
      <w:pPr>
        <w:rPr>
          <w:lang w:val="es-ES" w:eastAsia="es-ES"/>
        </w:rPr>
      </w:pPr>
    </w:p>
    <w:p w14:paraId="47D7BC80" w14:textId="792BAD48" w:rsidR="0034606B" w:rsidRDefault="0034606B" w:rsidP="0034606B">
      <w:pPr>
        <w:pStyle w:val="Ttulo2"/>
        <w:rPr>
          <w:lang w:val="es-ES" w:eastAsia="es-ES"/>
        </w:rPr>
      </w:pPr>
      <w:bookmarkStart w:id="8" w:name="_Toc241503862"/>
      <w:r>
        <w:rPr>
          <w:lang w:val="es-ES" w:eastAsia="es-ES"/>
        </w:rPr>
        <w:t>Propuesta de Valor</w:t>
      </w:r>
      <w:bookmarkEnd w:id="8"/>
    </w:p>
    <w:p w14:paraId="1974C4C6" w14:textId="71FE7441" w:rsidR="005C7BC8" w:rsidRDefault="00A93C77">
      <w:pPr>
        <w:rPr>
          <w:lang w:val="es-ES" w:eastAsia="es-ES"/>
        </w:rPr>
      </w:pPr>
      <w:r w:rsidRPr="00A93C77">
        <w:rPr>
          <w:lang w:eastAsia="es-ES"/>
        </w:rPr>
        <w:t>DentMatch es una plataforma web que aporta valor al resolver la desconexión entre la necesidad académica y la necesidad de salud pública. A través de un sistema de coincidencias (</w:t>
      </w:r>
      <w:proofErr w:type="spellStart"/>
      <w:r w:rsidRPr="00A93C77">
        <w:rPr>
          <w:lang w:eastAsia="es-ES"/>
        </w:rPr>
        <w:t>matching</w:t>
      </w:r>
      <w:proofErr w:type="spellEnd"/>
      <w:r w:rsidRPr="00A93C77">
        <w:rPr>
          <w:lang w:eastAsia="es-ES"/>
        </w:rPr>
        <w:t>) apoyado por Inteligencia Artificial, la solución traduce automáticamente las dolencias descritas coloquialmente por el paciente a una clasificación clínica estandarizada, cruzando esta información con los requerimientos específicos, ubicación y disponibilidad del estudiante. Esto reduce drásticamente los tiempos de búsqueda, optimiza el flujo de coordinación mediante chats moderados por IA, y ofrece a la comunidad una alternativa estructurada, segura y confiable de atención odontológica de bajo costo.</w:t>
      </w:r>
      <w:r w:rsidR="005C7BC8">
        <w:rPr>
          <w:lang w:val="es-ES" w:eastAsia="es-ES"/>
        </w:rPr>
        <w:br w:type="page"/>
      </w:r>
    </w:p>
    <w:sectPr w:rsidR="005C7BC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9B1BA" w14:textId="77777777" w:rsidR="00D93E8F" w:rsidRDefault="00D93E8F" w:rsidP="00893114">
      <w:pPr>
        <w:spacing w:after="0" w:line="240" w:lineRule="auto"/>
      </w:pPr>
      <w:r>
        <w:separator/>
      </w:r>
    </w:p>
  </w:endnote>
  <w:endnote w:type="continuationSeparator" w:id="0">
    <w:p w14:paraId="73F03F61" w14:textId="77777777" w:rsidR="00D93E8F" w:rsidRDefault="00D93E8F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49612" w14:textId="77777777" w:rsidR="00D93E8F" w:rsidRDefault="00D93E8F" w:rsidP="00893114">
      <w:pPr>
        <w:spacing w:after="0" w:line="240" w:lineRule="auto"/>
      </w:pPr>
      <w:r>
        <w:separator/>
      </w:r>
    </w:p>
  </w:footnote>
  <w:footnote w:type="continuationSeparator" w:id="0">
    <w:p w14:paraId="1CF1139E" w14:textId="77777777" w:rsidR="00D93E8F" w:rsidRDefault="00D93E8F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7E5AE2A5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proofErr w:type="spellStart"/>
    <w:r>
      <w:rPr>
        <w:color w:val="FF0000"/>
      </w:rPr>
      <w:t>vision</w:t>
    </w:r>
    <w:proofErr w:type="spellEnd"/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8E78AB"/>
    <w:rsid w:val="009007E1"/>
    <w:rsid w:val="00934F44"/>
    <w:rsid w:val="009B5747"/>
    <w:rsid w:val="009D2A4F"/>
    <w:rsid w:val="009D3685"/>
    <w:rsid w:val="00A037C3"/>
    <w:rsid w:val="00A0382E"/>
    <w:rsid w:val="00A24842"/>
    <w:rsid w:val="00A3604F"/>
    <w:rsid w:val="00A52007"/>
    <w:rsid w:val="00A93C7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93E8F"/>
    <w:rsid w:val="00DB571C"/>
    <w:rsid w:val="00DD3542"/>
    <w:rsid w:val="00DF15CB"/>
    <w:rsid w:val="00EE4515"/>
    <w:rsid w:val="00F4443B"/>
    <w:rsid w:val="00F610F9"/>
    <w:rsid w:val="00F70285"/>
    <w:rsid w:val="00F93550"/>
    <w:rsid w:val="00FD38B6"/>
    <w:rsid w:val="00FE05BC"/>
    <w:rsid w:val="00FE1079"/>
    <w:rsid w:val="00FE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41BCA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5623"/>
    <w:rsid w:val="005B27DB"/>
    <w:rsid w:val="00687CD9"/>
    <w:rsid w:val="006E2FCC"/>
    <w:rsid w:val="00704192"/>
    <w:rsid w:val="00825B36"/>
    <w:rsid w:val="008E78AB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2026-10-04T00:00:00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5</Pages>
  <Words>724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DentMatch</dc:subject>
  <dc:creator>BQuevedo</dc:creator>
  <cp:lastModifiedBy>JORGE ANDRES CURIQUEO ANCALAF</cp:lastModifiedBy>
  <cp:revision>49</cp:revision>
  <dcterms:created xsi:type="dcterms:W3CDTF">2016-01-10T17:41:00Z</dcterms:created>
  <dcterms:modified xsi:type="dcterms:W3CDTF">2026-10-04T21:13:00Z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